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A4B89" w14:textId="77777777" w:rsidR="00D70A36" w:rsidRPr="00EC1C39" w:rsidRDefault="00D70A36" w:rsidP="00D70A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lang w:val="kk-KZ"/>
        </w:rPr>
      </w:pPr>
      <w:bookmarkStart w:id="0" w:name="z751"/>
      <w:bookmarkStart w:id="1" w:name="_Hlk61426786"/>
      <w:r w:rsidRPr="00EC1C39">
        <w:rPr>
          <w:rFonts w:ascii="Times New Roman" w:eastAsia="Calibri" w:hAnsi="Times New Roman" w:cs="Times New Roman"/>
          <w:b/>
          <w:sz w:val="20"/>
          <w:lang w:val="kk-KZ"/>
        </w:rPr>
        <w:t>АҚМОЛА ОБЛЫСЫ БІЛІМ БАСҚАРМАСЫНЫҢ</w:t>
      </w:r>
    </w:p>
    <w:p w14:paraId="25F0814A" w14:textId="77777777" w:rsidR="00D70A36" w:rsidRPr="00EC1C39" w:rsidRDefault="00D70A36" w:rsidP="00D70A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lang w:val="kk-KZ"/>
        </w:rPr>
      </w:pPr>
      <w:r w:rsidRPr="00EC1C39">
        <w:rPr>
          <w:rFonts w:ascii="Times New Roman" w:eastAsia="Calibri" w:hAnsi="Times New Roman" w:cs="Times New Roman"/>
          <w:b/>
          <w:sz w:val="20"/>
          <w:lang w:val="kk-KZ"/>
        </w:rPr>
        <w:t>ЖАНЫНДАҒЫ «ЕГІНДІКӨЛ АУЫЛЫ, АГРОТЕХНИКАЛЫҚ КОЛЛЕДЖІ» МКҚК</w:t>
      </w:r>
    </w:p>
    <w:p w14:paraId="169CC868" w14:textId="77777777" w:rsidR="00D70A36" w:rsidRPr="00EC1C39" w:rsidRDefault="00D70A36" w:rsidP="00D70A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lang w:val="ru-RU"/>
        </w:rPr>
      </w:pPr>
      <w:r w:rsidRPr="00EC1C39">
        <w:rPr>
          <w:rFonts w:ascii="Times New Roman" w:eastAsia="Calibri" w:hAnsi="Times New Roman" w:cs="Times New Roman"/>
          <w:b/>
          <w:sz w:val="20"/>
          <w:lang w:val="kk-KZ"/>
        </w:rPr>
        <w:t xml:space="preserve">ГККП </w:t>
      </w:r>
      <w:r w:rsidRPr="00EC1C39">
        <w:rPr>
          <w:rFonts w:ascii="Times New Roman" w:eastAsia="Calibri" w:hAnsi="Times New Roman" w:cs="Times New Roman"/>
          <w:b/>
          <w:sz w:val="20"/>
          <w:lang w:val="ru-RU"/>
        </w:rPr>
        <w:t xml:space="preserve">«АГРОТЕХНИЧЕСКИЙ КОЛЛЕДЖ, С.ЕГИНДЫКОЛЬ» ПРИ УПРАВЛЕНИИ ОБРАЗОВАНИЯ АКМОЛИНСКОЙ ОБЛАСТИ </w:t>
      </w:r>
    </w:p>
    <w:p w14:paraId="17C0ED10" w14:textId="77777777" w:rsidR="00D70A36" w:rsidRPr="00EC1C39" w:rsidRDefault="00D70A36" w:rsidP="00D70A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lang w:val="kk-KZ"/>
        </w:rPr>
      </w:pPr>
    </w:p>
    <w:p w14:paraId="5F5349E4" w14:textId="77777777" w:rsidR="00D70A36" w:rsidRPr="00EC1C39" w:rsidRDefault="00D70A36" w:rsidP="00D70A3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kk-KZ" w:eastAsia="ru-RU"/>
        </w:rPr>
      </w:pPr>
    </w:p>
    <w:p w14:paraId="194689D2" w14:textId="0D08E2EF" w:rsidR="00D70A36" w:rsidRPr="009935A3" w:rsidRDefault="00D70A36" w:rsidP="00D70A3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US" w:eastAsia="ru-RU"/>
        </w:rPr>
      </w:pPr>
      <w:r w:rsidRPr="00EC1C39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kk-KZ" w:eastAsia="ru-RU"/>
        </w:rPr>
        <w:t xml:space="preserve">Поурочный план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kk-KZ" w:eastAsia="ru-RU"/>
        </w:rPr>
        <w:t xml:space="preserve">№ </w:t>
      </w:r>
      <w:r w:rsidR="009935A3" w:rsidRPr="009935A3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ru-RU" w:eastAsia="ru-RU"/>
        </w:rPr>
        <w:t>1</w:t>
      </w:r>
      <w:r w:rsidR="009935A3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en-US" w:eastAsia="ru-RU"/>
        </w:rPr>
        <w:t>5</w:t>
      </w:r>
    </w:p>
    <w:bookmarkEnd w:id="0"/>
    <w:p w14:paraId="4221F689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</w:pPr>
    </w:p>
    <w:p w14:paraId="2BFBB6EB" w14:textId="77777777" w:rsidR="00D70A36" w:rsidRPr="00EC1C39" w:rsidRDefault="00D70A36" w:rsidP="00D70A36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EC1C39">
        <w:rPr>
          <w:rFonts w:ascii="Times New Roman" w:eastAsia="Calibri" w:hAnsi="Times New Roman" w:cs="Times New Roman"/>
          <w:color w:val="000000"/>
          <w:sz w:val="24"/>
          <w:szCs w:val="20"/>
          <w:lang w:val="ru-RU"/>
        </w:rPr>
        <w:t>"____" __________20___года</w:t>
      </w:r>
    </w:p>
    <w:p w14:paraId="72A52458" w14:textId="77777777" w:rsidR="00D70A36" w:rsidRPr="00EC1C39" w:rsidRDefault="00D70A36" w:rsidP="00D70A36">
      <w:pPr>
        <w:spacing w:after="0" w:line="276" w:lineRule="auto"/>
        <w:jc w:val="right"/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</w:pPr>
    </w:p>
    <w:p w14:paraId="44702F0B" w14:textId="58121B1D" w:rsidR="00D70A36" w:rsidRPr="00351593" w:rsidRDefault="00D70A36" w:rsidP="00D70A3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  <w:t>Тема занятия:</w:t>
      </w:r>
      <w:r w:rsidRPr="00E6578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Виды соусов</w:t>
      </w:r>
      <w:r w:rsidR="00217E11">
        <w:rPr>
          <w:rFonts w:ascii="Times New Roman" w:hAnsi="Times New Roman" w:cs="Times New Roman"/>
          <w:sz w:val="24"/>
          <w:szCs w:val="24"/>
          <w:lang w:val="kk-KZ"/>
        </w:rPr>
        <w:t xml:space="preserve"> (Открытый урок)</w:t>
      </w:r>
    </w:p>
    <w:p w14:paraId="1EC98234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color w:val="000000"/>
          <w:spacing w:val="2"/>
          <w:sz w:val="24"/>
          <w:szCs w:val="28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  <w:t xml:space="preserve">Наименование дисциплины: </w:t>
      </w:r>
      <w:r w:rsidRPr="00EC1C39">
        <w:rPr>
          <w:rFonts w:ascii="Times New Roman" w:eastAsia="Calibri" w:hAnsi="Times New Roman" w:cs="Times New Roman"/>
          <w:color w:val="000000"/>
          <w:spacing w:val="2"/>
          <w:sz w:val="24"/>
          <w:szCs w:val="28"/>
          <w:lang w:val="ru-RU" w:eastAsia="ru-RU"/>
        </w:rPr>
        <w:t>«</w:t>
      </w:r>
      <w:r>
        <w:rPr>
          <w:rFonts w:ascii="Times New Roman" w:eastAsia="Calibri" w:hAnsi="Times New Roman" w:cs="Times New Roman"/>
          <w:color w:val="000000"/>
          <w:spacing w:val="2"/>
          <w:sz w:val="24"/>
          <w:szCs w:val="28"/>
          <w:lang w:val="ru-RU" w:eastAsia="ru-RU"/>
        </w:rPr>
        <w:t>Технология приготовления пищи</w:t>
      </w:r>
      <w:r w:rsidRPr="00EC1C39">
        <w:rPr>
          <w:rFonts w:ascii="Times New Roman" w:eastAsia="Calibri" w:hAnsi="Times New Roman" w:cs="Times New Roman"/>
          <w:color w:val="000000"/>
          <w:spacing w:val="2"/>
          <w:sz w:val="24"/>
          <w:szCs w:val="28"/>
          <w:lang w:val="ru-RU" w:eastAsia="ru-RU"/>
        </w:rPr>
        <w:t>»</w:t>
      </w:r>
    </w:p>
    <w:p w14:paraId="3394CA20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  <w:t>Подготовил педагог:</w:t>
      </w:r>
      <w:r w:rsidRPr="00EC1C39">
        <w:rPr>
          <w:rFonts w:ascii="Times New Roman" w:eastAsia="Calibri" w:hAnsi="Times New Roman" w:cs="Times New Roman"/>
          <w:color w:val="000000"/>
          <w:spacing w:val="2"/>
          <w:sz w:val="24"/>
          <w:szCs w:val="28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2"/>
          <w:sz w:val="24"/>
          <w:szCs w:val="28"/>
          <w:lang w:val="ru-RU" w:eastAsia="ru-RU"/>
        </w:rPr>
        <w:t>Беседнова Ирина Юрьевна</w:t>
      </w:r>
    </w:p>
    <w:p w14:paraId="6E1B012B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  <w:t>1. Общие сведения</w:t>
      </w:r>
    </w:p>
    <w:p w14:paraId="1D08BCC5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u w:val="single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u w:val="single"/>
          <w:lang w:val="ru-RU" w:eastAsia="ru-RU"/>
        </w:rPr>
        <w:t>Курс 2   группа: П -24</w:t>
      </w:r>
    </w:p>
    <w:p w14:paraId="733E85A4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  <w:t xml:space="preserve">Тип занятия: </w:t>
      </w:r>
      <w:r w:rsidRPr="00EC1C39">
        <w:rPr>
          <w:rFonts w:ascii="Times New Roman" w:eastAsia="Calibri" w:hAnsi="Times New Roman" w:cs="Times New Roman"/>
          <w:sz w:val="24"/>
          <w:szCs w:val="24"/>
          <w:lang w:val="ru-RU"/>
        </w:rPr>
        <w:t>Теор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EC1C39">
        <w:rPr>
          <w:rFonts w:ascii="Times New Roman" w:eastAsia="Calibri" w:hAnsi="Times New Roman" w:cs="Times New Roman"/>
          <w:sz w:val="24"/>
          <w:szCs w:val="24"/>
          <w:lang w:val="ru-RU"/>
        </w:rPr>
        <w:t>тическое</w:t>
      </w:r>
    </w:p>
    <w:p w14:paraId="4099C7A2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  <w:t>2. Цели, задачи</w:t>
      </w:r>
    </w:p>
    <w:p w14:paraId="668C70C9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  <w:t>2.1 Перечень профессиональных умений, которыми овладеют обучающиеся в процессе</w:t>
      </w:r>
      <w:r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  <w:t xml:space="preserve"> </w:t>
      </w: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  <w:t>учебного занятия:</w:t>
      </w:r>
      <w:r w:rsidRPr="00EC1C3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14:paraId="34CFAE2E" w14:textId="49A716E1" w:rsidR="00D70A36" w:rsidRDefault="00D70A36" w:rsidP="00D70A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C1C39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  <w:lang w:val="ru-RU"/>
        </w:rPr>
        <w:t>Образовательная</w:t>
      </w:r>
      <w:r w:rsidRPr="00EC1C39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ru-RU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в</w:t>
      </w:r>
      <w:r w:rsidRPr="00EC1C39">
        <w:rPr>
          <w:rFonts w:ascii="Times New Roman" w:eastAsia="Calibri" w:hAnsi="Times New Roman" w:cs="Times New Roman"/>
          <w:sz w:val="24"/>
          <w:szCs w:val="24"/>
        </w:rPr>
        <w:t xml:space="preserve"> результате изучения темы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EC1C39">
        <w:rPr>
          <w:rFonts w:ascii="Times New Roman" w:eastAsia="Calibri" w:hAnsi="Times New Roman" w:cs="Times New Roman"/>
          <w:sz w:val="24"/>
          <w:szCs w:val="24"/>
        </w:rPr>
        <w:t xml:space="preserve">обучающиеся будут знать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общие </w:t>
      </w:r>
      <w:r w:rsidR="0000079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виды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соус</w:t>
      </w:r>
      <w:r w:rsidR="0000079E">
        <w:rPr>
          <w:rFonts w:ascii="Times New Roman" w:eastAsia="Calibri" w:hAnsi="Times New Roman" w:cs="Times New Roman"/>
          <w:sz w:val="24"/>
          <w:szCs w:val="24"/>
          <w:lang w:val="ru-RU"/>
        </w:rPr>
        <w:t>ов.</w:t>
      </w:r>
    </w:p>
    <w:p w14:paraId="1E59E86A" w14:textId="77777777" w:rsidR="00D70A36" w:rsidRPr="00EC1C39" w:rsidRDefault="00D70A36" w:rsidP="00D70A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1C3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  <w:t>Развивающая</w:t>
      </w:r>
      <w:r w:rsidRPr="00EC1C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:</w:t>
      </w:r>
      <w:r w:rsidRPr="00EC1C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способствовать развитию познавательного мышления. Студенты должны делать выводы на основе изученного материала. Способствовать самостоятельному изучению материала дисциплины.</w:t>
      </w:r>
    </w:p>
    <w:p w14:paraId="7A35EBD8" w14:textId="77777777" w:rsidR="00D70A36" w:rsidRPr="00EC1C39" w:rsidRDefault="00D70A36" w:rsidP="00D70A3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1C3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  <w:t>Воспитательная</w:t>
      </w:r>
      <w:r w:rsidRPr="00EC1C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:</w:t>
      </w:r>
      <w:r w:rsidRPr="00EC1C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содействовать формированию самостоятельности за принятые решения.</w:t>
      </w:r>
    </w:p>
    <w:p w14:paraId="01A5A64C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  <w:t>3. Оснащение занятия</w:t>
      </w:r>
    </w:p>
    <w:p w14:paraId="4AE96995" w14:textId="19499403" w:rsidR="00D70A36" w:rsidRDefault="00D70A36" w:rsidP="00D70A3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  <w:t xml:space="preserve">3.1 Учебно-методическое оснащение, справочная литература: </w:t>
      </w:r>
      <w:r w:rsidRPr="00EC1C3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тетрадь, рисунки, плакаты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EC1C3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Учебник </w:t>
      </w:r>
      <w:r w:rsidRPr="0076527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>Н.А.Анфимова «Кулинария» Москва: Академия 2005 г</w:t>
      </w:r>
      <w:r w:rsidR="00FA47F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Стр.83</w:t>
      </w:r>
    </w:p>
    <w:p w14:paraId="36C006D0" w14:textId="7FD23D97" w:rsidR="00FA47F3" w:rsidRDefault="00FA47F3" w:rsidP="00D70A3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3F91B680" w14:textId="3730D58A" w:rsidR="00FA47F3" w:rsidRDefault="00FA47F3" w:rsidP="00D70A3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 wp14:anchorId="29EB60EC" wp14:editId="4F98E25C">
            <wp:extent cx="2023110" cy="2023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60FED" w14:textId="77777777" w:rsidR="00FA47F3" w:rsidRDefault="00FA47F3" w:rsidP="00D70A3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778446E7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color w:val="000000"/>
          <w:spacing w:val="2"/>
          <w:sz w:val="24"/>
          <w:szCs w:val="28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8"/>
          <w:lang w:val="ru-RU" w:eastAsia="ru-RU"/>
        </w:rPr>
        <w:t xml:space="preserve">3.2 Техническое оснащение, материалы: </w:t>
      </w:r>
      <w:r w:rsidRPr="00EC1C39">
        <w:rPr>
          <w:rFonts w:ascii="Times New Roman" w:eastAsia="Calibri" w:hAnsi="Times New Roman" w:cs="Times New Roman"/>
          <w:color w:val="000000"/>
          <w:spacing w:val="2"/>
          <w:sz w:val="24"/>
          <w:szCs w:val="28"/>
          <w:lang w:val="ru-RU" w:eastAsia="ru-RU"/>
        </w:rPr>
        <w:t xml:space="preserve">ИКТ </w:t>
      </w:r>
    </w:p>
    <w:p w14:paraId="28A1060E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</w:pPr>
    </w:p>
    <w:p w14:paraId="4471FD8F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  <w:t>4. Ход занятия</w:t>
      </w:r>
    </w:p>
    <w:p w14:paraId="641932CF" w14:textId="77777777" w:rsidR="00D70A36" w:rsidRPr="00EC1C39" w:rsidRDefault="00D70A36" w:rsidP="00D70A3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2"/>
          <w:sz w:val="24"/>
          <w:szCs w:val="24"/>
          <w:lang w:val="ru-RU" w:eastAsia="ru-RU"/>
        </w:rPr>
      </w:pPr>
      <w:r w:rsidRPr="00EC1C3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4.1 </w:t>
      </w:r>
      <w:r w:rsidRPr="00EC1C39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Организационная часть:</w:t>
      </w:r>
    </w:p>
    <w:p w14:paraId="00C42887" w14:textId="2F8966B6" w:rsidR="00D70A36" w:rsidRPr="00EC1C39" w:rsidRDefault="00D70A36" w:rsidP="00D70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1C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Приветствие;                                                                                                                                               </w:t>
      </w:r>
    </w:p>
    <w:p w14:paraId="00537506" w14:textId="4A2F05F1" w:rsidR="00D70A36" w:rsidRPr="00EC1C39" w:rsidRDefault="0039160A" w:rsidP="00D70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="00D70A36" w:rsidRPr="00EC1C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Мобилизация внимания учащихся;                                                                                                               </w:t>
      </w:r>
    </w:p>
    <w:p w14:paraId="1CBD2094" w14:textId="77777777" w:rsidR="00D70A36" w:rsidRPr="00EC1C39" w:rsidRDefault="00D70A36" w:rsidP="00D70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1C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Внешний вид;   </w:t>
      </w:r>
    </w:p>
    <w:p w14:paraId="1E9791FD" w14:textId="77777777" w:rsidR="00D70A36" w:rsidRPr="00EC1C39" w:rsidRDefault="00D70A36" w:rsidP="00D70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1C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Сообщение темы и цели урока.</w:t>
      </w:r>
    </w:p>
    <w:p w14:paraId="37C8582C" w14:textId="77777777" w:rsidR="00D70A36" w:rsidRPr="00EC1C39" w:rsidRDefault="00D70A36" w:rsidP="00D70A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29A506C" w14:textId="023FC568" w:rsidR="00FA47F3" w:rsidRDefault="00FA47F3" w:rsidP="00FA47F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</w:pPr>
      <w:r w:rsidRPr="00EC1C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EC1C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  <w:t>Проверка домашнего задания.</w:t>
      </w:r>
      <w:r w:rsidRPr="00FA47F3">
        <w:t xml:space="preserve"> </w:t>
      </w:r>
      <w:r>
        <w:rPr>
          <w:lang w:val="ru-RU"/>
        </w:rPr>
        <w:t xml:space="preserve">  </w:t>
      </w:r>
      <w:r w:rsidRPr="00FA47F3">
        <w:rPr>
          <w:rFonts w:ascii="Times New Roman" w:hAnsi="Times New Roman" w:cs="Times New Roman"/>
          <w:b/>
          <w:bCs/>
          <w:lang w:val="ru-RU"/>
        </w:rPr>
        <w:t>Онлайн игра</w:t>
      </w:r>
      <w:r>
        <w:rPr>
          <w:lang w:val="ru-RU"/>
        </w:rPr>
        <w:t xml:space="preserve"> </w:t>
      </w:r>
      <w:hyperlink r:id="rId6" w:history="1">
        <w:r w:rsidR="005A49C0" w:rsidRPr="0029186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ru-RU" w:eastAsia="ru-RU"/>
          </w:rPr>
          <w:t>https://play.kahoot.it/v2/?quizId=4a5c4960-71da-4d35-985a-45498e4b7074</w:t>
        </w:r>
      </w:hyperlink>
    </w:p>
    <w:p w14:paraId="75A63C44" w14:textId="18464018" w:rsidR="005A49C0" w:rsidRPr="0039160A" w:rsidRDefault="005A49C0" w:rsidP="00FA47F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</w:pPr>
      <w:r>
        <w:rPr>
          <w:rFonts w:ascii="OpenSans" w:hAnsi="OpenSans"/>
          <w:color w:val="000000"/>
          <w:sz w:val="27"/>
          <w:szCs w:val="27"/>
          <w:shd w:val="clear" w:color="auto" w:fill="FFFFFF"/>
          <w:lang w:val="ru-RU"/>
        </w:rPr>
        <w:t>Правила игры «Правда или ложь».</w:t>
      </w:r>
      <w:r>
        <w:rPr>
          <w:rFonts w:ascii="OpenSans" w:hAnsi="OpenSans"/>
          <w:color w:val="000000"/>
          <w:sz w:val="27"/>
          <w:szCs w:val="27"/>
          <w:shd w:val="clear" w:color="auto" w:fill="FFFFFF"/>
        </w:rPr>
        <w:t xml:space="preserve"> </w:t>
      </w:r>
      <w:r w:rsidR="000B037C">
        <w:rPr>
          <w:rFonts w:ascii="OpenSans" w:hAnsi="OpenSans"/>
          <w:color w:val="000000"/>
          <w:sz w:val="27"/>
          <w:szCs w:val="27"/>
          <w:shd w:val="clear" w:color="auto" w:fill="FFFFFF"/>
          <w:lang w:val="ru-RU"/>
        </w:rPr>
        <w:t xml:space="preserve">Учащимся </w:t>
      </w:r>
      <w:r>
        <w:rPr>
          <w:rFonts w:ascii="OpenSans" w:hAnsi="OpenSans"/>
          <w:color w:val="000000"/>
          <w:sz w:val="27"/>
          <w:szCs w:val="27"/>
          <w:shd w:val="clear" w:color="auto" w:fill="FFFFFF"/>
        </w:rPr>
        <w:t xml:space="preserve">даются различны факты </w:t>
      </w:r>
      <w:r>
        <w:rPr>
          <w:rFonts w:ascii="OpenSans" w:hAnsi="OpenSans"/>
          <w:color w:val="000000"/>
          <w:sz w:val="27"/>
          <w:szCs w:val="27"/>
          <w:shd w:val="clear" w:color="auto" w:fill="FFFFFF"/>
          <w:lang w:val="ru-RU"/>
        </w:rPr>
        <w:t xml:space="preserve">по дисциплине «Технология приготовления пищи» </w:t>
      </w:r>
      <w:r w:rsidR="00FF297B">
        <w:rPr>
          <w:rFonts w:ascii="OpenSans" w:hAnsi="OpenSans"/>
          <w:color w:val="000000"/>
          <w:sz w:val="27"/>
          <w:szCs w:val="27"/>
          <w:shd w:val="clear" w:color="auto" w:fill="FFFFFF"/>
          <w:lang w:val="ru-RU"/>
        </w:rPr>
        <w:t>по теме</w:t>
      </w:r>
      <w:r w:rsidR="000B037C">
        <w:rPr>
          <w:rFonts w:ascii="OpenSans" w:hAnsi="OpenSans"/>
          <w:color w:val="000000"/>
          <w:sz w:val="27"/>
          <w:szCs w:val="27"/>
          <w:shd w:val="clear" w:color="auto" w:fill="FFFFFF"/>
          <w:lang w:val="ru-RU"/>
        </w:rPr>
        <w:t>:</w:t>
      </w:r>
      <w:r w:rsidR="00FF297B">
        <w:rPr>
          <w:rFonts w:ascii="OpenSans" w:hAnsi="OpenSans"/>
          <w:color w:val="000000"/>
          <w:sz w:val="27"/>
          <w:szCs w:val="27"/>
          <w:shd w:val="clear" w:color="auto" w:fill="FFFFFF"/>
          <w:lang w:val="ru-RU"/>
        </w:rPr>
        <w:t xml:space="preserve"> «</w:t>
      </w:r>
      <w:r w:rsidR="00FF297B" w:rsidRPr="00FF297B">
        <w:rPr>
          <w:rFonts w:ascii="Times New Roman" w:eastAsia="Calibri" w:hAnsi="Times New Roman" w:cs="Times New Roman"/>
          <w:sz w:val="28"/>
          <w:szCs w:val="28"/>
          <w:lang w:val="ru-RU"/>
        </w:rPr>
        <w:t>Общие сведения о соусах</w:t>
      </w:r>
      <w:r w:rsidR="00FF297B" w:rsidRPr="00FF297B">
        <w:rPr>
          <w:rFonts w:ascii="OpenSans" w:hAnsi="OpenSans"/>
          <w:color w:val="000000"/>
          <w:sz w:val="29"/>
          <w:szCs w:val="28"/>
          <w:shd w:val="clear" w:color="auto" w:fill="FFFFFF"/>
          <w:lang w:val="ru-RU"/>
        </w:rPr>
        <w:t>»</w:t>
      </w:r>
      <w:r w:rsidR="0039160A">
        <w:rPr>
          <w:rFonts w:ascii="OpenSans" w:hAnsi="OpenSans"/>
          <w:color w:val="000000"/>
          <w:sz w:val="27"/>
          <w:szCs w:val="27"/>
          <w:shd w:val="clear" w:color="auto" w:fill="FFFFFF"/>
          <w:lang w:val="ru-RU"/>
        </w:rPr>
        <w:t>.</w:t>
      </w:r>
      <w:r w:rsidR="009935A3" w:rsidRPr="009935A3">
        <w:rPr>
          <w:rFonts w:ascii="OpenSans" w:hAnsi="OpenSans"/>
          <w:color w:val="000000"/>
          <w:sz w:val="27"/>
          <w:szCs w:val="27"/>
          <w:shd w:val="clear" w:color="auto" w:fill="FFFFFF"/>
          <w:lang w:val="ru-RU"/>
        </w:rPr>
        <w:t xml:space="preserve"> </w:t>
      </w:r>
      <w:proofErr w:type="gramStart"/>
      <w:r>
        <w:rPr>
          <w:rFonts w:ascii="OpenSans" w:hAnsi="OpenSans"/>
          <w:color w:val="000000"/>
          <w:sz w:val="27"/>
          <w:szCs w:val="27"/>
          <w:shd w:val="clear" w:color="auto" w:fill="FFFFFF"/>
        </w:rPr>
        <w:t>Стоит</w:t>
      </w:r>
      <w:proofErr w:type="gramEnd"/>
      <w:r>
        <w:rPr>
          <w:rFonts w:ascii="OpenSans" w:hAnsi="OpenSans"/>
          <w:color w:val="000000"/>
          <w:sz w:val="27"/>
          <w:szCs w:val="27"/>
          <w:shd w:val="clear" w:color="auto" w:fill="FFFFFF"/>
        </w:rPr>
        <w:t xml:space="preserve"> поколебаться между выбором варианта ответа, который предпочтительнее: «Правда» или же, собственно, «Ложь». И в зависимости от правильности выбранного варианта приложение либо порадует нас надписью «Правильно!», либо огорчит словами «Вы ошиблись». Думать же бесконечно — это не сюда. На ответ даётся всего лишь двадцать секунд</w:t>
      </w:r>
      <w:r w:rsidR="0039160A">
        <w:rPr>
          <w:rFonts w:ascii="OpenSans" w:hAnsi="OpenSans"/>
          <w:color w:val="000000"/>
          <w:sz w:val="27"/>
          <w:szCs w:val="27"/>
          <w:shd w:val="clear" w:color="auto" w:fill="FFFFFF"/>
          <w:lang w:val="ru-RU"/>
        </w:rPr>
        <w:t>.</w:t>
      </w:r>
    </w:p>
    <w:p w14:paraId="67C0BEF0" w14:textId="72510567" w:rsidR="00FA47F3" w:rsidRDefault="00FA47F3" w:rsidP="00FA47F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</w:pPr>
      <w:r>
        <w:rPr>
          <w:noProof/>
        </w:rPr>
        <w:drawing>
          <wp:inline distT="0" distB="0" distL="0" distR="0" wp14:anchorId="29493DED" wp14:editId="20A4797B">
            <wp:extent cx="2697804" cy="202335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225" cy="203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A20E" w14:textId="77777777" w:rsidR="00FA47F3" w:rsidRDefault="00FA47F3" w:rsidP="00D70A36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BEB71D8" w14:textId="40B55AF4" w:rsidR="00D70A36" w:rsidRDefault="00D70A36" w:rsidP="00D70A3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</w:pPr>
      <w:bookmarkStart w:id="2" w:name="_Hlk63868915"/>
      <w:r w:rsidRPr="00EC1C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</w:t>
      </w:r>
      <w:r w:rsidR="00FA47F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EC1C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C1C3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 w:eastAsia="ru-RU"/>
        </w:rPr>
        <w:t>Объяснение нового материала:</w:t>
      </w:r>
    </w:p>
    <w:bookmarkEnd w:id="1"/>
    <w:bookmarkEnd w:id="2"/>
    <w:p w14:paraId="5C3A291D" w14:textId="6B2520AE" w:rsidR="0000079E" w:rsidRPr="00D70A36" w:rsidRDefault="00D70A3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0A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разновидности соусов насчитывают многие тысячи названий, а изобретательные повара по всему миру создают все новые и новые изысканные шедевры. Что же такое вообще соус? Это – добавка к блюдам, причем к любым: основным, салатам, закускам, десертам. Добавка эта всегда состоит из жидкой основы и дополнительных ингредиентов, а цель ее – украсить и дополнить вкус продуктов. Чтобы приготовить соус, можно использовать самые разнообразные ингредиенты: масло, мед, горчицу, соевый соус, молоко или сливки, ягоды и фрукты, овощи и соки.</w:t>
      </w:r>
    </w:p>
    <w:p w14:paraId="0A639CDD" w14:textId="2FAEE306" w:rsidR="00D70A36" w:rsidRPr="005116E9" w:rsidRDefault="00D70A3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70A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Классифицируются соусы по целому ряду принципов. Они бывают сладкими и солеными, кислыми и острыми. Также жидкими, густыми, горячими, холодными, простыми и сложными, основными и производными</w:t>
      </w:r>
      <w:r w:rsidR="005116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14:paraId="11D7C4BA" w14:textId="4BA7623C" w:rsidR="00D70A36" w:rsidRPr="00D70A36" w:rsidRDefault="00D70A3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0A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Приводим основные названия соусов – самых главных, известных, тех, на основе которых делаются самые невероятные вариации. Начнем с европейской кухни, которая немыслима без таких соусов, как:</w:t>
      </w:r>
    </w:p>
    <w:p w14:paraId="2B38201F" w14:textId="77777777" w:rsidR="00D70A36" w:rsidRPr="00D70A36" w:rsidRDefault="00D70A36" w:rsidP="00D70A36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Томатный. О нем и говорить нечего – известен и любим всеми, а вариаций на его тему – миллион. С добавлением специй и трав, сахара и чеснока, уксуса, масла, пряностей, сладкий, кислый, острый, и самое главное – очень томатный и ярко-красный. Без него кулинарии просто не существовало бы.</w:t>
      </w:r>
    </w:p>
    <w:p w14:paraId="23350E8B" w14:textId="77777777" w:rsidR="00D70A36" w:rsidRPr="00D70A36" w:rsidRDefault="00D70A36" w:rsidP="00D70A36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Молочный. Это известный на весь мир «бешамель» и его разновидности. Основа – молоко, в некоторых случаях сливки, сметана, кефир и другие молочные продукты. Добавок может быть множество, а сама подлива может быть холодной, горячей, основной, и так далее.</w:t>
      </w:r>
    </w:p>
    <w:p w14:paraId="457BB6B3" w14:textId="77777777" w:rsidR="00D70A36" w:rsidRPr="00D70A36" w:rsidRDefault="00D70A36" w:rsidP="00D70A36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lastRenderedPageBreak/>
        <w:t>Майонез – подлива или заправка, без которой многие современные европейцы вообще не мыслят свою кулинарную жизнь. Его подают в изысканных ресторанах к уточненным блюдам, и ровно с таким же успехом щедро поливают майонезом домашние вареники и пельмени.</w:t>
      </w:r>
    </w:p>
    <w:p w14:paraId="29E2C6AF" w14:textId="77777777" w:rsidR="005116E9" w:rsidRDefault="00D70A36" w:rsidP="005116E9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Велюте. Очень популярный в Европе жидкий соус на основе бульона – у него множество вариаций, но в целом велюте можно назвать </w:t>
      </w:r>
      <w:proofErr w:type="gramStart"/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классическим.</w:t>
      </w:r>
      <w:r w:rsidRPr="005116E9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Это</w:t>
      </w:r>
      <w:proofErr w:type="gramEnd"/>
      <w:r w:rsidRPr="005116E9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– основа основ. </w:t>
      </w:r>
    </w:p>
    <w:p w14:paraId="1E7B1114" w14:textId="77777777" w:rsidR="00D70A36" w:rsidRPr="00D70A36" w:rsidRDefault="00D70A36" w:rsidP="00D70A3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Также по всему миру популярны азиатские соусы, самые известные из них:</w:t>
      </w:r>
    </w:p>
    <w:p w14:paraId="724B00DB" w14:textId="77777777" w:rsidR="00D70A36" w:rsidRPr="00D70A36" w:rsidRDefault="00D70A36" w:rsidP="00D70A3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Унаги;</w:t>
      </w:r>
    </w:p>
    <w:p w14:paraId="426CD489" w14:textId="77777777" w:rsidR="00D70A36" w:rsidRPr="00D70A36" w:rsidRDefault="00D70A36" w:rsidP="00D70A3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Кисло-сладкий;</w:t>
      </w:r>
    </w:p>
    <w:p w14:paraId="642252BA" w14:textId="77777777" w:rsidR="00D70A36" w:rsidRPr="00D70A36" w:rsidRDefault="00D70A36" w:rsidP="00D70A3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Острый азиатский;</w:t>
      </w:r>
    </w:p>
    <w:p w14:paraId="13CC83F0" w14:textId="77777777" w:rsidR="00D70A36" w:rsidRPr="00D70A36" w:rsidRDefault="00D70A36" w:rsidP="00D70A3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Соевый;</w:t>
      </w:r>
    </w:p>
    <w:p w14:paraId="27EE43EA" w14:textId="77777777" w:rsidR="00D70A36" w:rsidRPr="00D70A36" w:rsidRDefault="00D70A36" w:rsidP="00D70A3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Терияки;</w:t>
      </w:r>
    </w:p>
    <w:p w14:paraId="7AB0248C" w14:textId="77777777" w:rsidR="00D70A36" w:rsidRPr="00D70A36" w:rsidRDefault="00D70A36" w:rsidP="00D70A3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Хойсин;</w:t>
      </w:r>
    </w:p>
    <w:p w14:paraId="52770612" w14:textId="77777777" w:rsidR="00D70A36" w:rsidRPr="00D70A36" w:rsidRDefault="00D70A36" w:rsidP="00D70A3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Рыбный;</w:t>
      </w:r>
    </w:p>
    <w:p w14:paraId="3B30BA14" w14:textId="77777777" w:rsidR="00D70A36" w:rsidRPr="00D70A36" w:rsidRDefault="00D70A36" w:rsidP="00D70A3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Креветочный;</w:t>
      </w:r>
    </w:p>
    <w:p w14:paraId="575F6D6D" w14:textId="77777777" w:rsidR="00D70A36" w:rsidRPr="00D70A36" w:rsidRDefault="00D70A36" w:rsidP="00D70A3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Твенджан.</w:t>
      </w:r>
    </w:p>
    <w:p w14:paraId="238DF457" w14:textId="1AC62888" w:rsidR="005116E9" w:rsidRDefault="00D70A36" w:rsidP="00D70A3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На самом деле, список названий может быть бесконечно долгим. Но зачем? Лучше просто понять принцип приготовления основных соусов, чтобы начать создавать свои собственные кулинарные изыски.</w:t>
      </w:r>
      <w:r w:rsidR="00200374" w:rsidRPr="0020037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KZ"/>
        </w:rPr>
        <w:t xml:space="preserve"> </w:t>
      </w: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Отдельно хочется сказать про назначение соусов. Каждый «дружит» с теми или иными продуктами, и раскрывает их вкус наилучшим образом. Стоит понимать, что хороший соус не перекрывает вкус блюда, а напротив – выгодно оттеняет его, подчеркивая яркие вкусовые оттенки компонентов.</w:t>
      </w:r>
    </w:p>
    <w:p w14:paraId="6C18C69F" w14:textId="1206A253" w:rsidR="00D70A36" w:rsidRPr="00D70A36" w:rsidRDefault="00D70A36" w:rsidP="00D70A3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bookmarkStart w:id="3" w:name="_Hlk63617955"/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Все соусы можно разделить по назначению следующим образом:</w:t>
      </w:r>
    </w:p>
    <w:bookmarkEnd w:id="3"/>
    <w:p w14:paraId="0D88BEAC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К рыбе;</w:t>
      </w:r>
    </w:p>
    <w:p w14:paraId="5207782B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К мясным блюдам;</w:t>
      </w:r>
    </w:p>
    <w:p w14:paraId="0399DF7E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Дипы (холодные погружные заправки для макания);</w:t>
      </w:r>
    </w:p>
    <w:p w14:paraId="411F9E65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К десертам;</w:t>
      </w:r>
    </w:p>
    <w:p w14:paraId="750C5650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Подливки к пасте и гарнирам;</w:t>
      </w:r>
    </w:p>
    <w:p w14:paraId="75584228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К птице;</w:t>
      </w:r>
    </w:p>
    <w:p w14:paraId="55EEE58D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Для гриля и барбекю;</w:t>
      </w:r>
    </w:p>
    <w:p w14:paraId="48E93727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Салатные заправки;</w:t>
      </w:r>
    </w:p>
    <w:p w14:paraId="35F5A058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Подливки для запекания;</w:t>
      </w:r>
    </w:p>
    <w:p w14:paraId="2B152D42" w14:textId="77777777" w:rsidR="00D70A36" w:rsidRPr="00D70A36" w:rsidRDefault="00D70A36" w:rsidP="00D70A3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KZ"/>
        </w:rPr>
      </w:pPr>
      <w:r w:rsidRPr="00D70A36">
        <w:rPr>
          <w:rFonts w:ascii="Times New Roman" w:hAnsi="Times New Roman" w:cs="Times New Roman"/>
          <w:sz w:val="24"/>
          <w:szCs w:val="24"/>
          <w:lang w:eastAsia="ru-KZ"/>
        </w:rPr>
        <w:t>Для тушения.</w:t>
      </w:r>
    </w:p>
    <w:p w14:paraId="6675F5EC" w14:textId="77777777" w:rsidR="00D70A36" w:rsidRPr="00D70A36" w:rsidRDefault="00D70A36" w:rsidP="00D70A3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Есть, разумеется, и универсальные подливки – например, томатный кетчуп, или же любимый по всему миру сырный соус, который можно ставить на стол просто каждый день, независимо от меню. Но если вы готовите что-то изысканное, то без специального, правильно подобранного соуса вам точно не обойтись.</w:t>
      </w:r>
    </w:p>
    <w:p w14:paraId="6324A44C" w14:textId="77777777" w:rsidR="00D70A36" w:rsidRPr="00D70A36" w:rsidRDefault="00D70A36" w:rsidP="00D70A3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Какими еще бывают разновидности соусов, помимо сложных и простых? Их делят по самым различным принципам. Прежде всего, абсолютно все соусы можно условно поделить на пять типов:</w:t>
      </w:r>
    </w:p>
    <w:p w14:paraId="53233038" w14:textId="77777777" w:rsidR="005116E9" w:rsidRDefault="00D70A36" w:rsidP="005116E9">
      <w:pPr>
        <w:numPr>
          <w:ilvl w:val="0"/>
          <w:numId w:val="5"/>
        </w:numPr>
        <w:shd w:val="clear" w:color="auto" w:fill="FFFFFF"/>
        <w:spacing w:before="168" w:after="168" w:line="240" w:lineRule="auto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5116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KZ"/>
        </w:rPr>
        <w:lastRenderedPageBreak/>
        <w:t>На масляной основе.</w:t>
      </w: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Тут все понятно: основу составляет любое масло, как растительное, так и сливочное. Сюда относятся майонез и его производные, тартар, все виды сливочных и молочных заправок и подлив.</w:t>
      </w:r>
    </w:p>
    <w:p w14:paraId="4E656858" w14:textId="03EDC174" w:rsidR="00D70A36" w:rsidRPr="005116E9" w:rsidRDefault="00D70A36" w:rsidP="005116E9">
      <w:pPr>
        <w:numPr>
          <w:ilvl w:val="0"/>
          <w:numId w:val="5"/>
        </w:numPr>
        <w:shd w:val="clear" w:color="auto" w:fill="FFFFFF"/>
        <w:spacing w:before="168" w:after="168" w:line="240" w:lineRule="auto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5116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KZ"/>
        </w:rPr>
        <w:t>Из измельченных ингредиентов</w:t>
      </w:r>
      <w:r w:rsidRPr="005116E9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. Если вы режете томаты, трете морковку, измельчаете лучок или смешиваете твердые компоненты в блендере – это из данной категории. Тут и болоньез, и томатные подливки всех мастей, и ореховые заправки с добавлением лимонного сока.</w:t>
      </w:r>
    </w:p>
    <w:p w14:paraId="2360CFDD" w14:textId="77777777" w:rsidR="00D70A36" w:rsidRPr="00D70A36" w:rsidRDefault="00D70A36" w:rsidP="00D70A36">
      <w:pPr>
        <w:numPr>
          <w:ilvl w:val="0"/>
          <w:numId w:val="5"/>
        </w:numPr>
        <w:shd w:val="clear" w:color="auto" w:fill="FFFFFF"/>
        <w:spacing w:before="168" w:after="168" w:line="240" w:lineRule="auto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5116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KZ"/>
        </w:rPr>
        <w:t>Салатные заправки стоят отдельно, как целая категория.</w:t>
      </w: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Тут и всевозможные масла, и заправки на основе майонеза, йогурта, сметаны, лимонного сока – и множество, и все заслуживают внимания.</w:t>
      </w:r>
    </w:p>
    <w:p w14:paraId="5413073C" w14:textId="77777777" w:rsidR="00D70A36" w:rsidRPr="00D70A36" w:rsidRDefault="00D70A36" w:rsidP="00D70A36">
      <w:pPr>
        <w:numPr>
          <w:ilvl w:val="0"/>
          <w:numId w:val="5"/>
        </w:numPr>
        <w:shd w:val="clear" w:color="auto" w:fill="FFFFFF"/>
        <w:spacing w:before="168" w:after="168" w:line="240" w:lineRule="auto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5116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KZ"/>
        </w:rPr>
        <w:t>Острые соусы также стоят отдельно</w:t>
      </w: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>. Они могут быть на основе томатов или других овощей, с уксусом, маслом, соевым соусом, но главное в них – чеснок, много острого перца и ароматных специй. Сюда же – хрен, аджика, чили, табаско и другие мега популярные продукты, которые продаются в готовом виде.</w:t>
      </w:r>
    </w:p>
    <w:p w14:paraId="79095A3E" w14:textId="7FAC2A3C" w:rsidR="00D70A36" w:rsidRDefault="00D70A36" w:rsidP="00D70A36">
      <w:pPr>
        <w:numPr>
          <w:ilvl w:val="0"/>
          <w:numId w:val="5"/>
        </w:numPr>
        <w:shd w:val="clear" w:color="auto" w:fill="FFFFFF"/>
        <w:spacing w:before="168" w:after="168" w:line="240" w:lineRule="auto"/>
        <w:ind w:left="960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  <w:r w:rsidRPr="005116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KZ"/>
        </w:rPr>
        <w:t>Сладкие подливки, их еще называют топингами.</w:t>
      </w:r>
      <w:r w:rsidRPr="00D70A36"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  <w:t xml:space="preserve"> Они подаются к десертам – сладким блинчикам, оладьям, сырникам, запеканке и так далее. Делаются на основе варенья, джема, ягод, сливок, меда, шоколада и других вкусностей.</w:t>
      </w:r>
    </w:p>
    <w:p w14:paraId="0ADD2BB2" w14:textId="1FBE1913" w:rsidR="00504FFA" w:rsidRDefault="00504FFA" w:rsidP="00504FFA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KZ"/>
        </w:rPr>
        <w:t>5.</w:t>
      </w:r>
      <w:r w:rsidRPr="00504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KZ"/>
        </w:rPr>
        <w:t>Закрепление</w:t>
      </w:r>
    </w:p>
    <w:p w14:paraId="468D7643" w14:textId="5021917A" w:rsidR="00504FFA" w:rsidRDefault="00504FFA" w:rsidP="00504FFA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KZ"/>
        </w:rPr>
        <w:drawing>
          <wp:inline distT="0" distB="0" distL="0" distR="0" wp14:anchorId="33BC9DCA" wp14:editId="2CDC0337">
            <wp:extent cx="2675107" cy="20060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53" cy="212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9EE00" w14:textId="77777777" w:rsidR="00504FFA" w:rsidRPr="00504FFA" w:rsidRDefault="00504FFA" w:rsidP="00504FFA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KZ"/>
        </w:rPr>
      </w:pPr>
    </w:p>
    <w:p w14:paraId="5F3F6373" w14:textId="6122B9D5" w:rsidR="00D70A36" w:rsidRDefault="00504FFA" w:rsidP="00217E11">
      <w:pPr>
        <w:pStyle w:val="a3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6</w:t>
      </w:r>
      <w:r w:rsidR="00217E1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D70A36" w:rsidRPr="005116E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Рефлексия по занятию</w:t>
      </w:r>
    </w:p>
    <w:p w14:paraId="0C401280" w14:textId="12749A8B" w:rsidR="003E6EB7" w:rsidRDefault="003E6EB7" w:rsidP="00217E11">
      <w:pPr>
        <w:pStyle w:val="a3"/>
        <w:rPr>
          <w:rFonts w:ascii="Georgia" w:hAnsi="Georgia"/>
          <w:i/>
          <w:iCs/>
          <w:color w:val="660000"/>
          <w:sz w:val="28"/>
          <w:szCs w:val="28"/>
          <w:shd w:val="clear" w:color="auto" w:fill="FFFFFF"/>
        </w:rPr>
      </w:pPr>
      <w:r w:rsidRPr="003E6EB7">
        <w:rPr>
          <w:i/>
          <w:iCs/>
          <w:color w:val="660000"/>
          <w:sz w:val="28"/>
          <w:szCs w:val="28"/>
          <w:shd w:val="clear" w:color="auto" w:fill="FFFFFF"/>
        </w:rPr>
        <w:t>Учащимся предлагается на листе обвести свою руку. </w:t>
      </w:r>
      <w:r w:rsidRPr="003E6EB7">
        <w:rPr>
          <w:rFonts w:ascii="Georgia" w:hAnsi="Georgia"/>
          <w:i/>
          <w:iCs/>
          <w:color w:val="660000"/>
          <w:sz w:val="28"/>
          <w:szCs w:val="28"/>
          <w:shd w:val="clear" w:color="auto" w:fill="FFFFFF"/>
        </w:rPr>
        <w:t>Каждый палец – это какая – то позиция, по которой необходимо высказать своё мнение.</w:t>
      </w:r>
    </w:p>
    <w:p w14:paraId="13959689" w14:textId="77777777" w:rsidR="003E6EB7" w:rsidRPr="005A49C0" w:rsidRDefault="003E6EB7" w:rsidP="003E6EB7">
      <w:pPr>
        <w:pStyle w:val="a5"/>
        <w:shd w:val="clear" w:color="auto" w:fill="FFFFFF"/>
        <w:spacing w:before="0" w:beforeAutospacing="0" w:after="150" w:afterAutospacing="0"/>
        <w:rPr>
          <w:rFonts w:ascii="Georgia" w:hAnsi="Georgia"/>
          <w:color w:val="333333"/>
          <w:sz w:val="18"/>
          <w:szCs w:val="18"/>
        </w:rPr>
      </w:pPr>
      <w:r w:rsidRPr="005A49C0">
        <w:rPr>
          <w:rStyle w:val="a6"/>
          <w:rFonts w:ascii="Georgia" w:hAnsi="Georgia"/>
          <w:i/>
          <w:iCs/>
          <w:color w:val="660000"/>
          <w:shd w:val="clear" w:color="auto" w:fill="FFFFFF"/>
        </w:rPr>
        <w:t>Большой палец </w:t>
      </w:r>
      <w:r w:rsidRPr="005A49C0">
        <w:rPr>
          <w:rFonts w:ascii="Georgia" w:hAnsi="Georgia"/>
          <w:i/>
          <w:iCs/>
          <w:color w:val="660000"/>
          <w:shd w:val="clear" w:color="auto" w:fill="FFFFFF"/>
        </w:rPr>
        <w:t>– для меня важно и интересно;</w:t>
      </w:r>
    </w:p>
    <w:p w14:paraId="6CBCB7F8" w14:textId="0BB53D8A" w:rsidR="003E6EB7" w:rsidRPr="005A49C0" w:rsidRDefault="003E6EB7" w:rsidP="003E6EB7">
      <w:pPr>
        <w:pStyle w:val="a5"/>
        <w:shd w:val="clear" w:color="auto" w:fill="FFFFFF"/>
        <w:spacing w:before="0" w:beforeAutospacing="0" w:after="150" w:afterAutospacing="0"/>
        <w:rPr>
          <w:rFonts w:ascii="Georgia" w:hAnsi="Georgia"/>
          <w:color w:val="333333"/>
          <w:sz w:val="18"/>
          <w:szCs w:val="18"/>
        </w:rPr>
      </w:pPr>
      <w:r w:rsidRPr="005A49C0">
        <w:rPr>
          <w:rStyle w:val="a6"/>
          <w:rFonts w:ascii="Georgia" w:hAnsi="Georgia"/>
          <w:i/>
          <w:iCs/>
          <w:color w:val="660000"/>
          <w:shd w:val="clear" w:color="auto" w:fill="FFFFFF"/>
        </w:rPr>
        <w:t>Указательный палец</w:t>
      </w:r>
      <w:r w:rsidRPr="005A49C0">
        <w:rPr>
          <w:rFonts w:ascii="Georgia" w:hAnsi="Georgia"/>
          <w:i/>
          <w:iCs/>
          <w:color w:val="660000"/>
          <w:shd w:val="clear" w:color="auto" w:fill="FFFFFF"/>
        </w:rPr>
        <w:t> - мне было трудно (не понравилось);</w:t>
      </w:r>
    </w:p>
    <w:p w14:paraId="1EEA99C2" w14:textId="77777777" w:rsidR="003E6EB7" w:rsidRPr="005A49C0" w:rsidRDefault="003E6EB7" w:rsidP="003E6EB7">
      <w:pPr>
        <w:pStyle w:val="a5"/>
        <w:shd w:val="clear" w:color="auto" w:fill="FFFFFF"/>
        <w:spacing w:before="0" w:beforeAutospacing="0" w:after="150" w:afterAutospacing="0"/>
        <w:rPr>
          <w:rFonts w:ascii="Georgia" w:hAnsi="Georgia"/>
          <w:color w:val="333333"/>
          <w:sz w:val="18"/>
          <w:szCs w:val="18"/>
        </w:rPr>
      </w:pPr>
      <w:r w:rsidRPr="005A49C0">
        <w:rPr>
          <w:rStyle w:val="a6"/>
          <w:rFonts w:ascii="Georgia" w:hAnsi="Georgia"/>
          <w:i/>
          <w:iCs/>
          <w:color w:val="660000"/>
          <w:shd w:val="clear" w:color="auto" w:fill="FFFFFF"/>
        </w:rPr>
        <w:t>Средний</w:t>
      </w:r>
      <w:r w:rsidRPr="005A49C0">
        <w:rPr>
          <w:rFonts w:ascii="Georgia" w:hAnsi="Georgia"/>
          <w:i/>
          <w:iCs/>
          <w:color w:val="660000"/>
          <w:shd w:val="clear" w:color="auto" w:fill="FFFFFF"/>
        </w:rPr>
        <w:t> – для меня было недостаточно;</w:t>
      </w:r>
    </w:p>
    <w:p w14:paraId="29197A46" w14:textId="77777777" w:rsidR="003E6EB7" w:rsidRPr="005A49C0" w:rsidRDefault="003E6EB7" w:rsidP="003E6EB7">
      <w:pPr>
        <w:pStyle w:val="a5"/>
        <w:shd w:val="clear" w:color="auto" w:fill="FFFFFF"/>
        <w:spacing w:before="0" w:beforeAutospacing="0" w:after="150" w:afterAutospacing="0"/>
        <w:rPr>
          <w:rFonts w:ascii="Georgia" w:hAnsi="Georgia"/>
          <w:color w:val="333333"/>
          <w:sz w:val="18"/>
          <w:szCs w:val="18"/>
        </w:rPr>
      </w:pPr>
      <w:r w:rsidRPr="005A49C0">
        <w:rPr>
          <w:rStyle w:val="a6"/>
          <w:rFonts w:ascii="Georgia" w:hAnsi="Georgia"/>
          <w:i/>
          <w:iCs/>
          <w:color w:val="660000"/>
          <w:shd w:val="clear" w:color="auto" w:fill="FFFFFF"/>
        </w:rPr>
        <w:t>Безымянный палец</w:t>
      </w:r>
      <w:r w:rsidRPr="005A49C0">
        <w:rPr>
          <w:rFonts w:ascii="Georgia" w:hAnsi="Georgia"/>
          <w:i/>
          <w:iCs/>
          <w:color w:val="660000"/>
          <w:shd w:val="clear" w:color="auto" w:fill="FFFFFF"/>
        </w:rPr>
        <w:t> – мое настроение;</w:t>
      </w:r>
    </w:p>
    <w:p w14:paraId="01CF77BA" w14:textId="42AF0A0E" w:rsidR="00504FFA" w:rsidRPr="0025564C" w:rsidRDefault="003E6EB7" w:rsidP="0025564C">
      <w:pPr>
        <w:pStyle w:val="a5"/>
        <w:shd w:val="clear" w:color="auto" w:fill="FFFFFF"/>
        <w:spacing w:before="0" w:beforeAutospacing="0" w:after="150" w:afterAutospacing="0"/>
        <w:rPr>
          <w:rFonts w:ascii="Georgia" w:hAnsi="Georgia"/>
          <w:i/>
          <w:iCs/>
          <w:color w:val="660000"/>
          <w:shd w:val="clear" w:color="auto" w:fill="FFFFFF"/>
        </w:rPr>
      </w:pPr>
      <w:r w:rsidRPr="005A49C0">
        <w:rPr>
          <w:rStyle w:val="a6"/>
          <w:rFonts w:ascii="Georgia" w:hAnsi="Georgia"/>
          <w:i/>
          <w:iCs/>
          <w:color w:val="660000"/>
          <w:shd w:val="clear" w:color="auto" w:fill="FFFFFF"/>
        </w:rPr>
        <w:t>Мизинец</w:t>
      </w:r>
      <w:r w:rsidRPr="005A49C0">
        <w:rPr>
          <w:rFonts w:ascii="Georgia" w:hAnsi="Georgia"/>
          <w:i/>
          <w:iCs/>
          <w:color w:val="660000"/>
          <w:shd w:val="clear" w:color="auto" w:fill="FFFFFF"/>
        </w:rPr>
        <w:t> – мои предложения</w:t>
      </w:r>
    </w:p>
    <w:p w14:paraId="35D7BD35" w14:textId="77777777" w:rsidR="0061406A" w:rsidRPr="00FA47F3" w:rsidRDefault="0061406A" w:rsidP="00217E11">
      <w:pPr>
        <w:pStyle w:val="a3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</w:p>
    <w:p w14:paraId="7D8937DE" w14:textId="77777777" w:rsidR="00217E11" w:rsidRPr="005116E9" w:rsidRDefault="00217E11" w:rsidP="00217E11">
      <w:pPr>
        <w:pStyle w:val="a3"/>
        <w:ind w:left="107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F706798" w14:textId="470ED996" w:rsidR="00D70A36" w:rsidRPr="005116E9" w:rsidRDefault="00504FFA" w:rsidP="005116E9">
      <w:pPr>
        <w:pStyle w:val="a3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7</w:t>
      </w:r>
      <w:r w:rsidR="00D70A36" w:rsidRPr="005116E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 Домашнее задание.</w:t>
      </w:r>
    </w:p>
    <w:p w14:paraId="08C7917D" w14:textId="3B2D8C58" w:rsidR="00D70A36" w:rsidRDefault="00504FFA" w:rsidP="005A49C0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«Составить технологическую схему приготовления соуса голландского.»</w:t>
      </w:r>
    </w:p>
    <w:p w14:paraId="2A020862" w14:textId="77777777" w:rsidR="0025564C" w:rsidRDefault="0025564C" w:rsidP="005A49C0">
      <w:pPr>
        <w:pStyle w:val="a3"/>
        <w:rPr>
          <w:noProof/>
        </w:rPr>
      </w:pPr>
    </w:p>
    <w:p w14:paraId="20C5A8EB" w14:textId="59999128" w:rsidR="0025564C" w:rsidRPr="0025564C" w:rsidRDefault="0025564C" w:rsidP="0025564C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40"/>
          <w:szCs w:val="40"/>
          <w:shd w:val="clear" w:color="auto" w:fill="FFFFFF"/>
          <w:lang w:val="ru-RU"/>
        </w:rPr>
      </w:pPr>
      <w:r w:rsidRPr="0025564C">
        <w:rPr>
          <w:rFonts w:ascii="Times New Roman" w:eastAsia="Calibri" w:hAnsi="Times New Roman" w:cs="Times New Roman"/>
          <w:b/>
          <w:bCs/>
          <w:color w:val="000000"/>
          <w:sz w:val="40"/>
          <w:szCs w:val="40"/>
          <w:shd w:val="clear" w:color="auto" w:fill="FFFFFF"/>
          <w:lang w:val="ru-RU"/>
        </w:rPr>
        <w:lastRenderedPageBreak/>
        <w:t>Учебник Н.А.Анфимова «Кулинария» Москва: Академия 2005 г Стр.83</w:t>
      </w:r>
    </w:p>
    <w:p w14:paraId="59EDF398" w14:textId="77777777" w:rsidR="0025564C" w:rsidRDefault="0025564C" w:rsidP="0025564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14:paraId="7C51209A" w14:textId="77777777" w:rsidR="0025564C" w:rsidRPr="0025564C" w:rsidRDefault="0025564C" w:rsidP="005A49C0">
      <w:pPr>
        <w:pStyle w:val="a3"/>
        <w:rPr>
          <w:noProof/>
          <w:lang w:val="ru-RU"/>
        </w:rPr>
      </w:pPr>
    </w:p>
    <w:p w14:paraId="3094FD48" w14:textId="77777777" w:rsidR="0025564C" w:rsidRDefault="0025564C" w:rsidP="005A49C0">
      <w:pPr>
        <w:pStyle w:val="a3"/>
        <w:rPr>
          <w:noProof/>
        </w:rPr>
      </w:pPr>
    </w:p>
    <w:p w14:paraId="573E382B" w14:textId="77777777" w:rsidR="0025564C" w:rsidRDefault="0025564C" w:rsidP="005A49C0">
      <w:pPr>
        <w:pStyle w:val="a3"/>
        <w:rPr>
          <w:noProof/>
        </w:rPr>
      </w:pPr>
    </w:p>
    <w:p w14:paraId="05D39346" w14:textId="77777777" w:rsidR="0025564C" w:rsidRDefault="0025564C" w:rsidP="005A49C0">
      <w:pPr>
        <w:pStyle w:val="a3"/>
        <w:rPr>
          <w:noProof/>
        </w:rPr>
      </w:pPr>
    </w:p>
    <w:p w14:paraId="5D6DD912" w14:textId="08FDA5F0" w:rsidR="0025564C" w:rsidRDefault="0025564C" w:rsidP="0025564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30CEF13" wp14:editId="123C7D5A">
            <wp:extent cx="2023110" cy="2023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7DFE" w14:textId="77777777" w:rsidR="0025564C" w:rsidRPr="0025564C" w:rsidRDefault="0025564C" w:rsidP="005A49C0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5564C" w:rsidRPr="00255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E4416"/>
    <w:multiLevelType w:val="hybridMultilevel"/>
    <w:tmpl w:val="A72275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B36ED"/>
    <w:multiLevelType w:val="multilevel"/>
    <w:tmpl w:val="A940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665BDF"/>
    <w:multiLevelType w:val="hybridMultilevel"/>
    <w:tmpl w:val="8892E23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7057C"/>
    <w:multiLevelType w:val="multilevel"/>
    <w:tmpl w:val="11F2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96E42"/>
    <w:multiLevelType w:val="multilevel"/>
    <w:tmpl w:val="5A1E98C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5" w15:restartNumberingAfterBreak="0">
    <w:nsid w:val="573F46A0"/>
    <w:multiLevelType w:val="multilevel"/>
    <w:tmpl w:val="5666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97550B"/>
    <w:multiLevelType w:val="multilevel"/>
    <w:tmpl w:val="ACA6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8B056D"/>
    <w:multiLevelType w:val="hybridMultilevel"/>
    <w:tmpl w:val="87A68F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F0D"/>
    <w:rsid w:val="0000079E"/>
    <w:rsid w:val="000B037C"/>
    <w:rsid w:val="00200374"/>
    <w:rsid w:val="00217E11"/>
    <w:rsid w:val="0025564C"/>
    <w:rsid w:val="0033299A"/>
    <w:rsid w:val="0039160A"/>
    <w:rsid w:val="003E6EB7"/>
    <w:rsid w:val="00476F0D"/>
    <w:rsid w:val="00503FB5"/>
    <w:rsid w:val="00504FFA"/>
    <w:rsid w:val="005116E9"/>
    <w:rsid w:val="005A49C0"/>
    <w:rsid w:val="0061406A"/>
    <w:rsid w:val="0071569B"/>
    <w:rsid w:val="007463EC"/>
    <w:rsid w:val="00792EEF"/>
    <w:rsid w:val="00805140"/>
    <w:rsid w:val="00885B71"/>
    <w:rsid w:val="009935A3"/>
    <w:rsid w:val="00C1168D"/>
    <w:rsid w:val="00D503A2"/>
    <w:rsid w:val="00D70A36"/>
    <w:rsid w:val="00E91106"/>
    <w:rsid w:val="00FA47F3"/>
    <w:rsid w:val="00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B277D"/>
  <w15:chartTrackingRefBased/>
  <w15:docId w15:val="{724178BA-EE3D-4AA6-AD6F-F90762D5E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0A3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04FF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E6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6">
    <w:name w:val="Strong"/>
    <w:basedOn w:val="a0"/>
    <w:uiPriority w:val="22"/>
    <w:qFormat/>
    <w:rsid w:val="003E6EB7"/>
    <w:rPr>
      <w:b/>
      <w:bCs/>
    </w:rPr>
  </w:style>
  <w:style w:type="character" w:styleId="a7">
    <w:name w:val="Hyperlink"/>
    <w:basedOn w:val="a0"/>
    <w:uiPriority w:val="99"/>
    <w:unhideWhenUsed/>
    <w:rsid w:val="005A49C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A4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y.kahoot.it/v2/?quizId=4a5c4960-71da-4d35-985a-45498e4b707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4391</TotalTime>
  <Pages>5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Гартлиб</dc:creator>
  <cp:keywords/>
  <dc:description/>
  <cp:lastModifiedBy>Ирина Гартлиб</cp:lastModifiedBy>
  <cp:revision>10</cp:revision>
  <cp:lastPrinted>2021-04-16T03:08:00Z</cp:lastPrinted>
  <dcterms:created xsi:type="dcterms:W3CDTF">2021-01-13T10:35:00Z</dcterms:created>
  <dcterms:modified xsi:type="dcterms:W3CDTF">2021-11-29T08:22:00Z</dcterms:modified>
</cp:coreProperties>
</file>