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35B8" w14:textId="77777777" w:rsidR="00EA2B34" w:rsidRPr="00BC0185" w:rsidRDefault="00EA2B34" w:rsidP="00BC0185">
      <w:pPr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683A5C0E" w14:textId="77777777" w:rsidR="002C7B46" w:rsidRPr="00BC0185" w:rsidRDefault="002C7B46" w:rsidP="00BC0185">
      <w:pPr>
        <w:pStyle w:val="ae"/>
        <w:ind w:left="540"/>
        <w:jc w:val="center"/>
        <w:rPr>
          <w:color w:val="1F497D" w:themeColor="text2"/>
          <w:sz w:val="28"/>
          <w:szCs w:val="28"/>
        </w:rPr>
      </w:pPr>
    </w:p>
    <w:p w14:paraId="21EA6F69" w14:textId="77777777" w:rsidR="002C7B46" w:rsidRPr="00BC0185" w:rsidRDefault="002C7B46" w:rsidP="00BC0185">
      <w:pPr>
        <w:pStyle w:val="ae"/>
        <w:ind w:left="540"/>
        <w:jc w:val="center"/>
        <w:rPr>
          <w:color w:val="1F497D" w:themeColor="text2"/>
          <w:sz w:val="28"/>
          <w:szCs w:val="28"/>
        </w:rPr>
      </w:pPr>
    </w:p>
    <w:p w14:paraId="39C0DF52" w14:textId="77777777" w:rsidR="002C7B46" w:rsidRPr="00BC0185" w:rsidRDefault="002C7B46" w:rsidP="00BC0185">
      <w:pPr>
        <w:pStyle w:val="ae"/>
        <w:ind w:left="540"/>
        <w:jc w:val="center"/>
        <w:rPr>
          <w:b/>
          <w:color w:val="FF0000"/>
          <w:sz w:val="28"/>
          <w:szCs w:val="28"/>
        </w:rPr>
      </w:pPr>
      <w:r w:rsidRPr="00BC0185">
        <w:rPr>
          <w:b/>
          <w:color w:val="FF0000"/>
          <w:sz w:val="28"/>
          <w:szCs w:val="28"/>
        </w:rPr>
        <w:t>Научно-исследовательская работа</w:t>
      </w:r>
    </w:p>
    <w:p w14:paraId="37440DE7" w14:textId="77777777" w:rsidR="002C7B46" w:rsidRPr="00BC0185" w:rsidRDefault="002C7B46" w:rsidP="00BC0185">
      <w:pPr>
        <w:pStyle w:val="ae"/>
        <w:ind w:left="540"/>
        <w:jc w:val="center"/>
        <w:rPr>
          <w:b/>
          <w:color w:val="FF0000"/>
          <w:sz w:val="28"/>
          <w:szCs w:val="28"/>
        </w:rPr>
      </w:pPr>
      <w:r w:rsidRPr="00BC0185">
        <w:rPr>
          <w:b/>
          <w:color w:val="FF0000"/>
          <w:sz w:val="28"/>
          <w:szCs w:val="28"/>
        </w:rPr>
        <w:t>по русскому языку</w:t>
      </w:r>
    </w:p>
    <w:p w14:paraId="48D62AD6" w14:textId="77777777" w:rsidR="00EA2B34" w:rsidRPr="00BC0185" w:rsidRDefault="00EA2B34" w:rsidP="00BC0185">
      <w:pPr>
        <w:pStyle w:val="ae"/>
        <w:spacing w:before="0" w:beforeAutospacing="0" w:after="0" w:afterAutospacing="0" w:line="360" w:lineRule="auto"/>
        <w:ind w:left="567"/>
        <w:jc w:val="center"/>
        <w:rPr>
          <w:b/>
          <w:color w:val="FF0000"/>
          <w:sz w:val="28"/>
          <w:szCs w:val="28"/>
        </w:rPr>
      </w:pPr>
    </w:p>
    <w:p w14:paraId="5B363E5D" w14:textId="77777777" w:rsidR="00616DD5" w:rsidRPr="00BC0185" w:rsidRDefault="002C7B46" w:rsidP="00BC0185">
      <w:pPr>
        <w:pStyle w:val="ae"/>
        <w:spacing w:before="0" w:beforeAutospacing="0" w:after="0" w:afterAutospacing="0" w:line="360" w:lineRule="auto"/>
        <w:ind w:left="567"/>
        <w:jc w:val="center"/>
        <w:rPr>
          <w:b/>
          <w:color w:val="FF0000"/>
          <w:sz w:val="28"/>
          <w:szCs w:val="28"/>
        </w:rPr>
      </w:pPr>
      <w:r w:rsidRPr="00BC0185">
        <w:rPr>
          <w:b/>
          <w:color w:val="FF0000"/>
          <w:sz w:val="28"/>
          <w:szCs w:val="28"/>
        </w:rPr>
        <w:t>«</w:t>
      </w:r>
      <w:r w:rsidR="00616DD5" w:rsidRPr="00BC0185">
        <w:rPr>
          <w:b/>
          <w:color w:val="FF0000"/>
          <w:sz w:val="28"/>
          <w:szCs w:val="28"/>
        </w:rPr>
        <w:t>О влиянии  зарубежных мультипликационных фильмов и компьютерных игр  на      формирование разговорной речи</w:t>
      </w:r>
    </w:p>
    <w:p w14:paraId="4B0361D5" w14:textId="77777777" w:rsidR="002C7B46" w:rsidRPr="00853F2D" w:rsidRDefault="00253A30" w:rsidP="00BC0185">
      <w:pPr>
        <w:pStyle w:val="ae"/>
        <w:spacing w:before="0" w:beforeAutospacing="0" w:after="0" w:afterAutospacing="0" w:line="360" w:lineRule="auto"/>
        <w:ind w:left="567"/>
        <w:jc w:val="center"/>
        <w:rPr>
          <w:b/>
          <w:color w:val="FF0000"/>
          <w:sz w:val="28"/>
          <w:szCs w:val="28"/>
          <w:lang w:val="kk-KZ"/>
        </w:rPr>
      </w:pPr>
      <w:r w:rsidRPr="00BC0185">
        <w:rPr>
          <w:b/>
          <w:color w:val="FF0000"/>
          <w:sz w:val="28"/>
          <w:szCs w:val="28"/>
        </w:rPr>
        <w:t xml:space="preserve">учащихся 3-11 классов </w:t>
      </w:r>
      <w:r w:rsidR="00616DD5" w:rsidRPr="00BC0185">
        <w:rPr>
          <w:b/>
          <w:color w:val="FF0000"/>
          <w:sz w:val="28"/>
          <w:szCs w:val="28"/>
        </w:rPr>
        <w:t>»</w:t>
      </w:r>
    </w:p>
    <w:p w14:paraId="5BCCFF5F" w14:textId="77777777" w:rsidR="002C7B46" w:rsidRPr="00BC0185" w:rsidRDefault="002C7B46" w:rsidP="00BC0185">
      <w:pPr>
        <w:ind w:left="54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  <w:sectPr w:rsidR="002C7B46" w:rsidRPr="00BC0185" w:rsidSect="00BC0185">
          <w:footerReference w:type="even" r:id="rId8"/>
          <w:foot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titlePg/>
          <w:docGrid w:linePitch="360"/>
        </w:sectPr>
      </w:pPr>
    </w:p>
    <w:p w14:paraId="626DB4EE" w14:textId="77777777" w:rsidR="002C7B46" w:rsidRPr="00BC0185" w:rsidRDefault="002C7B46" w:rsidP="00BC0185">
      <w:pPr>
        <w:ind w:left="54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25C2EB00" w14:textId="77777777" w:rsidR="002C7B46" w:rsidRPr="00BC0185" w:rsidRDefault="002C7B46" w:rsidP="00BC0185">
      <w:pPr>
        <w:ind w:left="54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41BE1EFD" w14:textId="77777777" w:rsidR="002C7B46" w:rsidRPr="00BC0185" w:rsidRDefault="002C7B46" w:rsidP="00BC0185">
      <w:pPr>
        <w:ind w:left="54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151CF8ED" w14:textId="77777777" w:rsidR="00030E25" w:rsidRPr="00BC0185" w:rsidRDefault="00030E25" w:rsidP="00BC0185">
      <w:pPr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13864D54" w14:textId="77777777" w:rsidR="00030E25" w:rsidRPr="00BC0185" w:rsidRDefault="00030E25" w:rsidP="00BC0185">
      <w:pPr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22514FF5" w14:textId="77777777" w:rsidR="00134F45" w:rsidRPr="00BC0185" w:rsidRDefault="00134F45" w:rsidP="00BC0185">
      <w:pPr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24752593" w14:textId="77777777" w:rsidR="00134F45" w:rsidRPr="00BC0185" w:rsidRDefault="00134F45" w:rsidP="00BC0185">
      <w:pPr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58062DA3" w14:textId="77777777" w:rsidR="009D2E84" w:rsidRPr="00BC0185" w:rsidRDefault="009D2E84" w:rsidP="00BC0185">
      <w:pPr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0011BCE8" w14:textId="77777777" w:rsidR="00030E25" w:rsidRPr="00BC0185" w:rsidRDefault="00030E25" w:rsidP="00BC0185">
      <w:pPr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4388B8F8" w14:textId="77777777" w:rsidR="00030E25" w:rsidRPr="00BC0185" w:rsidRDefault="00030E25" w:rsidP="00BC0185">
      <w:pPr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6F2CCDC5" w14:textId="77777777" w:rsidR="00030E25" w:rsidRPr="00BC0185" w:rsidRDefault="00030E25" w:rsidP="00BC0185">
      <w:pPr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24DEF794" w14:textId="77777777" w:rsidR="00030E25" w:rsidRPr="00BC0185" w:rsidRDefault="00030E25" w:rsidP="00BC0185">
      <w:pPr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18CCA9BB" w14:textId="77777777" w:rsidR="00030E25" w:rsidRPr="00BC0185" w:rsidRDefault="00030E25" w:rsidP="00BC0185">
      <w:pPr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14:paraId="7E9830EA" w14:textId="77777777" w:rsidR="002C7B46" w:rsidRPr="00BC0185" w:rsidRDefault="002C7B46" w:rsidP="00BC0185">
      <w:pPr>
        <w:jc w:val="center"/>
        <w:rPr>
          <w:rFonts w:ascii="Times New Roman" w:hAnsi="Times New Roman"/>
          <w:color w:val="1F497D" w:themeColor="text2"/>
          <w:sz w:val="28"/>
          <w:szCs w:val="28"/>
        </w:rPr>
        <w:sectPr w:rsidR="002C7B46" w:rsidRPr="00BC0185" w:rsidSect="00BC0185">
          <w:type w:val="continuous"/>
          <w:pgSz w:w="11906" w:h="16838" w:code="9"/>
          <w:pgMar w:top="1134" w:right="850" w:bottom="1134" w:left="170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 w:equalWidth="0">
            <w:col w:w="8019" w:space="514"/>
            <w:col w:w="821"/>
          </w:cols>
          <w:docGrid w:linePitch="360"/>
        </w:sectPr>
      </w:pPr>
    </w:p>
    <w:p w14:paraId="2F9973E0" w14:textId="77777777" w:rsidR="00BC0185" w:rsidRPr="00BC0185" w:rsidRDefault="00BC0185" w:rsidP="00BC0185">
      <w:pPr>
        <w:pStyle w:val="ae"/>
        <w:spacing w:before="0" w:beforeAutospacing="0"/>
        <w:jc w:val="center"/>
        <w:rPr>
          <w:b/>
          <w:color w:val="1F497D" w:themeColor="text2"/>
          <w:sz w:val="32"/>
          <w:szCs w:val="32"/>
        </w:rPr>
      </w:pPr>
    </w:p>
    <w:p w14:paraId="2CFF1D63" w14:textId="77777777" w:rsidR="002C7B46" w:rsidRPr="00BC0185" w:rsidRDefault="00BB12E6" w:rsidP="00BC0185">
      <w:pPr>
        <w:pStyle w:val="ae"/>
        <w:spacing w:before="0" w:beforeAutospacing="0"/>
        <w:jc w:val="center"/>
        <w:rPr>
          <w:color w:val="FF0000"/>
          <w:sz w:val="28"/>
          <w:szCs w:val="28"/>
        </w:rPr>
      </w:pPr>
      <w:r w:rsidRPr="00BC0185">
        <w:rPr>
          <w:b/>
          <w:color w:val="FF0000"/>
          <w:sz w:val="32"/>
          <w:szCs w:val="32"/>
        </w:rPr>
        <w:t>Цель</w:t>
      </w:r>
      <w:r w:rsidR="002C7B46" w:rsidRPr="00BC0185">
        <w:rPr>
          <w:b/>
          <w:color w:val="FF0000"/>
          <w:sz w:val="32"/>
          <w:szCs w:val="32"/>
        </w:rPr>
        <w:t>:</w:t>
      </w:r>
    </w:p>
    <w:p w14:paraId="52171D9B" w14:textId="77777777" w:rsidR="002C7B46" w:rsidRPr="00BC0185" w:rsidRDefault="00BB12E6" w:rsidP="00BC0185">
      <w:pPr>
        <w:ind w:left="426" w:hanging="426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BC0185">
        <w:rPr>
          <w:rFonts w:ascii="Times New Roman" w:hAnsi="Times New Roman"/>
          <w:color w:val="1F497D" w:themeColor="text2"/>
          <w:sz w:val="32"/>
          <w:szCs w:val="32"/>
        </w:rPr>
        <w:t>1.Выявить хар</w:t>
      </w:r>
      <w:r w:rsidR="0041714C" w:rsidRPr="00BC0185">
        <w:rPr>
          <w:rFonts w:ascii="Times New Roman" w:hAnsi="Times New Roman"/>
          <w:color w:val="1F497D" w:themeColor="text2"/>
          <w:sz w:val="32"/>
          <w:szCs w:val="32"/>
        </w:rPr>
        <w:t xml:space="preserve">актер влияния </w:t>
      </w:r>
      <w:r w:rsidRPr="00BC0185">
        <w:rPr>
          <w:rFonts w:ascii="Times New Roman" w:hAnsi="Times New Roman"/>
          <w:color w:val="1F497D" w:themeColor="text2"/>
          <w:sz w:val="32"/>
          <w:szCs w:val="32"/>
        </w:rPr>
        <w:t xml:space="preserve"> зарубежных  мультфил</w:t>
      </w:r>
      <w:r w:rsidR="00A91777" w:rsidRPr="00BC0185">
        <w:rPr>
          <w:rFonts w:ascii="Times New Roman" w:hAnsi="Times New Roman"/>
          <w:color w:val="1F497D" w:themeColor="text2"/>
          <w:sz w:val="32"/>
          <w:szCs w:val="32"/>
        </w:rPr>
        <w:t xml:space="preserve">ьмов на культуру речи учащихся </w:t>
      </w:r>
      <w:r w:rsidRPr="00BC0185">
        <w:rPr>
          <w:rFonts w:ascii="Times New Roman" w:hAnsi="Times New Roman"/>
          <w:color w:val="1F497D" w:themeColor="text2"/>
          <w:sz w:val="32"/>
          <w:szCs w:val="32"/>
        </w:rPr>
        <w:t>.</w:t>
      </w:r>
    </w:p>
    <w:p w14:paraId="5BD79774" w14:textId="77777777" w:rsidR="002C7B46" w:rsidRPr="00BC0185" w:rsidRDefault="00BB12E6" w:rsidP="00BC0185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BC0185">
        <w:rPr>
          <w:rFonts w:ascii="Times New Roman" w:hAnsi="Times New Roman"/>
          <w:b/>
          <w:color w:val="FF0000"/>
          <w:sz w:val="32"/>
          <w:szCs w:val="32"/>
          <w:lang w:val="be-BY"/>
        </w:rPr>
        <w:t>Задача:</w:t>
      </w:r>
    </w:p>
    <w:p w14:paraId="78DA164D" w14:textId="77777777" w:rsidR="002C7B46" w:rsidRPr="00BC0185" w:rsidRDefault="002C7B46" w:rsidP="00BC0185">
      <w:pPr>
        <w:ind w:left="426" w:hanging="426"/>
        <w:rPr>
          <w:rFonts w:ascii="Times New Roman" w:hAnsi="Times New Roman"/>
          <w:color w:val="1F497D" w:themeColor="text2"/>
          <w:sz w:val="32"/>
          <w:szCs w:val="32"/>
          <w:lang w:val="be-BY"/>
        </w:rPr>
      </w:pPr>
      <w:r w:rsidRPr="00BC0185">
        <w:rPr>
          <w:rFonts w:ascii="Times New Roman" w:hAnsi="Times New Roman"/>
          <w:color w:val="1F497D" w:themeColor="text2"/>
          <w:sz w:val="32"/>
          <w:szCs w:val="32"/>
          <w:lang w:val="be-BY"/>
        </w:rPr>
        <w:t>1.</w:t>
      </w:r>
      <w:r w:rsidR="00BB12E6" w:rsidRPr="00BC0185">
        <w:rPr>
          <w:rFonts w:ascii="Times New Roman" w:hAnsi="Times New Roman"/>
          <w:color w:val="1F497D" w:themeColor="text2"/>
          <w:sz w:val="32"/>
          <w:szCs w:val="32"/>
        </w:rPr>
        <w:t xml:space="preserve"> Выяснить</w:t>
      </w:r>
      <w:r w:rsidR="0041714C" w:rsidRPr="00BC0185">
        <w:rPr>
          <w:rFonts w:ascii="Times New Roman" w:hAnsi="Times New Roman"/>
          <w:color w:val="1F497D" w:themeColor="text2"/>
          <w:sz w:val="32"/>
          <w:szCs w:val="32"/>
        </w:rPr>
        <w:t xml:space="preserve"> воздействие </w:t>
      </w:r>
      <w:r w:rsidR="00BB12E6" w:rsidRPr="00BC0185">
        <w:rPr>
          <w:rFonts w:ascii="Times New Roman" w:hAnsi="Times New Roman"/>
          <w:color w:val="1F497D" w:themeColor="text2"/>
          <w:sz w:val="32"/>
          <w:szCs w:val="32"/>
        </w:rPr>
        <w:t>зарубежных  мультфильмов на формирование негативных проявлений в речи школьников</w:t>
      </w:r>
    </w:p>
    <w:p w14:paraId="61968E05" w14:textId="77777777" w:rsidR="002C7B46" w:rsidRPr="00BC0185" w:rsidRDefault="002C7B46" w:rsidP="00BC0185">
      <w:pPr>
        <w:spacing w:before="100" w:beforeAutospacing="1" w:after="100" w:afterAutospacing="1"/>
        <w:ind w:left="426" w:hanging="426"/>
        <w:rPr>
          <w:rFonts w:ascii="Times New Roman" w:hAnsi="Times New Roman"/>
          <w:color w:val="1F497D" w:themeColor="text2"/>
          <w:sz w:val="32"/>
          <w:szCs w:val="32"/>
        </w:rPr>
      </w:pPr>
      <w:r w:rsidRPr="00BC0185">
        <w:rPr>
          <w:rFonts w:ascii="Times New Roman" w:hAnsi="Times New Roman"/>
          <w:color w:val="1F497D" w:themeColor="text2"/>
          <w:sz w:val="32"/>
          <w:szCs w:val="32"/>
          <w:lang w:val="be-BY"/>
        </w:rPr>
        <w:t>2.</w:t>
      </w:r>
      <w:r w:rsidR="00BB12E6" w:rsidRPr="00BC0185">
        <w:rPr>
          <w:rFonts w:ascii="Times New Roman" w:hAnsi="Times New Roman"/>
          <w:color w:val="1F497D" w:themeColor="text2"/>
          <w:sz w:val="32"/>
          <w:szCs w:val="32"/>
        </w:rPr>
        <w:t>Выяснить, что представляет собой язык героев зарубежных</w:t>
      </w:r>
      <w:r w:rsidR="0041714C" w:rsidRPr="00BC0185">
        <w:rPr>
          <w:rFonts w:ascii="Times New Roman" w:hAnsi="Times New Roman"/>
          <w:color w:val="1F497D" w:themeColor="text2"/>
          <w:sz w:val="32"/>
          <w:szCs w:val="32"/>
        </w:rPr>
        <w:t xml:space="preserve"> мультфильмов </w:t>
      </w:r>
      <w:r w:rsidRPr="00BC0185">
        <w:rPr>
          <w:rFonts w:ascii="Times New Roman" w:hAnsi="Times New Roman"/>
          <w:color w:val="1F497D" w:themeColor="text2"/>
          <w:sz w:val="32"/>
          <w:szCs w:val="32"/>
        </w:rPr>
        <w:t>.</w:t>
      </w:r>
    </w:p>
    <w:p w14:paraId="67D32E01" w14:textId="77777777" w:rsidR="002C7B46" w:rsidRPr="00BC0185" w:rsidRDefault="00BB12E6" w:rsidP="00BC0185">
      <w:pPr>
        <w:spacing w:before="100" w:beforeAutospacing="1" w:after="100" w:afterAutospacing="1"/>
        <w:ind w:left="284" w:hanging="284"/>
        <w:rPr>
          <w:rFonts w:ascii="Times New Roman" w:hAnsi="Times New Roman"/>
          <w:color w:val="1F497D" w:themeColor="text2"/>
          <w:sz w:val="32"/>
          <w:szCs w:val="32"/>
        </w:rPr>
      </w:pPr>
      <w:r w:rsidRPr="00BC0185">
        <w:rPr>
          <w:rFonts w:ascii="Times New Roman" w:hAnsi="Times New Roman"/>
          <w:color w:val="1F497D" w:themeColor="text2"/>
          <w:sz w:val="32"/>
          <w:szCs w:val="32"/>
        </w:rPr>
        <w:t>3. Выяснить причины употребления  слов, пришедших  с       героям</w:t>
      </w:r>
      <w:r w:rsidR="0041714C" w:rsidRPr="00BC0185">
        <w:rPr>
          <w:rFonts w:ascii="Times New Roman" w:hAnsi="Times New Roman"/>
          <w:color w:val="1F497D" w:themeColor="text2"/>
          <w:sz w:val="32"/>
          <w:szCs w:val="32"/>
        </w:rPr>
        <w:t>и мультфильмов,</w:t>
      </w:r>
      <w:r w:rsidRPr="00BC0185">
        <w:rPr>
          <w:rFonts w:ascii="Times New Roman" w:hAnsi="Times New Roman"/>
          <w:color w:val="1F497D" w:themeColor="text2"/>
          <w:sz w:val="32"/>
          <w:szCs w:val="32"/>
        </w:rPr>
        <w:t xml:space="preserve"> среди учащихся .</w:t>
      </w:r>
    </w:p>
    <w:p w14:paraId="2B98D48D" w14:textId="77777777" w:rsidR="00410469" w:rsidRPr="00BC0185" w:rsidRDefault="00BB12E6" w:rsidP="00BC0185">
      <w:pPr>
        <w:pStyle w:val="ae"/>
        <w:spacing w:line="360" w:lineRule="auto"/>
        <w:rPr>
          <w:color w:val="1F497D" w:themeColor="text2"/>
          <w:sz w:val="32"/>
          <w:szCs w:val="32"/>
        </w:rPr>
      </w:pPr>
      <w:r w:rsidRPr="00BC0185">
        <w:rPr>
          <w:color w:val="1F497D" w:themeColor="text2"/>
          <w:sz w:val="32"/>
          <w:szCs w:val="32"/>
        </w:rPr>
        <w:t>4.Составить ле</w:t>
      </w:r>
      <w:r w:rsidR="00410469" w:rsidRPr="00BC0185">
        <w:rPr>
          <w:color w:val="1F497D" w:themeColor="text2"/>
          <w:sz w:val="32"/>
          <w:szCs w:val="32"/>
        </w:rPr>
        <w:t>ксический словарь мультипликационных героев.</w:t>
      </w:r>
    </w:p>
    <w:p w14:paraId="211EE630" w14:textId="77777777" w:rsidR="00410469" w:rsidRPr="00BC0185" w:rsidRDefault="00410469" w:rsidP="00BC0185">
      <w:pPr>
        <w:pStyle w:val="ae"/>
        <w:spacing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3971856C" w14:textId="77777777" w:rsidR="00410469" w:rsidRPr="00BC0185" w:rsidRDefault="00410469" w:rsidP="00BC0185">
      <w:pPr>
        <w:pStyle w:val="ae"/>
        <w:spacing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53184CBC" w14:textId="77777777" w:rsidR="00410469" w:rsidRPr="00BC0185" w:rsidRDefault="00410469" w:rsidP="00BC0185">
      <w:pPr>
        <w:pStyle w:val="ae"/>
        <w:spacing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6644B398" w14:textId="77777777" w:rsidR="00410469" w:rsidRPr="00BC0185" w:rsidRDefault="00410469" w:rsidP="00BC0185">
      <w:pPr>
        <w:pStyle w:val="ae"/>
        <w:spacing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74AAAC40" w14:textId="77777777" w:rsidR="00410469" w:rsidRPr="00BC0185" w:rsidRDefault="00410469" w:rsidP="00BC0185">
      <w:pPr>
        <w:pStyle w:val="ae"/>
        <w:spacing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529F11E1" w14:textId="77777777" w:rsidR="00410469" w:rsidRPr="00BC0185" w:rsidRDefault="00410469" w:rsidP="00BC0185">
      <w:pPr>
        <w:pStyle w:val="ae"/>
        <w:spacing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3B7DBDAE" w14:textId="77777777" w:rsidR="00410469" w:rsidRPr="00BC0185" w:rsidRDefault="00410469" w:rsidP="00BC0185">
      <w:pPr>
        <w:pStyle w:val="ae"/>
        <w:spacing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61E286FD" w14:textId="77777777" w:rsidR="00410469" w:rsidRPr="00BC0185" w:rsidRDefault="00410469" w:rsidP="00BC0185">
      <w:pPr>
        <w:pStyle w:val="ae"/>
        <w:spacing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4A617C64" w14:textId="77777777" w:rsidR="00410469" w:rsidRPr="00BC0185" w:rsidRDefault="00410469" w:rsidP="00BC0185">
      <w:pPr>
        <w:pStyle w:val="ae"/>
        <w:spacing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18EDD20F" w14:textId="77777777" w:rsidR="00134F45" w:rsidRPr="00BC0185" w:rsidRDefault="00134F45" w:rsidP="00BC0185">
      <w:pPr>
        <w:pStyle w:val="ae"/>
        <w:spacing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76A05918" w14:textId="77777777" w:rsidR="00732AFF" w:rsidRPr="00BC0185" w:rsidRDefault="00732AFF" w:rsidP="00BC0185">
      <w:pPr>
        <w:pStyle w:val="ae"/>
        <w:spacing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0086F126" w14:textId="77777777" w:rsidR="00BC0185" w:rsidRPr="00BC0185" w:rsidRDefault="00BC0185" w:rsidP="00BC0185">
      <w:pPr>
        <w:pStyle w:val="ae"/>
        <w:spacing w:line="360" w:lineRule="auto"/>
        <w:ind w:left="540"/>
        <w:jc w:val="center"/>
        <w:rPr>
          <w:b/>
          <w:color w:val="FF0000"/>
          <w:sz w:val="28"/>
          <w:szCs w:val="28"/>
        </w:rPr>
      </w:pPr>
    </w:p>
    <w:p w14:paraId="53DDE2FF" w14:textId="77777777" w:rsidR="002C7B46" w:rsidRPr="00BC0185" w:rsidRDefault="002C7B46" w:rsidP="00BC0185">
      <w:pPr>
        <w:pStyle w:val="ae"/>
        <w:spacing w:line="360" w:lineRule="auto"/>
        <w:ind w:left="540"/>
        <w:jc w:val="center"/>
        <w:rPr>
          <w:b/>
          <w:color w:val="FF0000"/>
          <w:sz w:val="28"/>
          <w:szCs w:val="28"/>
        </w:rPr>
      </w:pPr>
      <w:r w:rsidRPr="00BC0185">
        <w:rPr>
          <w:b/>
          <w:color w:val="FF0000"/>
          <w:sz w:val="28"/>
          <w:szCs w:val="28"/>
        </w:rPr>
        <w:t>ОСНОВНЫЕ ЭТАПЫ ИССЛЕДОВАНИЯ:</w:t>
      </w:r>
    </w:p>
    <w:p w14:paraId="025A2037" w14:textId="77777777" w:rsidR="002C7B46" w:rsidRPr="00BC0185" w:rsidRDefault="002C7B46" w:rsidP="00BC0185">
      <w:pPr>
        <w:pStyle w:val="ae"/>
        <w:spacing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1.РАБОТА С ДОПОЛНИТЕЛЬНОЙ ЛИТЕРАТУРОЙ.</w:t>
      </w:r>
    </w:p>
    <w:p w14:paraId="5692992C" w14:textId="77777777" w:rsidR="002C7B46" w:rsidRPr="00BC0185" w:rsidRDefault="002C7B46" w:rsidP="00BC0185">
      <w:pPr>
        <w:pStyle w:val="ae"/>
        <w:spacing w:line="360" w:lineRule="auto"/>
        <w:ind w:left="284" w:hanging="284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2.АНКЕТИРОВАНИЕ.</w:t>
      </w:r>
    </w:p>
    <w:p w14:paraId="510B19DB" w14:textId="77777777" w:rsidR="002C7B46" w:rsidRPr="00BC0185" w:rsidRDefault="002C7B46" w:rsidP="00BC0185">
      <w:pPr>
        <w:pStyle w:val="ae"/>
        <w:spacing w:line="360" w:lineRule="auto"/>
        <w:ind w:left="284" w:hanging="284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3.СБОР ЯЗЫКОВОГО МАТЕРИАЛА.</w:t>
      </w:r>
    </w:p>
    <w:p w14:paraId="31EBD47B" w14:textId="77777777" w:rsidR="002C7B46" w:rsidRPr="00BC0185" w:rsidRDefault="002C7B46" w:rsidP="00BC0185">
      <w:pPr>
        <w:pStyle w:val="ae"/>
        <w:spacing w:line="360" w:lineRule="auto"/>
        <w:ind w:left="284" w:hanging="284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4.СТАТИСТИЧЕСКИЕ МЕТОДЫ ОБРАБОТКИ ПОЛУЧЕННЫХ               РЕЗУЛЬТАТОВ.</w:t>
      </w:r>
    </w:p>
    <w:p w14:paraId="3F433811" w14:textId="77777777" w:rsidR="002C7B46" w:rsidRPr="00BC0185" w:rsidRDefault="002C7B46" w:rsidP="00BC0185">
      <w:pPr>
        <w:pStyle w:val="ae"/>
        <w:spacing w:line="360" w:lineRule="auto"/>
        <w:ind w:left="284" w:hanging="284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5.ЛЕКСИКО -СТИЛИСТИЧЕСКИЙ АНАЛИЗ.</w:t>
      </w:r>
    </w:p>
    <w:p w14:paraId="10CAC5A9" w14:textId="77777777" w:rsidR="002C7B46" w:rsidRPr="00BC0185" w:rsidRDefault="002C7B46" w:rsidP="00BC0185">
      <w:pPr>
        <w:pStyle w:val="ae"/>
        <w:spacing w:line="360" w:lineRule="auto"/>
        <w:ind w:left="284" w:hanging="284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6.КЛАССИФИКАЦИЯ  СОБРАННОГО МАТЕРИАЛА.</w:t>
      </w:r>
    </w:p>
    <w:p w14:paraId="4E0DA3EF" w14:textId="77777777" w:rsidR="002C7B46" w:rsidRPr="00BC0185" w:rsidRDefault="002C7B46" w:rsidP="00BC0185">
      <w:pPr>
        <w:pStyle w:val="ae"/>
        <w:spacing w:line="360" w:lineRule="auto"/>
        <w:ind w:left="284" w:hanging="284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7.РАБОТА НАД СОСТАВЛЕНИЕМ  СЛОВАРЯ ГЕ</w:t>
      </w:r>
      <w:r w:rsidR="0041714C" w:rsidRPr="00BC0185">
        <w:rPr>
          <w:color w:val="1F497D" w:themeColor="text2"/>
          <w:sz w:val="28"/>
          <w:szCs w:val="28"/>
        </w:rPr>
        <w:t xml:space="preserve">РОЕВ МУЛЬТФИЛЬМОВ </w:t>
      </w:r>
      <w:r w:rsidRPr="00BC0185">
        <w:rPr>
          <w:color w:val="1F497D" w:themeColor="text2"/>
          <w:sz w:val="28"/>
          <w:szCs w:val="28"/>
        </w:rPr>
        <w:t>, ЧАСТО УПОТРЕБЛЯЕМОГО УЧАЩИМИСЯ ШКОЛЫ.</w:t>
      </w:r>
    </w:p>
    <w:p w14:paraId="7C56E2DC" w14:textId="77777777" w:rsidR="002C7B46" w:rsidRPr="00BC0185" w:rsidRDefault="002C7B46" w:rsidP="00BC0185">
      <w:pPr>
        <w:pStyle w:val="ae"/>
        <w:spacing w:line="360" w:lineRule="auto"/>
        <w:ind w:left="540"/>
        <w:jc w:val="center"/>
        <w:rPr>
          <w:color w:val="1F497D" w:themeColor="text2"/>
          <w:sz w:val="28"/>
          <w:szCs w:val="28"/>
        </w:rPr>
      </w:pPr>
    </w:p>
    <w:p w14:paraId="2C4A065D" w14:textId="77777777" w:rsidR="002C7B46" w:rsidRPr="00BC0185" w:rsidRDefault="002C7B46" w:rsidP="00BC0185">
      <w:pPr>
        <w:pStyle w:val="ae"/>
        <w:spacing w:line="360" w:lineRule="auto"/>
        <w:ind w:left="540"/>
        <w:jc w:val="center"/>
        <w:rPr>
          <w:color w:val="1F497D" w:themeColor="text2"/>
          <w:sz w:val="28"/>
          <w:szCs w:val="28"/>
        </w:rPr>
      </w:pPr>
    </w:p>
    <w:p w14:paraId="2EE2DBC1" w14:textId="77777777" w:rsidR="002C7B46" w:rsidRPr="00BC0185" w:rsidRDefault="002C7B46" w:rsidP="00BC0185">
      <w:pPr>
        <w:pStyle w:val="ae"/>
        <w:spacing w:line="360" w:lineRule="auto"/>
        <w:ind w:left="540"/>
        <w:jc w:val="center"/>
        <w:rPr>
          <w:color w:val="1F497D" w:themeColor="text2"/>
          <w:sz w:val="28"/>
          <w:szCs w:val="28"/>
        </w:rPr>
      </w:pPr>
    </w:p>
    <w:p w14:paraId="501536E8" w14:textId="77777777" w:rsidR="002C7B46" w:rsidRPr="00BC0185" w:rsidRDefault="002C7B46" w:rsidP="00BC0185">
      <w:pPr>
        <w:pStyle w:val="ae"/>
        <w:spacing w:line="360" w:lineRule="auto"/>
        <w:ind w:left="540"/>
        <w:jc w:val="center"/>
        <w:rPr>
          <w:color w:val="1F497D" w:themeColor="text2"/>
          <w:sz w:val="28"/>
          <w:szCs w:val="28"/>
        </w:rPr>
      </w:pPr>
    </w:p>
    <w:p w14:paraId="58E83A2C" w14:textId="77777777" w:rsidR="002C7B46" w:rsidRPr="00BC0185" w:rsidRDefault="002C7B46" w:rsidP="00BC0185">
      <w:pPr>
        <w:pStyle w:val="ae"/>
        <w:spacing w:line="360" w:lineRule="auto"/>
        <w:ind w:left="540"/>
        <w:jc w:val="center"/>
        <w:rPr>
          <w:color w:val="1F497D" w:themeColor="text2"/>
          <w:sz w:val="28"/>
          <w:szCs w:val="28"/>
        </w:rPr>
      </w:pPr>
    </w:p>
    <w:p w14:paraId="600C864B" w14:textId="77777777" w:rsidR="00BB12E6" w:rsidRPr="00BC0185" w:rsidRDefault="00BB12E6" w:rsidP="00BC0185">
      <w:pPr>
        <w:pStyle w:val="a5"/>
        <w:spacing w:line="360" w:lineRule="auto"/>
        <w:jc w:val="center"/>
        <w:rPr>
          <w:b/>
          <w:color w:val="1F497D" w:themeColor="text2"/>
          <w:sz w:val="24"/>
        </w:rPr>
      </w:pPr>
    </w:p>
    <w:p w14:paraId="5B88E30E" w14:textId="77777777" w:rsidR="00BB12E6" w:rsidRPr="00BC0185" w:rsidRDefault="00BB12E6" w:rsidP="00BC0185">
      <w:pPr>
        <w:pStyle w:val="a5"/>
        <w:spacing w:line="360" w:lineRule="auto"/>
        <w:jc w:val="center"/>
        <w:rPr>
          <w:b/>
          <w:color w:val="1F497D" w:themeColor="text2"/>
          <w:sz w:val="24"/>
        </w:rPr>
      </w:pPr>
    </w:p>
    <w:p w14:paraId="2D7B7AEF" w14:textId="77777777" w:rsidR="00BB12E6" w:rsidRPr="00BC0185" w:rsidRDefault="00BB12E6" w:rsidP="00BC0185">
      <w:pPr>
        <w:pStyle w:val="a5"/>
        <w:spacing w:line="360" w:lineRule="auto"/>
        <w:jc w:val="center"/>
        <w:rPr>
          <w:b/>
          <w:color w:val="1F497D" w:themeColor="text2"/>
          <w:sz w:val="24"/>
        </w:rPr>
      </w:pPr>
    </w:p>
    <w:p w14:paraId="7527FD69" w14:textId="77777777" w:rsidR="00D2269C" w:rsidRPr="00BC0185" w:rsidRDefault="00D2269C" w:rsidP="00BC0185">
      <w:pPr>
        <w:pStyle w:val="a5"/>
        <w:spacing w:line="360" w:lineRule="auto"/>
        <w:jc w:val="center"/>
        <w:rPr>
          <w:b/>
          <w:color w:val="1F497D" w:themeColor="text2"/>
          <w:sz w:val="24"/>
        </w:rPr>
      </w:pPr>
    </w:p>
    <w:p w14:paraId="1A319624" w14:textId="77777777" w:rsidR="00134F45" w:rsidRPr="00BC0185" w:rsidRDefault="00134F45" w:rsidP="00BC0185">
      <w:pPr>
        <w:pStyle w:val="a5"/>
        <w:spacing w:line="360" w:lineRule="auto"/>
        <w:jc w:val="center"/>
        <w:rPr>
          <w:b/>
          <w:color w:val="1F497D" w:themeColor="text2"/>
          <w:sz w:val="24"/>
        </w:rPr>
      </w:pPr>
    </w:p>
    <w:p w14:paraId="7B599341" w14:textId="77777777" w:rsidR="00134F45" w:rsidRPr="00BC0185" w:rsidRDefault="00134F45" w:rsidP="00BC0185">
      <w:pPr>
        <w:pStyle w:val="a5"/>
        <w:spacing w:line="360" w:lineRule="auto"/>
        <w:jc w:val="center"/>
        <w:rPr>
          <w:b/>
          <w:color w:val="1F497D" w:themeColor="text2"/>
          <w:sz w:val="24"/>
        </w:rPr>
      </w:pPr>
    </w:p>
    <w:p w14:paraId="36731CF3" w14:textId="77777777" w:rsidR="00134F45" w:rsidRPr="00BC0185" w:rsidRDefault="00134F45" w:rsidP="00BC0185">
      <w:pPr>
        <w:pStyle w:val="a5"/>
        <w:spacing w:line="360" w:lineRule="auto"/>
        <w:jc w:val="center"/>
        <w:rPr>
          <w:b/>
          <w:color w:val="1F497D" w:themeColor="text2"/>
          <w:sz w:val="24"/>
        </w:rPr>
      </w:pPr>
    </w:p>
    <w:p w14:paraId="792A6553" w14:textId="77777777" w:rsidR="00732AFF" w:rsidRPr="00BC0185" w:rsidRDefault="00732AFF" w:rsidP="00BC0185">
      <w:pPr>
        <w:pStyle w:val="a5"/>
        <w:spacing w:line="360" w:lineRule="auto"/>
        <w:jc w:val="center"/>
        <w:rPr>
          <w:b/>
          <w:color w:val="1F497D" w:themeColor="text2"/>
          <w:sz w:val="24"/>
        </w:rPr>
      </w:pPr>
    </w:p>
    <w:p w14:paraId="6A7E1331" w14:textId="77777777" w:rsidR="002C7B46" w:rsidRPr="00BC0185" w:rsidRDefault="002C7B46" w:rsidP="00BC0185">
      <w:pPr>
        <w:pStyle w:val="a5"/>
        <w:spacing w:line="360" w:lineRule="auto"/>
        <w:jc w:val="center"/>
        <w:rPr>
          <w:b/>
          <w:color w:val="FF0000"/>
          <w:sz w:val="24"/>
        </w:rPr>
      </w:pPr>
      <w:r w:rsidRPr="00BC0185">
        <w:rPr>
          <w:b/>
          <w:color w:val="FF0000"/>
          <w:sz w:val="24"/>
        </w:rPr>
        <w:t>ВВЕДЕНИЕ.</w:t>
      </w:r>
    </w:p>
    <w:p w14:paraId="01B32A54" w14:textId="77777777" w:rsidR="00BB12E6" w:rsidRPr="00BC0185" w:rsidRDefault="00BB12E6" w:rsidP="00BC0185">
      <w:pPr>
        <w:pStyle w:val="a5"/>
        <w:spacing w:line="360" w:lineRule="auto"/>
        <w:jc w:val="left"/>
        <w:rPr>
          <w:b/>
          <w:color w:val="1F497D" w:themeColor="text2"/>
          <w:sz w:val="24"/>
        </w:rPr>
      </w:pPr>
    </w:p>
    <w:p w14:paraId="516B7EBA" w14:textId="77777777" w:rsidR="002C7B46" w:rsidRPr="00BC0185" w:rsidRDefault="002C7B46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Посмотрим вокруг, и мы увидим много удивительных вещей, созданных разумом и руками человека: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радио,телефон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, корабли, самолёты, ракеты, компьютер. Но самое удивительное и мудрое , что создало человечество-это язык. Говорить умеют все люди на Земле. Они говорят на разных языках но у всех языков одна главная задача –помогать людям понимать друг друга при общении, при общей работе. Без языка невозможны жизнь  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человека,людей,общества,развитие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науки,техники,искусства.Не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всегда  легко выразить свою мысль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ясно,точно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и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образно.Этому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нужно учиться –учиться упорно и терпеливо.</w:t>
      </w:r>
    </w:p>
    <w:p w14:paraId="23E997D7" w14:textId="77777777" w:rsidR="002C7B46" w:rsidRPr="00BC0185" w:rsidRDefault="002C7B46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А.Н.Толстой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говорил: « Общаться с языком кое-как-значит и мыслить кое-как: неточно, приблизительно, неверно»</w:t>
      </w:r>
    </w:p>
    <w:p w14:paraId="5372DDA9" w14:textId="77777777" w:rsidR="002C7B46" w:rsidRPr="00BC0185" w:rsidRDefault="002C7B46" w:rsidP="00BC0185">
      <w:pPr>
        <w:tabs>
          <w:tab w:val="left" w:pos="4530"/>
        </w:tabs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Но в последнее время приходится сталкиваться с искаженным поведением школьников. С одной стороны это - скованность и недоразвитие речи. С другой стороны - сильная агрессивность и зашкаливающая демонстративность. Учащиеся стесняются ответить на вопрос, не могут связанно пересказать увиденный фильм, логично выстроить диалог, но при этом он или она  не боится «ломать язык» и «кривляться» перед взрослыми, сверстниками. Ведут себя неуправляемо, невнимательны, модели плохого поведения их притягивают как магнит, а взрослого они будто не слышат. Дети с раннег</w:t>
      </w:r>
      <w:r w:rsidR="0041714C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о возраста увлечены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телевизором, обожают боевики.</w:t>
      </w:r>
    </w:p>
    <w:p w14:paraId="78AE6BF7" w14:textId="77777777" w:rsidR="00BC0185" w:rsidRDefault="002C7B46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Речь молодого  человека значительно отличается от речи его предшественников, взрослых людей. Естественно, хочется понять, почему так разительно изменилась наша речь, почему она стала более  экспрессивной, эмоциональной, зачастую ненормативной, к тому же загрязненной всевозможными жаргонными словами, пришедшими с любимыми героями зарубежны</w:t>
      </w:r>
      <w:r w:rsidR="0041714C" w:rsidRPr="00BC0185">
        <w:rPr>
          <w:color w:val="1F497D" w:themeColor="text2"/>
          <w:sz w:val="28"/>
          <w:szCs w:val="28"/>
        </w:rPr>
        <w:t>х мультфильмов</w:t>
      </w:r>
      <w:r w:rsidRPr="00BC0185">
        <w:rPr>
          <w:color w:val="1F497D" w:themeColor="text2"/>
          <w:sz w:val="28"/>
          <w:szCs w:val="28"/>
        </w:rPr>
        <w:t xml:space="preserve">.  Считаю, актуальность моей  </w:t>
      </w:r>
    </w:p>
    <w:p w14:paraId="5670DF2F" w14:textId="77777777" w:rsidR="00BC0185" w:rsidRDefault="00BC0185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</w:p>
    <w:p w14:paraId="432F030A" w14:textId="77777777" w:rsidR="002C7B46" w:rsidRPr="00BC0185" w:rsidRDefault="002C7B46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работы в том, что существ</w:t>
      </w:r>
      <w:r w:rsidR="0041714C" w:rsidRPr="00BC0185">
        <w:rPr>
          <w:color w:val="1F497D" w:themeColor="text2"/>
          <w:sz w:val="28"/>
          <w:szCs w:val="28"/>
        </w:rPr>
        <w:t>ует проблема загрязнения русского</w:t>
      </w:r>
      <w:r w:rsidRPr="00BC0185">
        <w:rPr>
          <w:color w:val="1F497D" w:themeColor="text2"/>
          <w:sz w:val="28"/>
          <w:szCs w:val="28"/>
        </w:rPr>
        <w:t xml:space="preserve"> языка, проблема общения с друзьями, людей разных поколений. Молодёжь  несознательно засоряет язык, грубо выражает свои мысли. Сознаюсь, что меня употребление ненормативной лексики, пришедшей с экранов телевидения, без надобности озлобляет, потому что эти выражения имеют добавочные оттенки: фамильярности, иронии, шутливости, грубоватости, презрительности, неодобрительности.</w:t>
      </w:r>
    </w:p>
    <w:p w14:paraId="7D945EDC" w14:textId="77777777" w:rsidR="002C7B46" w:rsidRPr="00BC0185" w:rsidRDefault="002C7B46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Полученные результаты об использовании слов, пришедших вместе  с любимыми героями зарубежны</w:t>
      </w:r>
      <w:r w:rsidR="0041714C" w:rsidRPr="00BC0185">
        <w:rPr>
          <w:color w:val="1F497D" w:themeColor="text2"/>
          <w:sz w:val="28"/>
          <w:szCs w:val="28"/>
        </w:rPr>
        <w:t>х мультфильмов</w:t>
      </w:r>
      <w:r w:rsidRPr="00BC0185">
        <w:rPr>
          <w:color w:val="1F497D" w:themeColor="text2"/>
          <w:sz w:val="28"/>
          <w:szCs w:val="28"/>
        </w:rPr>
        <w:t>,</w:t>
      </w:r>
    </w:p>
    <w:p w14:paraId="40082205" w14:textId="77777777" w:rsidR="002C7B46" w:rsidRPr="00BC0185" w:rsidRDefault="002C7B46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учащимися нашей школы позволяют увидеть особенности общения, объяснить их, помочь найти взаимопонимание учащимся разных возрастов. Понять, что нужно любить, заботиться о правильности, чистоте, доступности, богатстве  языка, формировать эстетический вкус, желание обогатить свой словарный запас, уважение к народу-творцу языка. Перенимать ненормативную лексику любимых героев мультфильмов - значит перенимать худшее от тех, кто сознательно коверкает русский язык. . Жаргонные слова составляют ничтожный процент по отношению к лексике общенародного языка. Отсюда проистекает необходимость укрепления норм литературной речи, важность борьбы за чистоту и правильность языка. Соблюдением  норм литературной речи обеспечивается  единство языка, большая точность выражения и лёгкость понимания, облегчается общение. Умение владеть живым словом- большое достоинство хорошего ученика. Над приобретением этого умения надо много и упорно работать. Исследуемый материал об употреблении учащимися слов, пришедших с любимыми героями зарубежны</w:t>
      </w:r>
      <w:r w:rsidR="00C83FDA" w:rsidRPr="00BC0185">
        <w:rPr>
          <w:color w:val="1F497D" w:themeColor="text2"/>
          <w:sz w:val="28"/>
          <w:szCs w:val="28"/>
        </w:rPr>
        <w:t>х мультфильмов</w:t>
      </w:r>
      <w:r w:rsidRPr="00BC0185">
        <w:rPr>
          <w:color w:val="1F497D" w:themeColor="text2"/>
          <w:sz w:val="28"/>
          <w:szCs w:val="28"/>
        </w:rPr>
        <w:t>,</w:t>
      </w:r>
    </w:p>
    <w:p w14:paraId="130DFCA6" w14:textId="77777777" w:rsidR="002C7B46" w:rsidRPr="00BC0185" w:rsidRDefault="002C7B46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  <w:lang w:val="kk-KZ"/>
        </w:rPr>
      </w:pPr>
      <w:r w:rsidRPr="00BC0185">
        <w:rPr>
          <w:color w:val="1F497D" w:themeColor="text2"/>
          <w:sz w:val="28"/>
          <w:szCs w:val="28"/>
        </w:rPr>
        <w:t>можно использовать на уроках русского языка при</w:t>
      </w:r>
      <w:r w:rsidR="00897662" w:rsidRPr="00BC0185">
        <w:rPr>
          <w:color w:val="1F497D" w:themeColor="text2"/>
          <w:sz w:val="28"/>
          <w:szCs w:val="28"/>
        </w:rPr>
        <w:t xml:space="preserve"> изучении лексики и фразеологии</w:t>
      </w:r>
      <w:r w:rsidR="00897662" w:rsidRPr="00BC0185">
        <w:rPr>
          <w:color w:val="1F497D" w:themeColor="text2"/>
          <w:sz w:val="28"/>
          <w:szCs w:val="28"/>
          <w:lang w:val="kk-KZ"/>
        </w:rPr>
        <w:t>.</w:t>
      </w:r>
    </w:p>
    <w:p w14:paraId="1AA23630" w14:textId="77777777" w:rsidR="002C7B46" w:rsidRPr="00BC0185" w:rsidRDefault="002C7B46" w:rsidP="00BC0185">
      <w:pPr>
        <w:pStyle w:val="ae"/>
        <w:spacing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Таким образом, целью моей  работы стало выявл</w:t>
      </w:r>
      <w:r w:rsidR="00C83FDA" w:rsidRPr="00BC0185">
        <w:rPr>
          <w:color w:val="1F497D" w:themeColor="text2"/>
          <w:sz w:val="28"/>
          <w:szCs w:val="28"/>
        </w:rPr>
        <w:t xml:space="preserve">ение  характера  влияния </w:t>
      </w:r>
      <w:r w:rsidRPr="00BC0185">
        <w:rPr>
          <w:color w:val="1F497D" w:themeColor="text2"/>
          <w:sz w:val="28"/>
          <w:szCs w:val="28"/>
        </w:rPr>
        <w:t xml:space="preserve"> зарубежных  мультфильмов на культуру ре</w:t>
      </w:r>
      <w:r w:rsidR="00A91777" w:rsidRPr="00BC0185">
        <w:rPr>
          <w:color w:val="1F497D" w:themeColor="text2"/>
          <w:sz w:val="28"/>
          <w:szCs w:val="28"/>
        </w:rPr>
        <w:t>чи учащихся</w:t>
      </w:r>
      <w:r w:rsidRPr="00BC0185">
        <w:rPr>
          <w:color w:val="1F497D" w:themeColor="text2"/>
          <w:sz w:val="28"/>
          <w:szCs w:val="28"/>
        </w:rPr>
        <w:t>.</w:t>
      </w:r>
    </w:p>
    <w:p w14:paraId="5C0586A9" w14:textId="77777777" w:rsidR="00BC0185" w:rsidRDefault="00BC0185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</w:p>
    <w:p w14:paraId="5B0BD636" w14:textId="77777777" w:rsidR="002C7B46" w:rsidRPr="00BC0185" w:rsidRDefault="00A91777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Объект исследования: учащиеся 3-11 классов</w:t>
      </w:r>
      <w:r w:rsidR="002C7B46" w:rsidRPr="00BC0185">
        <w:rPr>
          <w:color w:val="1F497D" w:themeColor="text2"/>
          <w:sz w:val="28"/>
          <w:szCs w:val="28"/>
        </w:rPr>
        <w:t>.</w:t>
      </w:r>
    </w:p>
    <w:p w14:paraId="7025C722" w14:textId="77777777" w:rsidR="002C7B46" w:rsidRPr="00BC0185" w:rsidRDefault="002C7B46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Предмет исследов</w:t>
      </w:r>
      <w:r w:rsidR="00C83FDA" w:rsidRPr="00BC0185">
        <w:rPr>
          <w:color w:val="1F497D" w:themeColor="text2"/>
          <w:sz w:val="28"/>
          <w:szCs w:val="28"/>
        </w:rPr>
        <w:t xml:space="preserve">ания –влияние </w:t>
      </w:r>
      <w:r w:rsidRPr="00BC0185">
        <w:rPr>
          <w:color w:val="1F497D" w:themeColor="text2"/>
          <w:sz w:val="28"/>
          <w:szCs w:val="28"/>
        </w:rPr>
        <w:t xml:space="preserve"> зарубежных  мультфильмов на к</w:t>
      </w:r>
      <w:r w:rsidR="00A91777" w:rsidRPr="00BC0185">
        <w:rPr>
          <w:color w:val="1F497D" w:themeColor="text2"/>
          <w:sz w:val="28"/>
          <w:szCs w:val="28"/>
        </w:rPr>
        <w:t xml:space="preserve">ультуру речи учащихся </w:t>
      </w:r>
      <w:r w:rsidRPr="00BC0185">
        <w:rPr>
          <w:color w:val="1F497D" w:themeColor="text2"/>
          <w:sz w:val="28"/>
          <w:szCs w:val="28"/>
        </w:rPr>
        <w:t>.</w:t>
      </w:r>
    </w:p>
    <w:p w14:paraId="7455444E" w14:textId="77777777" w:rsidR="00134F45" w:rsidRPr="00BC0185" w:rsidRDefault="00134F45" w:rsidP="00BC0185">
      <w:pPr>
        <w:pStyle w:val="ae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</w:p>
    <w:p w14:paraId="062A6657" w14:textId="77777777" w:rsidR="00C97435" w:rsidRPr="00BC0185" w:rsidRDefault="00FD6E28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  <w:r w:rsidRPr="00BC0185">
        <w:rPr>
          <w:b/>
          <w:color w:val="FF0000"/>
          <w:sz w:val="28"/>
          <w:szCs w:val="28"/>
        </w:rPr>
        <w:t>Основная часть</w:t>
      </w:r>
    </w:p>
    <w:p w14:paraId="23A4D0C7" w14:textId="77777777" w:rsidR="00C97435" w:rsidRPr="00BC0185" w:rsidRDefault="00B374C9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BC0185">
        <w:rPr>
          <w:b/>
          <w:color w:val="FF0000"/>
          <w:sz w:val="28"/>
          <w:szCs w:val="28"/>
        </w:rPr>
        <w:t xml:space="preserve">Исследование влияния мультипликационной продукции на формирование разговорной речи </w:t>
      </w:r>
      <w:r w:rsidR="00A91777" w:rsidRPr="00BC0185">
        <w:rPr>
          <w:b/>
          <w:color w:val="FF0000"/>
          <w:sz w:val="28"/>
          <w:szCs w:val="28"/>
        </w:rPr>
        <w:t>учащихся 3</w:t>
      </w:r>
      <w:r w:rsidR="00C97435" w:rsidRPr="00BC0185">
        <w:rPr>
          <w:b/>
          <w:color w:val="FF0000"/>
          <w:sz w:val="28"/>
          <w:szCs w:val="28"/>
        </w:rPr>
        <w:t>-11 классов.</w:t>
      </w:r>
    </w:p>
    <w:p w14:paraId="04EA2C7A" w14:textId="77777777" w:rsidR="00C97435" w:rsidRPr="00BC0185" w:rsidRDefault="00C9743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1F497D" w:themeColor="text2"/>
          <w:sz w:val="28"/>
          <w:szCs w:val="28"/>
        </w:rPr>
      </w:pPr>
    </w:p>
    <w:p w14:paraId="26B8F10E" w14:textId="77777777" w:rsidR="00B374C9" w:rsidRPr="00BC0185" w:rsidRDefault="00B374C9" w:rsidP="00BC0185">
      <w:pPr>
        <w:tabs>
          <w:tab w:val="left" w:pos="1680"/>
        </w:tabs>
        <w:spacing w:after="0" w:line="360" w:lineRule="auto"/>
        <w:ind w:left="-142" w:firstLine="142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«Язык - это история народа. Язык - это цивилизация и культура. Поэтому - то изучение и сбережение русского языка является не праздным занятием, но и насущной необходимостью». Эти слова А.И. Куприна кажутся особенно актуальными сегодня, когда речевая культура испытывает значительные изменения. Наряду с положительными тенденциями в современной речи получили массовое распространение такие отрицательные явления, как множество необоснованных заимствований, чрезмерное употребление жаргонизмов и вульгаризмов, обесцененной лексики, обеднение индивидуального словаря.</w:t>
      </w:r>
    </w:p>
    <w:p w14:paraId="20046A6C" w14:textId="77777777" w:rsid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Известно, что источником формирования речевой культуры школьников является семья, школа, кни</w:t>
      </w:r>
      <w:r w:rsidR="00A91777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ги, общение со сверстниками,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>. Причем  телевидение является самым массовым и доступным средством информации, активно влияющим на формирование ценностных установок учащихся, в том числе и языка. В связи с этими наблюдениями перед</w:t>
      </w:r>
      <w:r w:rsidR="00C97435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о мной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>встал вопрос: как влияют на культуру речи школьников современные зарубежные мультфильмы</w:t>
      </w:r>
      <w:r w:rsidR="00C97435" w:rsidRPr="00BC0185">
        <w:rPr>
          <w:rFonts w:ascii="Times New Roman" w:hAnsi="Times New Roman"/>
          <w:color w:val="1F497D" w:themeColor="text2"/>
          <w:sz w:val="28"/>
          <w:szCs w:val="28"/>
        </w:rPr>
        <w:t>, компьютерные игры .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>Что мы знаем про мультфильмы</w:t>
      </w:r>
      <w:r w:rsidR="00C83FDA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? Они красиво нарисованы, современны, но мы не замечаем, как слова-паразиты «пробираются» в нашу речь, засоряя её.  </w:t>
      </w:r>
      <w:r w:rsidR="00C97435" w:rsidRPr="00BC0185">
        <w:rPr>
          <w:rFonts w:ascii="Times New Roman" w:hAnsi="Times New Roman"/>
          <w:color w:val="1F497D" w:themeColor="text2"/>
          <w:sz w:val="28"/>
          <w:szCs w:val="28"/>
        </w:rPr>
        <w:t>Ш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>кольники смотрят мультфильмы из США, Японии, запоминают  бранные слова и нелитературные выражения. И в школе, и дома дети разговаривают языком героев мультфильмов.</w:t>
      </w:r>
      <w:r w:rsidR="00D83626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Сегодня телевизор становится лучшим другом школьников. Смотрят мультфильмы, где изобилует стилистически заниженная лексика, </w:t>
      </w:r>
    </w:p>
    <w:p w14:paraId="64737DE2" w14:textId="77777777" w:rsidR="00BC0185" w:rsidRDefault="00BC0185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3DB14056" w14:textId="77777777" w:rsidR="00B374C9" w:rsidRPr="00BC0185" w:rsidRDefault="00D83626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присутствуют сцены насилия. Смотрят рекламу. И вот результат – ребенок уже бездумно и совершенно машинально начинает говорить «рекламными» клише, вставляя их в свою речь. А боевики и фильмы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ужасов?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Модели</w:t>
      </w:r>
      <w:proofErr w:type="spellEnd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плохого поведения, увиденные в мультфильме, притягивают школьников, как магнит, хотя ребенок зачастую не видит ничего подобного дома и, конечно, тысячу раз слышал от родных, что так вести себя нельзя. 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br/>
      </w:r>
    </w:p>
    <w:p w14:paraId="53FDF909" w14:textId="77777777" w:rsidR="00B374C9" w:rsidRPr="00BC0185" w:rsidRDefault="002F2DAD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Я решил</w:t>
      </w:r>
      <w:r w:rsidR="00897662" w:rsidRPr="00BC0185">
        <w:rPr>
          <w:rFonts w:ascii="Times New Roman" w:hAnsi="Times New Roman"/>
          <w:color w:val="1F497D" w:themeColor="text2"/>
          <w:sz w:val="28"/>
          <w:szCs w:val="28"/>
          <w:lang w:val="kk-KZ"/>
        </w:rPr>
        <w:t>а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провести эксперимент. Попросил</w:t>
      </w:r>
      <w:r w:rsidR="00FD6E28" w:rsidRPr="00BC018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6 учеников </w:t>
      </w:r>
      <w:r w:rsidR="00A91777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из </w:t>
      </w:r>
      <w:r w:rsidR="00D83626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3,4,5,6  классов 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пересказать фильм, мультик или компьютерную игру.  Вот как был </w:t>
      </w:r>
      <w:r w:rsidR="00897662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пересказан второклассником 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просмотренный накануне мультфильм «Покемоны»: «Ну, этот, как его, один, </w:t>
      </w:r>
      <w:proofErr w:type="spellStart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вобщем</w:t>
      </w:r>
      <w:proofErr w:type="spellEnd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, чувак схватил другого и они начали мочить друг друга, тут к ним подлетает типа третий и зырит на </w:t>
      </w:r>
      <w:proofErr w:type="spellStart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мочалово</w:t>
      </w:r>
      <w:proofErr w:type="spellEnd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. А те ему: «Че ты тут типа самый крутой?» Рассказ приведен дословно, но нужно добавить, что слова еще перемежались восклицаниями:  «э-э-э-э», «м-м-м», «ну-у-у», когда рассказчику было необходимо собраться с мыслями.</w:t>
      </w:r>
    </w:p>
    <w:p w14:paraId="5147A749" w14:textId="77777777" w:rsidR="00B374C9" w:rsidRP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Слушать такую речь невыносимо, смысл рассказа ускользает от слушателя. В шести рассказах, длящихся приблизительно по одной  минуте каждый (больше ни один из рассказчиков не смог удерживать внимание аудитории) </w:t>
      </w:r>
      <w:r w:rsidR="00D83626" w:rsidRPr="00BC0185">
        <w:rPr>
          <w:rFonts w:ascii="Times New Roman" w:hAnsi="Times New Roman"/>
          <w:color w:val="1F497D" w:themeColor="text2"/>
          <w:sz w:val="28"/>
          <w:szCs w:val="28"/>
        </w:rPr>
        <w:t>я насчитала  1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0 </w:t>
      </w:r>
      <w:r w:rsidR="00D83626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вульгарных слов,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>6 – жаргонных, 12 – пренебрежительных. Если речь правильно выражает мысли и чувства человека, она будет легко воспринять слушателем, чего, к сожалению,  не произошло в нашем случае.</w:t>
      </w:r>
    </w:p>
    <w:p w14:paraId="44E96D44" w14:textId="77777777" w:rsidR="00B374C9" w:rsidRPr="00BC0185" w:rsidRDefault="00B374C9" w:rsidP="00BC0185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BC0185">
        <w:rPr>
          <w:rFonts w:ascii="Times New Roman" w:hAnsi="Times New Roman"/>
          <w:noProof/>
          <w:color w:val="1F497D" w:themeColor="text2"/>
          <w:sz w:val="24"/>
          <w:szCs w:val="24"/>
        </w:rPr>
        <w:lastRenderedPageBreak/>
        <w:drawing>
          <wp:inline distT="0" distB="0" distL="0" distR="0" wp14:anchorId="2AA139A6" wp14:editId="062D4D81">
            <wp:extent cx="5369442" cy="2945219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11AA10" w14:textId="77777777" w:rsidR="00897662" w:rsidRP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Еще более неприглядная картина вырисовывается в непосредственном общении между школьниками. В течение трех дней </w:t>
      </w:r>
      <w:r w:rsidR="00C57834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я наблюдала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за приходом ребят в школу. </w:t>
      </w:r>
      <w:r w:rsidR="00C57834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Моей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>цел</w:t>
      </w:r>
      <w:r w:rsidR="002F2DAD" w:rsidRPr="00BC0185">
        <w:rPr>
          <w:rFonts w:ascii="Times New Roman" w:hAnsi="Times New Roman"/>
          <w:color w:val="1F497D" w:themeColor="text2"/>
          <w:sz w:val="28"/>
          <w:szCs w:val="28"/>
        </w:rPr>
        <w:t>ью было, проследить, как ученики</w:t>
      </w:r>
      <w:r w:rsidR="00C83FDA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C57834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школы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приветствуют друг друга утром. Из</w:t>
      </w:r>
      <w:r w:rsidR="00C57834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50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учащихся </w:t>
      </w:r>
      <w:r w:rsidR="00C57834" w:rsidRPr="00BC0185">
        <w:rPr>
          <w:rFonts w:ascii="Times New Roman" w:hAnsi="Times New Roman"/>
          <w:color w:val="1F497D" w:themeColor="text2"/>
          <w:sz w:val="28"/>
          <w:szCs w:val="28"/>
        </w:rPr>
        <w:t>школы только  10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>% здоровается с одноклассниками словами «Здравствуйте!», «Доброе утро!»,</w:t>
      </w:r>
    </w:p>
    <w:p w14:paraId="22B5F1EB" w14:textId="77777777" w:rsidR="00B374C9" w:rsidRPr="00BC0185" w:rsidRDefault="00C57834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50  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% приветствуют остальных словами «Прив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>етик!», «Привет!», «Здорово!», 4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0% употребляют выражения «Привет, братва!», «Хай, чуваки!», «Опаньки, я пришел!», «</w:t>
      </w:r>
      <w:proofErr w:type="spellStart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Здрасти-мордасти</w:t>
      </w:r>
      <w:proofErr w:type="spellEnd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!».</w:t>
      </w:r>
    </w:p>
    <w:p w14:paraId="390E9080" w14:textId="77777777" w:rsidR="00B374C9" w:rsidRP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На диаграмме можно увидеть, что </w:t>
      </w:r>
      <w:r w:rsidR="00C57834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учащиеся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>приветствуют друг друга фразами, заимствованными из западных мультфильмов и компьютерных игр, так называемых «стрелялок» и «бродилок».</w:t>
      </w:r>
    </w:p>
    <w:p w14:paraId="7ECA46F4" w14:textId="77777777" w:rsidR="00C57834" w:rsidRPr="00BC0185" w:rsidRDefault="00C57834" w:rsidP="00BC0185">
      <w:pPr>
        <w:spacing w:after="0" w:line="360" w:lineRule="auto"/>
        <w:ind w:left="-142" w:firstLine="142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  <w:u w:val="single"/>
        </w:rPr>
        <w:t>.</w:t>
      </w:r>
    </w:p>
    <w:p w14:paraId="3110F148" w14:textId="77777777" w:rsidR="00CB11EC" w:rsidRPr="00BC0185" w:rsidRDefault="00CB11EC" w:rsidP="00BC0185">
      <w:pPr>
        <w:spacing w:after="0" w:line="36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p w14:paraId="72052DB2" w14:textId="77777777" w:rsidR="00CB11EC" w:rsidRPr="00BC0185" w:rsidRDefault="00CB11EC" w:rsidP="00BC0185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14:paraId="4BB6FE00" w14:textId="77777777" w:rsidR="00B374C9" w:rsidRPr="00BC0185" w:rsidRDefault="00B374C9" w:rsidP="00BC0185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BC0185">
        <w:rPr>
          <w:rFonts w:ascii="Times New Roman" w:hAnsi="Times New Roman"/>
          <w:noProof/>
          <w:color w:val="1F497D" w:themeColor="text2"/>
          <w:sz w:val="24"/>
          <w:szCs w:val="24"/>
        </w:rPr>
        <w:lastRenderedPageBreak/>
        <w:drawing>
          <wp:inline distT="0" distB="0" distL="0" distR="0" wp14:anchorId="13030A2F" wp14:editId="76AA6904">
            <wp:extent cx="5188585" cy="36258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3B150D" w14:textId="77777777" w:rsidR="00897662" w:rsidRPr="00BC0185" w:rsidRDefault="00897662" w:rsidP="00BC0185">
      <w:pPr>
        <w:spacing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63A35F66" w14:textId="77777777" w:rsidR="00CB11EC" w:rsidRPr="00BC0185" w:rsidRDefault="00062E90" w:rsidP="00BC0185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C0185">
        <w:rPr>
          <w:rFonts w:ascii="Times New Roman" w:hAnsi="Times New Roman"/>
          <w:b/>
          <w:color w:val="FF0000"/>
          <w:sz w:val="28"/>
          <w:szCs w:val="28"/>
        </w:rPr>
        <w:t>Я</w:t>
      </w:r>
      <w:r w:rsidR="00897662" w:rsidRPr="00BC0185">
        <w:rPr>
          <w:rFonts w:ascii="Times New Roman" w:hAnsi="Times New Roman"/>
          <w:b/>
          <w:color w:val="FF0000"/>
          <w:sz w:val="28"/>
          <w:szCs w:val="28"/>
        </w:rPr>
        <w:t xml:space="preserve"> пришла</w:t>
      </w:r>
      <w:r w:rsidR="00CB11EC" w:rsidRPr="00BC0185">
        <w:rPr>
          <w:rFonts w:ascii="Times New Roman" w:hAnsi="Times New Roman"/>
          <w:b/>
          <w:color w:val="FF0000"/>
          <w:sz w:val="28"/>
          <w:szCs w:val="28"/>
        </w:rPr>
        <w:t xml:space="preserve"> к выводу:</w:t>
      </w:r>
    </w:p>
    <w:p w14:paraId="0D8FB76E" w14:textId="77777777" w:rsidR="00CB11EC" w:rsidRPr="00BC0185" w:rsidRDefault="00D2269C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учащиеся активно использую</w:t>
      </w:r>
      <w:r w:rsidR="00CB11EC" w:rsidRPr="00BC0185">
        <w:rPr>
          <w:color w:val="1F497D" w:themeColor="text2"/>
          <w:sz w:val="28"/>
          <w:szCs w:val="28"/>
        </w:rPr>
        <w:t>т в с</w:t>
      </w:r>
      <w:r w:rsidR="00897662" w:rsidRPr="00BC0185">
        <w:rPr>
          <w:color w:val="1F497D" w:themeColor="text2"/>
          <w:sz w:val="28"/>
          <w:szCs w:val="28"/>
        </w:rPr>
        <w:t>воей речи фразы, заимствованные</w:t>
      </w:r>
      <w:r w:rsidR="00CB11EC" w:rsidRPr="00BC0185">
        <w:rPr>
          <w:color w:val="1F497D" w:themeColor="text2"/>
          <w:sz w:val="28"/>
          <w:szCs w:val="28"/>
        </w:rPr>
        <w:t xml:space="preserve"> из западных</w:t>
      </w:r>
      <w:r w:rsidR="00C83FDA" w:rsidRPr="00BC0185">
        <w:rPr>
          <w:color w:val="1F497D" w:themeColor="text2"/>
          <w:sz w:val="28"/>
          <w:szCs w:val="28"/>
        </w:rPr>
        <w:t xml:space="preserve"> мультфильмов </w:t>
      </w:r>
      <w:r w:rsidR="00062E90" w:rsidRPr="00BC0185">
        <w:rPr>
          <w:color w:val="1F497D" w:themeColor="text2"/>
          <w:sz w:val="28"/>
          <w:szCs w:val="28"/>
        </w:rPr>
        <w:t xml:space="preserve">, </w:t>
      </w:r>
      <w:r w:rsidR="00CB11EC" w:rsidRPr="00BC0185">
        <w:rPr>
          <w:color w:val="1F497D" w:themeColor="text2"/>
          <w:sz w:val="28"/>
          <w:szCs w:val="28"/>
        </w:rPr>
        <w:t xml:space="preserve"> так как они</w:t>
      </w:r>
      <w:r w:rsidR="00C83FDA" w:rsidRPr="00BC0185">
        <w:rPr>
          <w:color w:val="1F497D" w:themeColor="text2"/>
          <w:sz w:val="28"/>
          <w:szCs w:val="28"/>
        </w:rPr>
        <w:t xml:space="preserve"> ;</w:t>
      </w:r>
    </w:p>
    <w:p w14:paraId="5D7CB599" w14:textId="77777777" w:rsidR="00CB11EC" w:rsidRPr="00BC0185" w:rsidRDefault="00CB11EC" w:rsidP="00BC0185">
      <w:pPr>
        <w:pStyle w:val="ae"/>
        <w:numPr>
          <w:ilvl w:val="2"/>
          <w:numId w:val="6"/>
        </w:numPr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 xml:space="preserve">передают эмоции  </w:t>
      </w:r>
      <w:r w:rsidR="0032320F" w:rsidRPr="00BC0185">
        <w:rPr>
          <w:color w:val="1F497D" w:themeColor="text2"/>
          <w:sz w:val="28"/>
          <w:szCs w:val="28"/>
        </w:rPr>
        <w:t>говорящих, выполняя экспрессивн</w:t>
      </w:r>
      <w:r w:rsidRPr="00BC0185">
        <w:rPr>
          <w:color w:val="1F497D" w:themeColor="text2"/>
          <w:sz w:val="28"/>
          <w:szCs w:val="28"/>
        </w:rPr>
        <w:t>ую функцию,</w:t>
      </w:r>
    </w:p>
    <w:p w14:paraId="144FA918" w14:textId="77777777" w:rsidR="00CB11EC" w:rsidRPr="00BC0185" w:rsidRDefault="00CB11EC" w:rsidP="00BC0185">
      <w:pPr>
        <w:pStyle w:val="ae"/>
        <w:numPr>
          <w:ilvl w:val="2"/>
          <w:numId w:val="6"/>
        </w:numPr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помогают установлен</w:t>
      </w:r>
      <w:r w:rsidR="0032320F" w:rsidRPr="00BC0185">
        <w:rPr>
          <w:color w:val="1F497D" w:themeColor="text2"/>
          <w:sz w:val="28"/>
          <w:szCs w:val="28"/>
        </w:rPr>
        <w:t>ию контакта между собеседниками</w:t>
      </w:r>
      <w:r w:rsidRPr="00BC0185">
        <w:rPr>
          <w:color w:val="1F497D" w:themeColor="text2"/>
          <w:sz w:val="28"/>
          <w:szCs w:val="28"/>
        </w:rPr>
        <w:t xml:space="preserve">,  выполняя </w:t>
      </w:r>
      <w:proofErr w:type="spellStart"/>
      <w:r w:rsidRPr="00BC0185">
        <w:rPr>
          <w:color w:val="1F497D" w:themeColor="text2"/>
          <w:sz w:val="28"/>
          <w:szCs w:val="28"/>
        </w:rPr>
        <w:t>фатическую</w:t>
      </w:r>
      <w:proofErr w:type="spellEnd"/>
      <w:r w:rsidRPr="00BC0185">
        <w:rPr>
          <w:color w:val="1F497D" w:themeColor="text2"/>
          <w:sz w:val="28"/>
          <w:szCs w:val="28"/>
        </w:rPr>
        <w:t xml:space="preserve"> функцию,</w:t>
      </w:r>
    </w:p>
    <w:p w14:paraId="4F16B085" w14:textId="77777777" w:rsidR="00CB11EC" w:rsidRPr="00BC0185" w:rsidRDefault="00CB11EC" w:rsidP="00BC0185">
      <w:pPr>
        <w:pStyle w:val="ae"/>
        <w:numPr>
          <w:ilvl w:val="2"/>
          <w:numId w:val="6"/>
        </w:numPr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помогают быстрому обмену информацией, выполняя коммуникативную функцию.</w:t>
      </w:r>
    </w:p>
    <w:p w14:paraId="347EBE00" w14:textId="77777777" w:rsidR="00CB11EC" w:rsidRPr="00BC0185" w:rsidRDefault="00CB11EC" w:rsidP="00BC0185">
      <w:pPr>
        <w:spacing w:after="0" w:line="36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p w14:paraId="7D4BDE1D" w14:textId="77777777" w:rsidR="00B374C9" w:rsidRPr="00BC0185" w:rsidRDefault="002F2DAD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Также  я  составил</w:t>
      </w:r>
      <w:r w:rsidR="00897662" w:rsidRPr="00BC0185">
        <w:rPr>
          <w:rFonts w:ascii="Times New Roman" w:hAnsi="Times New Roman"/>
          <w:color w:val="1F497D" w:themeColor="text2"/>
          <w:sz w:val="28"/>
          <w:szCs w:val="28"/>
          <w:lang w:val="kk-KZ"/>
        </w:rPr>
        <w:t>а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таблицу, в которой опре</w:t>
      </w:r>
      <w:r w:rsidR="00E314A1" w:rsidRPr="00BC0185">
        <w:rPr>
          <w:rFonts w:ascii="Times New Roman" w:hAnsi="Times New Roman"/>
          <w:color w:val="1F497D" w:themeColor="text2"/>
          <w:sz w:val="28"/>
          <w:szCs w:val="28"/>
        </w:rPr>
        <w:t>делил</w:t>
      </w:r>
      <w:r w:rsidR="00897662" w:rsidRPr="00BC0185">
        <w:rPr>
          <w:rFonts w:ascii="Times New Roman" w:hAnsi="Times New Roman"/>
          <w:color w:val="1F497D" w:themeColor="text2"/>
          <w:sz w:val="28"/>
          <w:szCs w:val="28"/>
          <w:lang w:val="kk-KZ"/>
        </w:rPr>
        <w:t>а</w:t>
      </w:r>
      <w:r w:rsidR="00E314A1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лексическое значение слов и выражений, которые наиболее часто встречаются в речи персонажей западных мультфильмов. Вслед за </w:t>
      </w:r>
      <w:proofErr w:type="spellStart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муль</w:t>
      </w:r>
      <w:r w:rsidR="00C57834" w:rsidRPr="00BC0185">
        <w:rPr>
          <w:rFonts w:ascii="Times New Roman" w:hAnsi="Times New Roman"/>
          <w:color w:val="1F497D" w:themeColor="text2"/>
          <w:sz w:val="28"/>
          <w:szCs w:val="28"/>
        </w:rPr>
        <w:t>т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героями</w:t>
      </w:r>
      <w:proofErr w:type="spellEnd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стилистически сниженную лексику употребляют и наши школьники. В таблице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>указал</w:t>
      </w:r>
      <w:r w:rsidR="00897662" w:rsidRPr="00BC0185">
        <w:rPr>
          <w:rFonts w:ascii="Times New Roman" w:hAnsi="Times New Roman"/>
          <w:color w:val="1F497D" w:themeColor="text2"/>
          <w:sz w:val="28"/>
          <w:szCs w:val="28"/>
          <w:lang w:val="kk-KZ"/>
        </w:rPr>
        <w:t>а</w:t>
      </w:r>
      <w:r w:rsidR="005E5C87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стилистическую окраску данных слов и выражений. </w:t>
      </w:r>
      <w:r w:rsidR="00062E90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Примечание 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"разговорное", "просторечное", "вульгарное"- указывает не только на сферу употребления, но и на </w:t>
      </w:r>
      <w:proofErr w:type="spellStart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сниженность</w:t>
      </w:r>
      <w:proofErr w:type="spellEnd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стилистической оценки</w:t>
      </w:r>
      <w:r w:rsidR="00062E90" w:rsidRPr="00BC0185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14:paraId="6294EFC0" w14:textId="77777777" w:rsidR="00062E90" w:rsidRPr="00BC0185" w:rsidRDefault="00062E90" w:rsidP="00BC0185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06BE8447" w14:textId="77777777" w:rsidR="00BC0185" w:rsidRDefault="00BC0185" w:rsidP="00BC0185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14:paraId="55E53E01" w14:textId="77777777" w:rsidR="00B374C9" w:rsidRPr="00BC0185" w:rsidRDefault="00B374C9" w:rsidP="00BC0185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C0185">
        <w:rPr>
          <w:rFonts w:ascii="Times New Roman" w:hAnsi="Times New Roman"/>
          <w:b/>
          <w:bCs/>
          <w:color w:val="FF0000"/>
          <w:sz w:val="24"/>
          <w:szCs w:val="24"/>
        </w:rPr>
        <w:t>Лексическое значение слов, употребляемых в мультфильмах</w:t>
      </w:r>
    </w:p>
    <w:p w14:paraId="56889EA1" w14:textId="77777777" w:rsidR="00062E90" w:rsidRPr="00BC0185" w:rsidRDefault="00062E90" w:rsidP="00BC0185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65"/>
        <w:gridCol w:w="3109"/>
      </w:tblGrid>
      <w:tr w:rsidR="00BC0185" w:rsidRPr="00BC0185" w14:paraId="651B0D71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A6067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Слово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1280F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Лексическое значение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A9CB7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Стилистическая помета</w:t>
            </w:r>
          </w:p>
        </w:tc>
      </w:tr>
      <w:tr w:rsidR="00BC0185" w:rsidRPr="00BC0185" w14:paraId="08CFFD80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F96B8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Зашибенно</w:t>
            </w:r>
            <w:proofErr w:type="spellEnd"/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5F58B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хорошо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DA7F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Просторечное</w:t>
            </w:r>
          </w:p>
        </w:tc>
      </w:tr>
      <w:tr w:rsidR="00BC0185" w:rsidRPr="00BC0185" w14:paraId="3201D11A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CD64B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Офигенно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5B6F6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хорошо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8F2A7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Просторечное</w:t>
            </w:r>
          </w:p>
        </w:tc>
      </w:tr>
      <w:tr w:rsidR="00BC0185" w:rsidRPr="00BC0185" w14:paraId="34CEF94E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A385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Очуменно</w:t>
            </w:r>
            <w:proofErr w:type="spellEnd"/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0ED52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восхитительно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D51FB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Просторечное</w:t>
            </w:r>
          </w:p>
        </w:tc>
      </w:tr>
      <w:tr w:rsidR="00BC0185" w:rsidRPr="00BC0185" w14:paraId="6929E564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EE721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Опупенно</w:t>
            </w:r>
            <w:proofErr w:type="spellEnd"/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57C89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отлично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7594E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Просторечное</w:t>
            </w:r>
          </w:p>
        </w:tc>
      </w:tr>
      <w:tr w:rsidR="00BC0185" w:rsidRPr="00BC0185" w14:paraId="2E947124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2284A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Улётно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05521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замечательно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EC04F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Просторечное</w:t>
            </w:r>
          </w:p>
        </w:tc>
      </w:tr>
      <w:tr w:rsidR="00BC0185" w:rsidRPr="00BC0185" w14:paraId="5C127050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52EC6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Конкретный облом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1A5A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что-то не получилось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FBFEC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Просторечное</w:t>
            </w:r>
          </w:p>
        </w:tc>
      </w:tr>
      <w:tr w:rsidR="00BC0185" w:rsidRPr="00BC0185" w14:paraId="113B2999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B9403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Въехать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A26F6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понять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5661D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Жаргонное</w:t>
            </w:r>
          </w:p>
        </w:tc>
      </w:tr>
      <w:tr w:rsidR="00BC0185" w:rsidRPr="00BC0185" w14:paraId="659ABCE5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79BDD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Врубиться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397E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понять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13FD6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Жаргонное</w:t>
            </w:r>
          </w:p>
        </w:tc>
      </w:tr>
      <w:tr w:rsidR="00BC0185" w:rsidRPr="00BC0185" w14:paraId="55B13E21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D9A51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Влипнуть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622AA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попасть в беду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CBCBB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Жаргонное</w:t>
            </w:r>
          </w:p>
        </w:tc>
      </w:tr>
      <w:tr w:rsidR="00BC0185" w:rsidRPr="00BC0185" w14:paraId="2243D2D4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95CEC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Послать куда подальше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708B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Попросить уйти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08824" w14:textId="77777777" w:rsidR="00B374C9" w:rsidRPr="00BC0185" w:rsidRDefault="00C57834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Вульгарное</w:t>
            </w:r>
          </w:p>
        </w:tc>
      </w:tr>
      <w:tr w:rsidR="00BC0185" w:rsidRPr="00BC0185" w14:paraId="5C116FFC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BCB56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Запал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45E2F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влюбился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E16E6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Жаргонное</w:t>
            </w:r>
          </w:p>
        </w:tc>
      </w:tr>
      <w:tr w:rsidR="00BC0185" w:rsidRPr="00BC0185" w14:paraId="226E5927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20F42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Житуха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0225A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хорошая, привольная жизнь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2CC8F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Жаргонное</w:t>
            </w:r>
          </w:p>
        </w:tc>
      </w:tr>
      <w:tr w:rsidR="00BC0185" w:rsidRPr="00BC0185" w14:paraId="47A57616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EE06A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Пруха</w:t>
            </w:r>
            <w:proofErr w:type="spellEnd"/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44C01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везение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481D4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Жаргонное</w:t>
            </w:r>
          </w:p>
        </w:tc>
      </w:tr>
      <w:tr w:rsidR="00BC0185" w:rsidRPr="00BC0185" w14:paraId="25C2C214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FFC31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Типчик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AA13E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тип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89F43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Разговорное</w:t>
            </w:r>
          </w:p>
        </w:tc>
      </w:tr>
      <w:tr w:rsidR="00BC0185" w:rsidRPr="00BC0185" w14:paraId="5DD052CC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C52F5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Тусим</w:t>
            </w:r>
            <w:proofErr w:type="spellEnd"/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44BC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танцуем, развлекаемся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4E84B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Жаргонное</w:t>
            </w:r>
          </w:p>
        </w:tc>
      </w:tr>
      <w:tr w:rsidR="00BC0185" w:rsidRPr="00BC0185" w14:paraId="4C69D125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35E0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Суперски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09D15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хорошо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E5C7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Разговорное</w:t>
            </w:r>
          </w:p>
        </w:tc>
      </w:tr>
      <w:tr w:rsidR="00BC0185" w:rsidRPr="00BC0185" w14:paraId="5B73EA6A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947B8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Шантрапа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11810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никуда негодный человек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4FCD2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Пренебрежительное</w:t>
            </w:r>
          </w:p>
        </w:tc>
      </w:tr>
      <w:tr w:rsidR="00BC0185" w:rsidRPr="00BC0185" w14:paraId="13F5E728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4D474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Чики-пики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727DB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всё хорошо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0BB7F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Жаргонное</w:t>
            </w:r>
          </w:p>
        </w:tc>
      </w:tr>
      <w:tr w:rsidR="00BC0185" w:rsidRPr="00BC0185" w14:paraId="09518607" w14:textId="77777777" w:rsidTr="00B374C9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B236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Чё</w:t>
            </w:r>
            <w:proofErr w:type="spellEnd"/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ваще</w:t>
            </w:r>
            <w:proofErr w:type="spellEnd"/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тут за дела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EA2CD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что случилось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85C81" w14:textId="77777777" w:rsidR="00B374C9" w:rsidRPr="00BC0185" w:rsidRDefault="00B374C9" w:rsidP="00BC0185">
            <w:pPr>
              <w:spacing w:after="0"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C018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Просторечное</w:t>
            </w:r>
          </w:p>
        </w:tc>
      </w:tr>
    </w:tbl>
    <w:p w14:paraId="178F60C2" w14:textId="77777777" w:rsidR="0084168C" w:rsidRPr="00BC0185" w:rsidRDefault="0084168C" w:rsidP="00BC0185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14:paraId="727FBE60" w14:textId="77777777" w:rsidR="0084168C" w:rsidRPr="00BC0185" w:rsidRDefault="0084168C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В качестве примера будет интересен семантико-стилистический анализ наречий, слов состояния, устойчивых выражений, присущих</w:t>
      </w:r>
    </w:p>
    <w:p w14:paraId="29B76927" w14:textId="77777777" w:rsidR="0084168C" w:rsidRPr="00BC0185" w:rsidRDefault="0084168C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  <w:vertAlign w:val="superscript"/>
        </w:rPr>
      </w:pPr>
      <w:r w:rsidRPr="00BC0185">
        <w:rPr>
          <w:color w:val="1F497D" w:themeColor="text2"/>
          <w:sz w:val="28"/>
          <w:szCs w:val="28"/>
        </w:rPr>
        <w:t>учащимся школы.</w:t>
      </w:r>
      <w:r w:rsidRPr="00BC0185">
        <w:rPr>
          <w:color w:val="1F497D" w:themeColor="text2"/>
          <w:sz w:val="28"/>
          <w:szCs w:val="28"/>
          <w:vertAlign w:val="superscript"/>
        </w:rPr>
        <w:t>1</w:t>
      </w:r>
    </w:p>
    <w:p w14:paraId="7C49D5CE" w14:textId="77777777" w:rsidR="0084168C" w:rsidRPr="00BC0185" w:rsidRDefault="0084168C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Эти выражения используются для передачи информации. Учащиеся школы широко используются глаголы, имеющие значение понимания, усвоения информации:</w:t>
      </w:r>
    </w:p>
    <w:p w14:paraId="379C3B78" w14:textId="77777777" w:rsidR="0084168C" w:rsidRPr="00BC0185" w:rsidRDefault="0084168C" w:rsidP="00BC0185">
      <w:pPr>
        <w:pStyle w:val="ae"/>
        <w:numPr>
          <w:ilvl w:val="0"/>
          <w:numId w:val="3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«</w:t>
      </w:r>
      <w:proofErr w:type="spellStart"/>
      <w:r w:rsidRPr="00BC0185">
        <w:rPr>
          <w:color w:val="1F497D" w:themeColor="text2"/>
          <w:sz w:val="28"/>
          <w:szCs w:val="28"/>
        </w:rPr>
        <w:t>вкурил</w:t>
      </w:r>
      <w:proofErr w:type="spellEnd"/>
      <w:r w:rsidRPr="00BC0185">
        <w:rPr>
          <w:color w:val="1F497D" w:themeColor="text2"/>
          <w:sz w:val="28"/>
          <w:szCs w:val="28"/>
        </w:rPr>
        <w:t>» - понял; 40% используют в своей речи</w:t>
      </w:r>
    </w:p>
    <w:p w14:paraId="7FA23957" w14:textId="77777777" w:rsidR="0084168C" w:rsidRPr="00BC0185" w:rsidRDefault="0084168C" w:rsidP="00BC0185">
      <w:pPr>
        <w:pStyle w:val="ae"/>
        <w:numPr>
          <w:ilvl w:val="0"/>
          <w:numId w:val="3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«всосал» - понял; 5%</w:t>
      </w:r>
    </w:p>
    <w:p w14:paraId="0D7EBB24" w14:textId="77777777" w:rsidR="0084168C" w:rsidRPr="00BC0185" w:rsidRDefault="0084168C" w:rsidP="00BC0185">
      <w:pPr>
        <w:pStyle w:val="ae"/>
        <w:numPr>
          <w:ilvl w:val="0"/>
          <w:numId w:val="3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«допёр» - понял; 5%</w:t>
      </w:r>
    </w:p>
    <w:p w14:paraId="51DE035B" w14:textId="77777777" w:rsidR="0084168C" w:rsidRPr="00BC0185" w:rsidRDefault="0084168C" w:rsidP="00BC0185">
      <w:pPr>
        <w:pStyle w:val="ae"/>
        <w:numPr>
          <w:ilvl w:val="0"/>
          <w:numId w:val="3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lastRenderedPageBreak/>
        <w:t>«</w:t>
      </w:r>
      <w:proofErr w:type="spellStart"/>
      <w:r w:rsidRPr="00BC0185">
        <w:rPr>
          <w:color w:val="1F497D" w:themeColor="text2"/>
          <w:sz w:val="28"/>
          <w:szCs w:val="28"/>
        </w:rPr>
        <w:t>допетрил</w:t>
      </w:r>
      <w:proofErr w:type="spellEnd"/>
      <w:r w:rsidRPr="00BC0185">
        <w:rPr>
          <w:color w:val="1F497D" w:themeColor="text2"/>
          <w:sz w:val="28"/>
          <w:szCs w:val="28"/>
        </w:rPr>
        <w:t>» - сообразил;40%</w:t>
      </w:r>
    </w:p>
    <w:p w14:paraId="4D33AB80" w14:textId="77777777" w:rsidR="0084168C" w:rsidRPr="00BC0185" w:rsidRDefault="0084168C" w:rsidP="00BC0185">
      <w:pPr>
        <w:pStyle w:val="ae"/>
        <w:spacing w:before="0" w:beforeAutospacing="0" w:after="0" w:afterAutospacing="0" w:line="360" w:lineRule="auto"/>
        <w:ind w:left="54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10 % совсем не используют</w:t>
      </w:r>
    </w:p>
    <w:p w14:paraId="5247277D" w14:textId="77777777" w:rsidR="0084168C" w:rsidRPr="00BC0185" w:rsidRDefault="0084168C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глаголы, несущие в себе значение общения:</w:t>
      </w:r>
    </w:p>
    <w:p w14:paraId="0EC2C606" w14:textId="77777777" w:rsidR="0084168C" w:rsidRPr="00BC0185" w:rsidRDefault="0084168C" w:rsidP="00BC0185">
      <w:pPr>
        <w:pStyle w:val="ae"/>
        <w:numPr>
          <w:ilvl w:val="0"/>
          <w:numId w:val="4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«базарить» - разговаривать; 45 %</w:t>
      </w:r>
    </w:p>
    <w:p w14:paraId="61337EF6" w14:textId="77777777" w:rsidR="0084168C" w:rsidRPr="00BC0185" w:rsidRDefault="00CB11EC" w:rsidP="00BC0185">
      <w:pPr>
        <w:pStyle w:val="ae"/>
        <w:numPr>
          <w:ilvl w:val="0"/>
          <w:numId w:val="4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«балаболить» - разговаривать; 20</w:t>
      </w:r>
      <w:r w:rsidR="0084168C" w:rsidRPr="00BC0185">
        <w:rPr>
          <w:color w:val="1F497D" w:themeColor="text2"/>
          <w:sz w:val="28"/>
          <w:szCs w:val="28"/>
        </w:rPr>
        <w:t>%</w:t>
      </w:r>
    </w:p>
    <w:p w14:paraId="0F9A98B5" w14:textId="77777777" w:rsidR="0084168C" w:rsidRPr="00BC0185" w:rsidRDefault="00CB11EC" w:rsidP="00BC0185">
      <w:pPr>
        <w:pStyle w:val="ae"/>
        <w:numPr>
          <w:ilvl w:val="0"/>
          <w:numId w:val="4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«морить» - смешить;  5</w:t>
      </w:r>
      <w:r w:rsidR="0084168C" w:rsidRPr="00BC0185">
        <w:rPr>
          <w:color w:val="1F497D" w:themeColor="text2"/>
          <w:sz w:val="28"/>
          <w:szCs w:val="28"/>
        </w:rPr>
        <w:t>%</w:t>
      </w:r>
    </w:p>
    <w:p w14:paraId="38E11C77" w14:textId="77777777" w:rsidR="0084168C" w:rsidRPr="00BC0185" w:rsidRDefault="00CB11EC" w:rsidP="00BC0185">
      <w:pPr>
        <w:pStyle w:val="ae"/>
        <w:numPr>
          <w:ilvl w:val="0"/>
          <w:numId w:val="4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«</w:t>
      </w:r>
      <w:proofErr w:type="spellStart"/>
      <w:r w:rsidRPr="00BC0185">
        <w:rPr>
          <w:color w:val="1F497D" w:themeColor="text2"/>
          <w:sz w:val="28"/>
          <w:szCs w:val="28"/>
        </w:rPr>
        <w:t>трындеть</w:t>
      </w:r>
      <w:proofErr w:type="spellEnd"/>
      <w:r w:rsidRPr="00BC0185">
        <w:rPr>
          <w:color w:val="1F497D" w:themeColor="text2"/>
          <w:sz w:val="28"/>
          <w:szCs w:val="28"/>
        </w:rPr>
        <w:t>» - разговаривать;20</w:t>
      </w:r>
      <w:r w:rsidR="0084168C" w:rsidRPr="00BC0185">
        <w:rPr>
          <w:color w:val="1F497D" w:themeColor="text2"/>
          <w:sz w:val="28"/>
          <w:szCs w:val="28"/>
        </w:rPr>
        <w:t>%</w:t>
      </w:r>
    </w:p>
    <w:p w14:paraId="2F0DCA5D" w14:textId="77777777" w:rsidR="0084168C" w:rsidRPr="00BC0185" w:rsidRDefault="00CB11EC" w:rsidP="00BC0185">
      <w:pPr>
        <w:pStyle w:val="ae"/>
        <w:spacing w:before="0" w:beforeAutospacing="0" w:after="0" w:afterAutospacing="0" w:line="360" w:lineRule="auto"/>
        <w:ind w:left="54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10</w:t>
      </w:r>
      <w:r w:rsidR="0084168C" w:rsidRPr="00BC0185">
        <w:rPr>
          <w:color w:val="1F497D" w:themeColor="text2"/>
          <w:sz w:val="28"/>
          <w:szCs w:val="28"/>
        </w:rPr>
        <w:t>% совсем эти слова не используют</w:t>
      </w:r>
    </w:p>
    <w:p w14:paraId="3F19100D" w14:textId="77777777" w:rsidR="0084168C" w:rsidRPr="00BC0185" w:rsidRDefault="0084168C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Среди наречий можно выделить всего одну группу по значению: это наречия образа действия:</w:t>
      </w:r>
    </w:p>
    <w:p w14:paraId="3F899A64" w14:textId="77777777" w:rsidR="0084168C" w:rsidRPr="00BC0185" w:rsidRDefault="00CB11EC" w:rsidP="00BC0185">
      <w:pPr>
        <w:pStyle w:val="ae"/>
        <w:numPr>
          <w:ilvl w:val="2"/>
          <w:numId w:val="5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 xml:space="preserve">«без </w:t>
      </w:r>
      <w:proofErr w:type="spellStart"/>
      <w:r w:rsidRPr="00BC0185">
        <w:rPr>
          <w:color w:val="1F497D" w:themeColor="text2"/>
          <w:sz w:val="28"/>
          <w:szCs w:val="28"/>
        </w:rPr>
        <w:t>поняток</w:t>
      </w:r>
      <w:proofErr w:type="spellEnd"/>
      <w:r w:rsidRPr="00BC0185">
        <w:rPr>
          <w:color w:val="1F497D" w:themeColor="text2"/>
          <w:sz w:val="28"/>
          <w:szCs w:val="28"/>
        </w:rPr>
        <w:t>» (непонятно), 10</w:t>
      </w:r>
      <w:r w:rsidR="0084168C" w:rsidRPr="00BC0185">
        <w:rPr>
          <w:color w:val="1F497D" w:themeColor="text2"/>
          <w:sz w:val="28"/>
          <w:szCs w:val="28"/>
        </w:rPr>
        <w:t>%</w:t>
      </w:r>
    </w:p>
    <w:p w14:paraId="1CF4B5BD" w14:textId="77777777" w:rsidR="0084168C" w:rsidRPr="00BC0185" w:rsidRDefault="0084168C" w:rsidP="00BC0185">
      <w:pPr>
        <w:pStyle w:val="ae"/>
        <w:numPr>
          <w:ilvl w:val="2"/>
          <w:numId w:val="5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«до лампочки», «по бараб</w:t>
      </w:r>
      <w:r w:rsidR="00CB11EC" w:rsidRPr="00BC0185">
        <w:rPr>
          <w:color w:val="1F497D" w:themeColor="text2"/>
          <w:sz w:val="28"/>
          <w:szCs w:val="28"/>
        </w:rPr>
        <w:t>ану», «фиолетово» (всё равно),15</w:t>
      </w:r>
      <w:r w:rsidRPr="00BC0185">
        <w:rPr>
          <w:color w:val="1F497D" w:themeColor="text2"/>
          <w:sz w:val="28"/>
          <w:szCs w:val="28"/>
        </w:rPr>
        <w:t>%</w:t>
      </w:r>
    </w:p>
    <w:p w14:paraId="72ECCB1B" w14:textId="77777777" w:rsidR="0084168C" w:rsidRPr="00BC0185" w:rsidRDefault="0084168C" w:rsidP="00BC0185">
      <w:pPr>
        <w:pStyle w:val="ae"/>
        <w:numPr>
          <w:ilvl w:val="2"/>
          <w:numId w:val="5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«классно», «круто», «супер», «суперски</w:t>
      </w:r>
      <w:r w:rsidR="00CB11EC" w:rsidRPr="00BC0185">
        <w:rPr>
          <w:color w:val="1F497D" w:themeColor="text2"/>
          <w:sz w:val="28"/>
          <w:szCs w:val="28"/>
        </w:rPr>
        <w:t>» (замечательно, потрясающе), 25</w:t>
      </w:r>
      <w:r w:rsidRPr="00BC0185">
        <w:rPr>
          <w:color w:val="1F497D" w:themeColor="text2"/>
          <w:sz w:val="28"/>
          <w:szCs w:val="28"/>
        </w:rPr>
        <w:t>%</w:t>
      </w:r>
    </w:p>
    <w:p w14:paraId="0138B489" w14:textId="77777777" w:rsidR="0084168C" w:rsidRPr="00BC0185" w:rsidRDefault="00CB11EC" w:rsidP="00BC0185">
      <w:pPr>
        <w:pStyle w:val="ae"/>
        <w:numPr>
          <w:ilvl w:val="2"/>
          <w:numId w:val="5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«стопудово» (точно),20</w:t>
      </w:r>
      <w:r w:rsidR="0084168C" w:rsidRPr="00BC0185">
        <w:rPr>
          <w:color w:val="1F497D" w:themeColor="text2"/>
          <w:sz w:val="28"/>
          <w:szCs w:val="28"/>
        </w:rPr>
        <w:t>%</w:t>
      </w:r>
    </w:p>
    <w:p w14:paraId="7772AAA2" w14:textId="77777777" w:rsidR="0084168C" w:rsidRPr="00BC0185" w:rsidRDefault="00CB11EC" w:rsidP="00BC0185">
      <w:pPr>
        <w:pStyle w:val="ae"/>
        <w:numPr>
          <w:ilvl w:val="2"/>
          <w:numId w:val="5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Клёво 20</w:t>
      </w:r>
      <w:r w:rsidR="0084168C" w:rsidRPr="00BC0185">
        <w:rPr>
          <w:color w:val="1F497D" w:themeColor="text2"/>
          <w:sz w:val="28"/>
          <w:szCs w:val="28"/>
        </w:rPr>
        <w:t>%</w:t>
      </w:r>
    </w:p>
    <w:p w14:paraId="0508F1E8" w14:textId="77777777" w:rsidR="0084168C" w:rsidRPr="00BC0185" w:rsidRDefault="00CB11EC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10</w:t>
      </w:r>
      <w:r w:rsidR="0084168C" w:rsidRPr="00BC0185">
        <w:rPr>
          <w:color w:val="1F497D" w:themeColor="text2"/>
          <w:sz w:val="28"/>
          <w:szCs w:val="28"/>
        </w:rPr>
        <w:t>% совсем эти слова не используют</w:t>
      </w:r>
    </w:p>
    <w:p w14:paraId="43350342" w14:textId="77777777" w:rsidR="0084168C" w:rsidRPr="00BC0185" w:rsidRDefault="0084168C" w:rsidP="00BC0185">
      <w:pPr>
        <w:spacing w:after="0" w:line="36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p w14:paraId="63CADABC" w14:textId="77777777" w:rsidR="00D83626" w:rsidRPr="00BC0185" w:rsidRDefault="00D83626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В результате исследований мы пришли к выводу, что словарный запас школьников «обогащается» за счёт стилистически сниженной лексики, употребляемой героями зарубежных фильмов, в том числе ограниченной в употреблении, и негативно влияет на культуру их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речи.Конечно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>, в разговорной речи бывает трудно обойтись без просторечных выражений, но мы должны стремиться к тому, чтобы наша речь не выходила за рамки литературных норм. Но вся беда в том, что школьники не могут правильно связанно построить рассказ, общаясь со сверстниками, их разговорная речь сумбурна. В ней в изобилии присутствуют слова-паразиты: «блин», «как это», «типа», «ну этот, как его» и т.</w:t>
      </w:r>
    </w:p>
    <w:p w14:paraId="78363D61" w14:textId="77777777" w:rsid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Лексика разговорного стиля, которая употребляется в мультфильмах, выполняет не только номинативную функцию, но и вносит экспрессивно- </w:t>
      </w:r>
    </w:p>
    <w:p w14:paraId="53DD9F55" w14:textId="77777777" w:rsidR="00BC0185" w:rsidRDefault="00BC0185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78366BB3" w14:textId="77777777" w:rsidR="00B374C9" w:rsidRP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эмоциональную оценку. Оценка может быть положительная и отрицательная, пренебрежительная, неодобрительная. При выражении неодобрительной и отрицательной оценки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сниженность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разговорной лексики ощущается больше.</w:t>
      </w:r>
    </w:p>
    <w:p w14:paraId="5ACE9A7A" w14:textId="77777777" w:rsidR="00B374C9" w:rsidRP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Еще большую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сниженность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>, по сравнению с разговорной лексикой, имеют слова просторечные, характеризующиеся упрощенностью, грубоватостью и служащие обычно для выражения резких, отрицательных оценок. Просторечные слова выходят за рамки литературного языка. Они нежелательны даже в обычной беседе.</w:t>
      </w:r>
    </w:p>
    <w:p w14:paraId="43091C40" w14:textId="77777777" w:rsidR="00B374C9" w:rsidRP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В лексике русского языка встречаются и жаргонные слова, они находятся за пределами литературного языка.</w:t>
      </w:r>
    </w:p>
    <w:p w14:paraId="4F8DAC99" w14:textId="77777777" w:rsidR="00B374C9" w:rsidRP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И тем не менее</w:t>
      </w:r>
      <w:r w:rsidR="00897662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, именно эту лексику слышат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дети с экранов телевизоров, именно эти слова они употребляют в общении.</w:t>
      </w:r>
    </w:p>
    <w:p w14:paraId="09235243" w14:textId="77777777" w:rsidR="00B374C9" w:rsidRP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Анкетирование среди школьников показало, что </w:t>
      </w:r>
      <w:r w:rsidR="00FA762B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90%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>учащихся младшего школьного возраста</w:t>
      </w:r>
      <w:r w:rsidR="00FA762B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,95% среднего возраста и 100 % старшего возраста играют в компьютерные игры и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смотрят мультипликационные фильмы.</w:t>
      </w:r>
    </w:p>
    <w:p w14:paraId="2B177E4D" w14:textId="77777777" w:rsidR="00B374C9" w:rsidRPr="00BC0185" w:rsidRDefault="00B374C9" w:rsidP="00BC0185">
      <w:pPr>
        <w:pStyle w:val="a5"/>
        <w:keepNext/>
        <w:widowControl w:val="0"/>
        <w:spacing w:line="360" w:lineRule="auto"/>
        <w:ind w:firstLine="709"/>
        <w:jc w:val="left"/>
        <w:rPr>
          <w:color w:val="1F497D" w:themeColor="text2"/>
          <w:szCs w:val="28"/>
        </w:rPr>
      </w:pPr>
      <w:r w:rsidRPr="00BC0185">
        <w:rPr>
          <w:color w:val="1F497D" w:themeColor="text2"/>
          <w:szCs w:val="28"/>
        </w:rPr>
        <w:t xml:space="preserve">При этом </w:t>
      </w:r>
      <w:r w:rsidR="00FA762B" w:rsidRPr="00BC0185">
        <w:rPr>
          <w:color w:val="1F497D" w:themeColor="text2"/>
          <w:szCs w:val="28"/>
        </w:rPr>
        <w:t xml:space="preserve">70 </w:t>
      </w:r>
      <w:r w:rsidRPr="00BC0185">
        <w:rPr>
          <w:color w:val="1F497D" w:themeColor="text2"/>
          <w:szCs w:val="28"/>
        </w:rPr>
        <w:t xml:space="preserve">% школьников смотрят мультипликационные фильмы зарубежного производства и </w:t>
      </w:r>
      <w:r w:rsidR="00FA762B" w:rsidRPr="00BC0185">
        <w:rPr>
          <w:color w:val="1F497D" w:themeColor="text2"/>
          <w:szCs w:val="28"/>
        </w:rPr>
        <w:t xml:space="preserve">30 </w:t>
      </w:r>
      <w:r w:rsidRPr="00BC0185">
        <w:rPr>
          <w:color w:val="1F497D" w:themeColor="text2"/>
          <w:szCs w:val="28"/>
        </w:rPr>
        <w:t>% отечественного.</w:t>
      </w:r>
    </w:p>
    <w:p w14:paraId="3F551F06" w14:textId="77777777" w:rsidR="00B374C9" w:rsidRPr="00BC0185" w:rsidRDefault="00B374C9" w:rsidP="00BC0185">
      <w:pPr>
        <w:pStyle w:val="a5"/>
        <w:keepNext/>
        <w:widowControl w:val="0"/>
        <w:spacing w:line="360" w:lineRule="auto"/>
        <w:ind w:firstLine="709"/>
        <w:jc w:val="left"/>
        <w:rPr>
          <w:color w:val="1F497D" w:themeColor="text2"/>
          <w:szCs w:val="28"/>
        </w:rPr>
      </w:pPr>
      <w:r w:rsidRPr="00BC0185">
        <w:rPr>
          <w:color w:val="1F497D" w:themeColor="text2"/>
          <w:szCs w:val="28"/>
        </w:rPr>
        <w:t>В числе самых любимых дети назвали такие мультфильмы, как: “Симпсоны”, «</w:t>
      </w:r>
      <w:proofErr w:type="spellStart"/>
      <w:r w:rsidRPr="00BC0185">
        <w:rPr>
          <w:color w:val="1F497D" w:themeColor="text2"/>
          <w:szCs w:val="28"/>
        </w:rPr>
        <w:t>Лунтик</w:t>
      </w:r>
      <w:proofErr w:type="spellEnd"/>
      <w:r w:rsidRPr="00BC0185">
        <w:rPr>
          <w:color w:val="1F497D" w:themeColor="text2"/>
          <w:szCs w:val="28"/>
        </w:rPr>
        <w:t>», «Том и Джери», «</w:t>
      </w:r>
      <w:proofErr w:type="spellStart"/>
      <w:r w:rsidRPr="00BC0185">
        <w:rPr>
          <w:color w:val="1F497D" w:themeColor="text2"/>
          <w:szCs w:val="28"/>
        </w:rPr>
        <w:t>Братц</w:t>
      </w:r>
      <w:proofErr w:type="spellEnd"/>
      <w:r w:rsidRPr="00BC0185">
        <w:rPr>
          <w:color w:val="1F497D" w:themeColor="text2"/>
          <w:szCs w:val="28"/>
        </w:rPr>
        <w:t>», «Черепашки Ниндзя», «Ледниковый период», «Шрек», «Лесная братва», «Покемоны». Следует отметить, что в этих мультипликационных фильмах присутствует стилистически сниженная лексика.    Зарубежные мультфильмы ребята смотрят с удовольствием, они яркие, красочные, несут заряд бодрости. Детям нравятся спецэффекты, сюжеты с драками, “крутыми” словами, ругательствами. Действующие герои этих мультфильмов нарочито грубы и вульгарны.</w:t>
      </w:r>
    </w:p>
    <w:p w14:paraId="3F93F4DC" w14:textId="77777777" w:rsidR="00B374C9" w:rsidRP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Ведь практически все зарубежные мультфильмы не ориентированы на культуру, не адаптированы к менталитету нашего народа, а зачастую элементарно пошлы. При этом следует отметить – все, что смотрят дети по телевизору, несет элемент воспитания и формирования личности.</w:t>
      </w:r>
    </w:p>
    <w:p w14:paraId="2A2560EF" w14:textId="77777777" w:rsidR="00B374C9" w:rsidRP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lastRenderedPageBreak/>
        <w:t>Подражая героям мультфильмов, учащиеся младшего школьного возраста в своей речи начинают употреблять так называемые «крутые» слова: «кретин», «тупица», «болван», «безмозглый», «гнида», «недоумок», «больной» и т.п., и используют их в качестве обращений и личностных характеристик.</w:t>
      </w:r>
    </w:p>
    <w:p w14:paraId="77046F76" w14:textId="77777777" w:rsidR="00B374C9" w:rsidRPr="00BC0185" w:rsidRDefault="00897662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В т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олковом словаре русского языка под редакцией </w:t>
      </w:r>
      <w:proofErr w:type="spellStart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С.И.Ожегова</w:t>
      </w:r>
      <w:proofErr w:type="spellEnd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и </w:t>
      </w:r>
      <w:proofErr w:type="spellStart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Н.Ю.Шведовой</w:t>
      </w:r>
      <w:proofErr w:type="spellEnd"/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все эти слова определены как просторечные, а многие из них отмечены как бранные, жаргонные.</w:t>
      </w:r>
    </w:p>
    <w:p w14:paraId="0034FC61" w14:textId="77777777" w:rsidR="00B374C9" w:rsidRPr="00BC0185" w:rsidRDefault="002C7B46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При опросе выявлено, что 70 </w:t>
      </w:r>
      <w:r w:rsidR="00B374C9" w:rsidRPr="00BC0185">
        <w:rPr>
          <w:rFonts w:ascii="Times New Roman" w:hAnsi="Times New Roman"/>
          <w:color w:val="1F497D" w:themeColor="text2"/>
          <w:sz w:val="28"/>
          <w:szCs w:val="28"/>
        </w:rPr>
        <w:t>% учащиеся употребляют в своей обыденной речи слова, которые услышали в мультфильмах, это значит, стилистически сниженная лексика активно проникает в речь школьников, что ведет к обеднению индивидуального словарного запаса. Следовательно, стилистически ограниченная лексика, употребляемая в мультипликационных фильмах, популярна среди школьников и оказывает негативное воздействие на формирование словарного запаса младших школьников, культуры их речи.</w:t>
      </w:r>
    </w:p>
    <w:p w14:paraId="0BC2C81E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Из 50 опрошенных только один  (5%) не употребляет в своей речи язык героев мультфильмов, объясняя это тем, что хочет быть культурным человеком. Остальные 49  учащихся (95%) находят причины для употребления</w:t>
      </w:r>
      <w:r w:rsidR="005E5C87" w:rsidRPr="00BC0185">
        <w:rPr>
          <w:color w:val="1F497D" w:themeColor="text2"/>
          <w:sz w:val="28"/>
          <w:szCs w:val="28"/>
        </w:rPr>
        <w:t xml:space="preserve"> </w:t>
      </w:r>
      <w:r w:rsidRPr="00BC0185">
        <w:rPr>
          <w:color w:val="1F497D" w:themeColor="text2"/>
          <w:sz w:val="28"/>
          <w:szCs w:val="28"/>
        </w:rPr>
        <w:t>фраз.</w:t>
      </w:r>
    </w:p>
    <w:p w14:paraId="4A83E730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Учащиеся 8-9 классов в количестве 20 человек основными  причинами употребления жаргона называют следующие:</w:t>
      </w:r>
    </w:p>
    <w:p w14:paraId="4148FECF" w14:textId="77777777" w:rsidR="00062E90" w:rsidRPr="00BC0185" w:rsidRDefault="00062E90" w:rsidP="00BC0185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все так говорят –8 учащихся 40%</w:t>
      </w:r>
    </w:p>
    <w:p w14:paraId="286428B6" w14:textId="77777777" w:rsidR="00062E90" w:rsidRPr="00BC0185" w:rsidRDefault="00062E90" w:rsidP="00BC0185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так проще общаться со сверстниками-6 учащихся 30%</w:t>
      </w:r>
    </w:p>
    <w:p w14:paraId="257A9BF8" w14:textId="77777777" w:rsidR="00062E90" w:rsidRPr="00BC0185" w:rsidRDefault="00062E90" w:rsidP="00BC0185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так моднее–2 учащихся  10%</w:t>
      </w:r>
    </w:p>
    <w:p w14:paraId="6BBE485E" w14:textId="77777777" w:rsidR="00062E90" w:rsidRPr="00BC0185" w:rsidRDefault="00062E90" w:rsidP="00BC0185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нравится –1учащийся 5%</w:t>
      </w:r>
    </w:p>
    <w:p w14:paraId="7DEB1EBA" w14:textId="77777777" w:rsidR="00062E90" w:rsidRPr="00BC0185" w:rsidRDefault="00062E90" w:rsidP="00BC0185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так удобнее -1учащийся 5%</w:t>
      </w:r>
    </w:p>
    <w:p w14:paraId="4006CB05" w14:textId="77777777" w:rsidR="00062E90" w:rsidRPr="00BC0185" w:rsidRDefault="00062E90" w:rsidP="00BC0185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по привычке, модно -2 учащихся 10%</w:t>
      </w:r>
    </w:p>
    <w:p w14:paraId="5FA7459F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ind w:left="540"/>
        <w:rPr>
          <w:color w:val="1F497D" w:themeColor="text2"/>
          <w:sz w:val="28"/>
          <w:szCs w:val="28"/>
        </w:rPr>
      </w:pPr>
    </w:p>
    <w:p w14:paraId="2F26D78E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У учащихся 10,11 классов в количестве 10 человек  менее узкий спектр причин:</w:t>
      </w:r>
    </w:p>
    <w:p w14:paraId="0028208E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ind w:left="540"/>
        <w:rPr>
          <w:color w:val="1F497D" w:themeColor="text2"/>
          <w:sz w:val="28"/>
          <w:szCs w:val="28"/>
        </w:rPr>
      </w:pPr>
    </w:p>
    <w:p w14:paraId="1E75A362" w14:textId="77777777" w:rsidR="00062E90" w:rsidRPr="00BC0185" w:rsidRDefault="00062E90" w:rsidP="00BC0185">
      <w:pPr>
        <w:pStyle w:val="ae"/>
        <w:numPr>
          <w:ilvl w:val="0"/>
          <w:numId w:val="8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нравится, модно – 4 учащихся 40%</w:t>
      </w:r>
    </w:p>
    <w:p w14:paraId="22099822" w14:textId="77777777" w:rsidR="00062E90" w:rsidRPr="00BC0185" w:rsidRDefault="00062E90" w:rsidP="00BC0185">
      <w:pPr>
        <w:pStyle w:val="ae"/>
        <w:numPr>
          <w:ilvl w:val="0"/>
          <w:numId w:val="8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так проще общаться со сверстниками-3 учащихся 30%</w:t>
      </w:r>
    </w:p>
    <w:p w14:paraId="651E14AF" w14:textId="77777777" w:rsidR="00062E90" w:rsidRPr="00BC0185" w:rsidRDefault="00062E90" w:rsidP="00BC0185">
      <w:pPr>
        <w:pStyle w:val="ae"/>
        <w:numPr>
          <w:ilvl w:val="0"/>
          <w:numId w:val="8"/>
        </w:numPr>
        <w:spacing w:before="0" w:beforeAutospacing="0" w:after="0" w:afterAutospacing="0" w:line="360" w:lineRule="auto"/>
        <w:ind w:left="540" w:firstLine="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все так говорят-2 учащихся 20%</w:t>
      </w:r>
    </w:p>
    <w:p w14:paraId="4E0C7097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ind w:left="540"/>
        <w:rPr>
          <w:color w:val="1F497D" w:themeColor="text2"/>
          <w:sz w:val="28"/>
          <w:szCs w:val="28"/>
        </w:rPr>
      </w:pPr>
    </w:p>
    <w:p w14:paraId="4E4823BA" w14:textId="77777777" w:rsidR="00BC0185" w:rsidRDefault="00BC0185" w:rsidP="00BC0185">
      <w:pPr>
        <w:pStyle w:val="ae"/>
        <w:spacing w:before="0" w:beforeAutospacing="0" w:after="0" w:afterAutospacing="0" w:line="360" w:lineRule="auto"/>
        <w:ind w:left="540"/>
        <w:rPr>
          <w:color w:val="1F497D" w:themeColor="text2"/>
          <w:sz w:val="28"/>
          <w:szCs w:val="28"/>
        </w:rPr>
      </w:pPr>
    </w:p>
    <w:p w14:paraId="408F6C5D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ind w:left="540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И только  1 учащаяся из 11 класса (10% ) не использует, потому что считает : важно быть культурной.</w:t>
      </w:r>
    </w:p>
    <w:p w14:paraId="593D04CC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Из этого перечня причин можно сделать следующие выводы:</w:t>
      </w:r>
    </w:p>
    <w:p w14:paraId="14EDFE39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 xml:space="preserve">14-15-летние подростки воспринимают </w:t>
      </w:r>
      <w:r w:rsidR="00B114B8" w:rsidRPr="00BC0185">
        <w:rPr>
          <w:color w:val="1F497D" w:themeColor="text2"/>
          <w:sz w:val="28"/>
          <w:szCs w:val="28"/>
        </w:rPr>
        <w:t xml:space="preserve">язык героев  мультфильмов. Игр  </w:t>
      </w:r>
      <w:r w:rsidRPr="00BC0185">
        <w:rPr>
          <w:color w:val="1F497D" w:themeColor="text2"/>
          <w:sz w:val="28"/>
          <w:szCs w:val="28"/>
        </w:rPr>
        <w:t xml:space="preserve">как нечто само собой разумеющееся и позитивное, подростки 16-17лет оценивают это явление не столь однозначно и не столь позитивно: 40% подростков этого возраста считают </w:t>
      </w:r>
      <w:r w:rsidR="00B114B8" w:rsidRPr="00BC0185">
        <w:rPr>
          <w:color w:val="1F497D" w:themeColor="text2"/>
          <w:sz w:val="28"/>
          <w:szCs w:val="28"/>
        </w:rPr>
        <w:t xml:space="preserve">фразы </w:t>
      </w:r>
      <w:r w:rsidRPr="00BC0185">
        <w:rPr>
          <w:color w:val="1F497D" w:themeColor="text2"/>
          <w:sz w:val="28"/>
          <w:szCs w:val="28"/>
        </w:rPr>
        <w:t>модным</w:t>
      </w:r>
      <w:r w:rsidR="00B114B8" w:rsidRPr="00BC0185">
        <w:rPr>
          <w:color w:val="1F497D" w:themeColor="text2"/>
          <w:sz w:val="28"/>
          <w:szCs w:val="28"/>
        </w:rPr>
        <w:t>и</w:t>
      </w:r>
      <w:r w:rsidRPr="00BC0185">
        <w:rPr>
          <w:color w:val="1F497D" w:themeColor="text2"/>
          <w:sz w:val="28"/>
          <w:szCs w:val="28"/>
        </w:rPr>
        <w:t xml:space="preserve"> и приносящим</w:t>
      </w:r>
      <w:r w:rsidR="00B114B8" w:rsidRPr="00BC0185">
        <w:rPr>
          <w:color w:val="1F497D" w:themeColor="text2"/>
          <w:sz w:val="28"/>
          <w:szCs w:val="28"/>
        </w:rPr>
        <w:t>и</w:t>
      </w:r>
      <w:r w:rsidRPr="00BC0185">
        <w:rPr>
          <w:color w:val="1F497D" w:themeColor="text2"/>
          <w:sz w:val="28"/>
          <w:szCs w:val="28"/>
        </w:rPr>
        <w:t xml:space="preserve"> радость. Другие – 30%- пользуются им по инерции, так проще общаться со сверстниками (привыкли – и не хочется ничего менять), а третьи – 20% - вынуждены так говорить, потому что этого требует время, молодёжная компания, потому что это слова-паразиты</w:t>
      </w:r>
      <w:r w:rsidRPr="00BC0185">
        <w:rPr>
          <w:color w:val="1F497D" w:themeColor="text2"/>
          <w:sz w:val="28"/>
          <w:szCs w:val="28"/>
          <w:vertAlign w:val="superscript"/>
        </w:rPr>
        <w:t>1</w:t>
      </w:r>
      <w:r w:rsidRPr="00BC0185">
        <w:rPr>
          <w:color w:val="1F497D" w:themeColor="text2"/>
          <w:sz w:val="28"/>
          <w:szCs w:val="28"/>
        </w:rPr>
        <w:t>.</w:t>
      </w:r>
    </w:p>
    <w:p w14:paraId="093E8AB5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Таким образом, я  сделала следующий вывод: чем старше становится</w:t>
      </w:r>
    </w:p>
    <w:p w14:paraId="3F5BE57F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подросток, тем больше у него желание употреблять</w:t>
      </w:r>
      <w:r w:rsidR="00B114B8" w:rsidRPr="00BC0185">
        <w:rPr>
          <w:color w:val="1F497D" w:themeColor="text2"/>
          <w:sz w:val="28"/>
          <w:szCs w:val="28"/>
        </w:rPr>
        <w:t xml:space="preserve"> ненормативную лексику, которой разговаривают герои</w:t>
      </w:r>
      <w:r w:rsidR="005E5C87" w:rsidRPr="00BC0185">
        <w:rPr>
          <w:color w:val="1F497D" w:themeColor="text2"/>
          <w:sz w:val="28"/>
          <w:szCs w:val="28"/>
        </w:rPr>
        <w:t xml:space="preserve"> понравившихся мультфильмов</w:t>
      </w:r>
      <w:r w:rsidRPr="00BC0185">
        <w:rPr>
          <w:color w:val="1F497D" w:themeColor="text2"/>
          <w:sz w:val="28"/>
          <w:szCs w:val="28"/>
        </w:rPr>
        <w:t>.</w:t>
      </w:r>
    </w:p>
    <w:p w14:paraId="43800544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Ведь одиннадцатиклассники не только называют причины, по которым они употребляют</w:t>
      </w:r>
      <w:r w:rsidR="005E5C87" w:rsidRPr="00BC0185">
        <w:rPr>
          <w:color w:val="1F497D" w:themeColor="text2"/>
          <w:sz w:val="28"/>
          <w:szCs w:val="28"/>
        </w:rPr>
        <w:t xml:space="preserve"> </w:t>
      </w:r>
      <w:r w:rsidR="00B114B8" w:rsidRPr="00BC0185">
        <w:rPr>
          <w:color w:val="1F497D" w:themeColor="text2"/>
          <w:sz w:val="28"/>
          <w:szCs w:val="28"/>
        </w:rPr>
        <w:t xml:space="preserve">их </w:t>
      </w:r>
      <w:r w:rsidRPr="00BC0185">
        <w:rPr>
          <w:color w:val="1F497D" w:themeColor="text2"/>
          <w:sz w:val="28"/>
          <w:szCs w:val="28"/>
        </w:rPr>
        <w:t>, но и вместе с тем объясняют, почему они не могут не употреблять их.</w:t>
      </w:r>
    </w:p>
    <w:p w14:paraId="2156CA29" w14:textId="77777777" w:rsidR="00062E90" w:rsidRPr="00BC0185" w:rsidRDefault="00062E90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 xml:space="preserve">Экспрессивная функция </w:t>
      </w:r>
      <w:r w:rsidR="00B114B8" w:rsidRPr="00BC0185">
        <w:rPr>
          <w:color w:val="1F497D" w:themeColor="text2"/>
          <w:sz w:val="28"/>
          <w:szCs w:val="28"/>
        </w:rPr>
        <w:t xml:space="preserve">фраз </w:t>
      </w:r>
      <w:r w:rsidRPr="00BC0185">
        <w:rPr>
          <w:color w:val="1F497D" w:themeColor="text2"/>
          <w:sz w:val="28"/>
          <w:szCs w:val="28"/>
        </w:rPr>
        <w:t>выходит на первый план. Собранный языковой материал позволяет мне со всей уверенностью заявить, что все слова и выражения, используемые</w:t>
      </w:r>
      <w:r w:rsidR="00DF39F6" w:rsidRPr="00BC0185">
        <w:rPr>
          <w:color w:val="1F497D" w:themeColor="text2"/>
          <w:sz w:val="28"/>
          <w:szCs w:val="28"/>
        </w:rPr>
        <w:t xml:space="preserve"> </w:t>
      </w:r>
      <w:r w:rsidR="00B114B8" w:rsidRPr="00BC0185">
        <w:rPr>
          <w:color w:val="1F497D" w:themeColor="text2"/>
          <w:sz w:val="28"/>
          <w:szCs w:val="28"/>
        </w:rPr>
        <w:t xml:space="preserve">героями зарубежных мультфильмов </w:t>
      </w:r>
      <w:r w:rsidRPr="00BC0185">
        <w:rPr>
          <w:color w:val="1F497D" w:themeColor="text2"/>
          <w:sz w:val="28"/>
          <w:szCs w:val="28"/>
        </w:rPr>
        <w:t>, имеют экспрессивную окраску, то есть передают определённые чувства говорящих.</w:t>
      </w:r>
    </w:p>
    <w:p w14:paraId="1996532D" w14:textId="77777777" w:rsid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Таким образом, мы можем сделать вывод, что продукция американского и японского конвейера фабрики грез не безвредна для наших детей. И если не затрагивать психологический аспект, то в первую очередь зарубежные </w:t>
      </w:r>
    </w:p>
    <w:p w14:paraId="37019561" w14:textId="77777777" w:rsidR="00BC0185" w:rsidRDefault="00BC0185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52CC6E46" w14:textId="77777777" w:rsidR="00BC0185" w:rsidRDefault="00BC0185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07AF4A93" w14:textId="77777777" w:rsid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мультфильмы понижают культуру поведения наших детей, способствуют деградации речи и приводят к дефициту общения, да и вообще сводят </w:t>
      </w:r>
    </w:p>
    <w:p w14:paraId="6ACCA664" w14:textId="77777777" w:rsidR="00BC0185" w:rsidRDefault="00BC0185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481844FC" w14:textId="77777777" w:rsidR="00B374C9" w:rsidRPr="00BC0185" w:rsidRDefault="00B374C9" w:rsidP="00BC0185">
      <w:pPr>
        <w:spacing w:after="0" w:line="360" w:lineRule="auto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вербальное общение между сверстниками в младших классах к примитивному, упрощенному  уровню.</w:t>
      </w:r>
    </w:p>
    <w:p w14:paraId="661B5EB9" w14:textId="77777777" w:rsidR="00732AFF" w:rsidRPr="00BC0185" w:rsidRDefault="00732AFF" w:rsidP="00BC0185">
      <w:pPr>
        <w:pStyle w:val="ae"/>
        <w:spacing w:before="0" w:beforeAutospacing="0" w:after="0" w:afterAutospacing="0" w:line="360" w:lineRule="auto"/>
        <w:rPr>
          <w:b/>
          <w:color w:val="1F497D" w:themeColor="text2"/>
        </w:rPr>
      </w:pPr>
    </w:p>
    <w:p w14:paraId="430DBD9E" w14:textId="77777777" w:rsidR="00732AFF" w:rsidRPr="00BC0185" w:rsidRDefault="00732AFF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01302B26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2FF3EEA1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3C165534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3FCF9281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19344285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04E8B220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6E0625E0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7CE801AD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6B953B10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5707C055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5F6A6FE4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11537711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4A0B769B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34D1F153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7523CEE5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79C52DE9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1C7F3444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5704C87A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6D8BDDDD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29CB568E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78C45562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1F0C7B9A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3CEE851C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2575458F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1EFA563E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04CB5375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074D5532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3CCA20A7" w14:textId="77777777" w:rsidR="00BC0185" w:rsidRDefault="00BC0185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</w:p>
    <w:p w14:paraId="31537711" w14:textId="77777777" w:rsidR="00FF07CB" w:rsidRPr="00BC0185" w:rsidRDefault="00B374C9" w:rsidP="00BC0185">
      <w:pPr>
        <w:pStyle w:val="ae"/>
        <w:spacing w:before="0" w:beforeAutospacing="0" w:after="0" w:afterAutospacing="0" w:line="360" w:lineRule="auto"/>
        <w:jc w:val="center"/>
        <w:rPr>
          <w:b/>
          <w:color w:val="FF0000"/>
        </w:rPr>
      </w:pPr>
      <w:r w:rsidRPr="00BC0185">
        <w:rPr>
          <w:b/>
          <w:color w:val="FF0000"/>
        </w:rPr>
        <w:t>ЗАКЛЮЧЕНИЕ</w:t>
      </w:r>
    </w:p>
    <w:p w14:paraId="6A0B9D31" w14:textId="77777777" w:rsidR="00FF07CB" w:rsidRPr="00BC0185" w:rsidRDefault="00FF07CB" w:rsidP="00BC0185">
      <w:pPr>
        <w:pStyle w:val="a5"/>
        <w:jc w:val="left"/>
        <w:rPr>
          <w:color w:val="1F497D" w:themeColor="text2"/>
          <w:szCs w:val="28"/>
        </w:rPr>
      </w:pPr>
      <w:r w:rsidRPr="00BC0185">
        <w:rPr>
          <w:color w:val="1F497D" w:themeColor="text2"/>
          <w:szCs w:val="28"/>
        </w:rPr>
        <w:t>Главной целью моей работы стало изучение влияния зарубежных мультипликаци</w:t>
      </w:r>
      <w:r w:rsidR="005E5C87" w:rsidRPr="00BC0185">
        <w:rPr>
          <w:color w:val="1F497D" w:themeColor="text2"/>
          <w:szCs w:val="28"/>
        </w:rPr>
        <w:t xml:space="preserve">онных фильмов </w:t>
      </w:r>
      <w:r w:rsidRPr="00BC0185">
        <w:rPr>
          <w:color w:val="1F497D" w:themeColor="text2"/>
          <w:szCs w:val="28"/>
        </w:rPr>
        <w:t xml:space="preserve"> на разговорную речь</w:t>
      </w:r>
      <w:r w:rsidR="002F2DAD" w:rsidRPr="00BC0185">
        <w:rPr>
          <w:color w:val="1F497D" w:themeColor="text2"/>
          <w:szCs w:val="28"/>
        </w:rPr>
        <w:t xml:space="preserve"> школьников </w:t>
      </w:r>
      <w:r w:rsidR="00042AEE" w:rsidRPr="00BC0185">
        <w:rPr>
          <w:color w:val="1F497D" w:themeColor="text2"/>
          <w:szCs w:val="28"/>
        </w:rPr>
        <w:t>.</w:t>
      </w:r>
    </w:p>
    <w:p w14:paraId="5A9A4EB8" w14:textId="77777777" w:rsidR="00B114B8" w:rsidRPr="00BC0185" w:rsidRDefault="00FF07CB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Установлены причины употребления  ненормативной лексики , пришедшей  с экранов телевидения: во-первых, все так говорят, во-вторых, так проще и удобнее, в-третьих, просто нравится, в-четвёртых, по привычке, в-пятых,</w:t>
      </w:r>
    </w:p>
    <w:p w14:paraId="6CCAD497" w14:textId="77777777" w:rsidR="00FF07CB" w:rsidRPr="00BC0185" w:rsidRDefault="00FF07CB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окружение обязывает.</w:t>
      </w:r>
    </w:p>
    <w:p w14:paraId="3C4A8656" w14:textId="77777777" w:rsidR="00FF07CB" w:rsidRPr="00BC0185" w:rsidRDefault="00FF07CB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 xml:space="preserve">Социологический опрос, проведённый мной , позволил сделать следующие выводы: 14-15-летние подростки активно </w:t>
      </w:r>
      <w:proofErr w:type="spellStart"/>
      <w:r w:rsidRPr="00BC0185">
        <w:rPr>
          <w:color w:val="1F497D" w:themeColor="text2"/>
          <w:sz w:val="28"/>
          <w:szCs w:val="28"/>
        </w:rPr>
        <w:t>употребляютэмоционально</w:t>
      </w:r>
      <w:proofErr w:type="spellEnd"/>
      <w:r w:rsidRPr="00BC0185">
        <w:rPr>
          <w:color w:val="1F497D" w:themeColor="text2"/>
          <w:sz w:val="28"/>
          <w:szCs w:val="28"/>
        </w:rPr>
        <w:t xml:space="preserve"> окрашенную Лексику героев мультиков , подростки 16-17 лет также являются  его носителями,  считают это модным. Большая их часть пользуется им по привычке. А ещё часть подростков вынуждена так говорить, потому что этого требует их окружение,  проявить свою индивидуальность.</w:t>
      </w:r>
    </w:p>
    <w:p w14:paraId="12107739" w14:textId="77777777" w:rsidR="00CB11EC" w:rsidRPr="00BC0185" w:rsidRDefault="00FF07CB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Таким образом, можно сделать следующий вывод: чем старше становится подросток, тем больше у него желание употреблять вульгаризмы. Ведь одиннадцатиклассники не только называют причины, по которым они употребляют их, но и вместе с тем объясняют, почему они не могут не употреблять их. Как только изменится их окружение, изменятся условия их  существования, отпадёт и надобность в употреблении</w:t>
      </w:r>
      <w:r w:rsidR="005E5C87" w:rsidRPr="00BC0185">
        <w:rPr>
          <w:color w:val="1F497D" w:themeColor="text2"/>
          <w:sz w:val="28"/>
          <w:szCs w:val="28"/>
        </w:rPr>
        <w:t xml:space="preserve"> </w:t>
      </w:r>
      <w:r w:rsidRPr="00BC0185">
        <w:rPr>
          <w:color w:val="1F497D" w:themeColor="text2"/>
          <w:sz w:val="28"/>
          <w:szCs w:val="28"/>
        </w:rPr>
        <w:t>этой лексики.</w:t>
      </w:r>
      <w:r w:rsidR="00897662" w:rsidRPr="00BC0185">
        <w:rPr>
          <w:color w:val="1F497D" w:themeColor="text2"/>
          <w:sz w:val="28"/>
          <w:szCs w:val="28"/>
          <w:lang w:val="kk-KZ"/>
        </w:rPr>
        <w:t xml:space="preserve"> </w:t>
      </w:r>
      <w:r w:rsidR="00CB11EC" w:rsidRPr="00BC0185">
        <w:rPr>
          <w:color w:val="1F497D" w:themeColor="text2"/>
          <w:sz w:val="28"/>
          <w:szCs w:val="28"/>
        </w:rPr>
        <w:t>Использование этих языковых средств, на мой взгляд, объясняется тем, что с их помощью можно эмоционально, кратко и точно обрисовать не только состояние человека, но и целую ситуацию. А такое многообразие значений устойчивых выражений молодёжного языка можно объяснить желанием его носителей разнообразить свой язык, сделать его более выразительным и, наконец, проявить свою индивидуальность.</w:t>
      </w:r>
    </w:p>
    <w:p w14:paraId="1CBA815A" w14:textId="77777777" w:rsidR="0084168C" w:rsidRPr="00BC0185" w:rsidRDefault="005E5C87" w:rsidP="00BC0185">
      <w:pPr>
        <w:pStyle w:val="ae"/>
        <w:spacing w:before="0" w:beforeAutospacing="0" w:after="0" w:afterAutospacing="0" w:line="360" w:lineRule="auto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 xml:space="preserve">Я считаю, </w:t>
      </w:r>
      <w:r w:rsidR="0084168C" w:rsidRPr="00BC0185">
        <w:rPr>
          <w:color w:val="1F497D" w:themeColor="text2"/>
          <w:sz w:val="28"/>
          <w:szCs w:val="28"/>
        </w:rPr>
        <w:t xml:space="preserve">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</w:t>
      </w:r>
      <w:r w:rsidRPr="00BC0185">
        <w:rPr>
          <w:color w:val="1F497D" w:themeColor="text2"/>
          <w:sz w:val="28"/>
          <w:szCs w:val="28"/>
        </w:rPr>
        <w:t xml:space="preserve">живают у телевизора </w:t>
      </w:r>
      <w:r w:rsidR="0084168C" w:rsidRPr="00BC0185">
        <w:rPr>
          <w:color w:val="1F497D" w:themeColor="text2"/>
          <w:sz w:val="28"/>
          <w:szCs w:val="28"/>
        </w:rPr>
        <w:t>, лишая себя той возможности развития, что дается человеку только в детстве.</w:t>
      </w:r>
    </w:p>
    <w:p w14:paraId="3A0123A6" w14:textId="77777777" w:rsidR="00BC0185" w:rsidRDefault="00BC0185" w:rsidP="00BC0185">
      <w:pPr>
        <w:keepNext/>
        <w:widowControl w:val="0"/>
        <w:spacing w:after="0" w:line="360" w:lineRule="auto"/>
        <w:ind w:firstLine="709"/>
        <w:rPr>
          <w:rFonts w:ascii="Times New Roman" w:hAnsi="Times New Roman"/>
          <w:color w:val="1F497D" w:themeColor="text2"/>
          <w:sz w:val="28"/>
          <w:szCs w:val="28"/>
        </w:rPr>
      </w:pPr>
    </w:p>
    <w:p w14:paraId="58C17BDB" w14:textId="77777777" w:rsidR="002904CA" w:rsidRPr="00BC0185" w:rsidRDefault="0084168C" w:rsidP="00BC0185">
      <w:pPr>
        <w:keepNext/>
        <w:widowControl w:val="0"/>
        <w:spacing w:after="0" w:line="360" w:lineRule="auto"/>
        <w:ind w:firstLine="709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Чтобы не допустить деградации общества, чтобы не краснеть от стыда за речь в будущем, необходимо уже сегодня заботиться о культурном развитии нации, начиная с младшего возраста. </w:t>
      </w:r>
      <w:r w:rsidR="00FF07CB" w:rsidRPr="00BC0185">
        <w:rPr>
          <w:rFonts w:ascii="Times New Roman" w:hAnsi="Times New Roman"/>
          <w:color w:val="1F497D" w:themeColor="text2"/>
          <w:sz w:val="28"/>
          <w:szCs w:val="28"/>
        </w:rPr>
        <w:t>Наша молодёжь должна быть культурной ,грамотной. А глубокое изучение русского языка поможет  всем нам  лучше говорить и писать, выбирать самые точные и нужные слова для выражения мысли.</w:t>
      </w:r>
    </w:p>
    <w:p w14:paraId="11B9779F" w14:textId="77777777" w:rsidR="00FF07CB" w:rsidRPr="00BC0185" w:rsidRDefault="00FF07CB" w:rsidP="00BC0185">
      <w:pPr>
        <w:keepNext/>
        <w:widowControl w:val="0"/>
        <w:spacing w:after="0" w:line="360" w:lineRule="auto"/>
        <w:ind w:firstLine="709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«Слово-одежда всех фактов,</w:t>
      </w:r>
      <w:r w:rsidR="00DF39F6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всех мыслей»,- сказал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М.Горький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14:paraId="132EDA4B" w14:textId="77777777" w:rsidR="00FF07CB" w:rsidRPr="00BC0185" w:rsidRDefault="00DF39F6" w:rsidP="00BC0185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  <w:vertAlign w:val="superscript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Не</w:t>
      </w:r>
      <w:r w:rsidR="00FF07CB" w:rsidRPr="00BC0185">
        <w:rPr>
          <w:rFonts w:ascii="Times New Roman" w:hAnsi="Times New Roman"/>
          <w:color w:val="1F497D" w:themeColor="text2"/>
          <w:sz w:val="28"/>
          <w:szCs w:val="28"/>
        </w:rPr>
        <w:t>обходимо беречь и  любить слово. Ведь с н</w:t>
      </w:r>
      <w:r w:rsidR="005E5C87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его начинается наш второй </w:t>
      </w:r>
      <w:r w:rsidR="00FF07CB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русский  язык. Своеобразным заветом всем последующим поколениям звучат слова </w:t>
      </w:r>
      <w:proofErr w:type="spellStart"/>
      <w:r w:rsidR="00FF07CB" w:rsidRPr="00BC0185">
        <w:rPr>
          <w:rFonts w:ascii="Times New Roman" w:hAnsi="Times New Roman"/>
          <w:color w:val="1F497D" w:themeColor="text2"/>
          <w:sz w:val="28"/>
          <w:szCs w:val="28"/>
        </w:rPr>
        <w:t>И.С.Тургенева</w:t>
      </w:r>
      <w:proofErr w:type="spellEnd"/>
      <w:r w:rsidR="00FF07CB" w:rsidRPr="00BC0185">
        <w:rPr>
          <w:rFonts w:ascii="Times New Roman" w:hAnsi="Times New Roman"/>
          <w:color w:val="1F497D" w:themeColor="text2"/>
          <w:sz w:val="28"/>
          <w:szCs w:val="28"/>
        </w:rPr>
        <w:t>: « Берегите наш язык,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FF07CB" w:rsidRPr="00BC0185">
        <w:rPr>
          <w:rFonts w:ascii="Times New Roman" w:hAnsi="Times New Roman"/>
          <w:color w:val="1F497D" w:themeColor="text2"/>
          <w:sz w:val="28"/>
          <w:szCs w:val="28"/>
        </w:rPr>
        <w:t>наш прекрасный русский язык,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это</w:t>
      </w:r>
      <w:r w:rsidR="005E5C87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FF07CB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клад,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FF07CB" w:rsidRPr="00BC0185">
        <w:rPr>
          <w:rFonts w:ascii="Times New Roman" w:hAnsi="Times New Roman"/>
          <w:color w:val="1F497D" w:themeColor="text2"/>
          <w:sz w:val="28"/>
          <w:szCs w:val="28"/>
        </w:rPr>
        <w:t>это достояние,</w:t>
      </w: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FF07CB"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переданное нам нашими предшественниками! Обращайтесь почтительно с этим могущественным орудием: в руках </w:t>
      </w:r>
      <w:r w:rsidR="002A574E" w:rsidRPr="00BC0185">
        <w:rPr>
          <w:rFonts w:ascii="Times New Roman" w:hAnsi="Times New Roman"/>
          <w:color w:val="1F497D" w:themeColor="text2"/>
          <w:sz w:val="28"/>
          <w:szCs w:val="28"/>
        </w:rPr>
        <w:t>умелых оно в состоянии совершат</w:t>
      </w:r>
      <w:r w:rsidR="00FF07CB" w:rsidRPr="00BC0185">
        <w:rPr>
          <w:rFonts w:ascii="Times New Roman" w:hAnsi="Times New Roman"/>
          <w:color w:val="1F497D" w:themeColor="text2"/>
          <w:sz w:val="28"/>
          <w:szCs w:val="28"/>
        </w:rPr>
        <w:t>ь чудеса!»</w:t>
      </w:r>
      <w:r w:rsidR="00FF07CB" w:rsidRPr="00BC0185">
        <w:rPr>
          <w:rFonts w:ascii="Times New Roman" w:hAnsi="Times New Roman"/>
          <w:color w:val="1F497D" w:themeColor="text2"/>
          <w:sz w:val="28"/>
          <w:szCs w:val="28"/>
          <w:vertAlign w:val="superscript"/>
        </w:rPr>
        <w:t>1</w:t>
      </w:r>
    </w:p>
    <w:p w14:paraId="07792652" w14:textId="77777777" w:rsidR="00FF07CB" w:rsidRPr="00BC0185" w:rsidRDefault="00FF07CB" w:rsidP="00BC0185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4DBFDEAC" w14:textId="77777777" w:rsidR="00FF07CB" w:rsidRPr="00BC0185" w:rsidRDefault="00FF07CB" w:rsidP="00BC0185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54CE3FE1" w14:textId="77777777" w:rsidR="00FF07CB" w:rsidRPr="00BC0185" w:rsidRDefault="00FF07CB" w:rsidP="00BC0185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07757AF3" w14:textId="77777777" w:rsidR="00FF07CB" w:rsidRPr="00BC0185" w:rsidRDefault="00FF07CB" w:rsidP="00BC0185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40FA7872" w14:textId="77777777" w:rsidR="00FF07CB" w:rsidRPr="00BC0185" w:rsidRDefault="00FF07CB" w:rsidP="00BC0185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63EB81C8" w14:textId="77777777" w:rsidR="00FF07CB" w:rsidRPr="00BC0185" w:rsidRDefault="00FF07CB" w:rsidP="00BC0185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5CDEC3B9" w14:textId="77777777" w:rsidR="00FF07CB" w:rsidRPr="00BC0185" w:rsidRDefault="00FF07CB" w:rsidP="00BC0185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690789E3" w14:textId="77777777" w:rsidR="00FF07CB" w:rsidRPr="00BC0185" w:rsidRDefault="00FF07CB" w:rsidP="00BC0185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6141C911" w14:textId="77777777" w:rsidR="002904CA" w:rsidRDefault="002904CA" w:rsidP="00BC0185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14:paraId="33CB77D4" w14:textId="77777777" w:rsidR="00BC0185" w:rsidRDefault="00BC0185" w:rsidP="00BC0185">
      <w:pPr>
        <w:spacing w:line="36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1FC0D403" w14:textId="77777777" w:rsidR="00BC0185" w:rsidRDefault="00BC0185" w:rsidP="00BC0185">
      <w:pPr>
        <w:spacing w:line="36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43924251" w14:textId="77777777" w:rsidR="00BC0185" w:rsidRPr="00BC0185" w:rsidRDefault="00BC0185" w:rsidP="00BC0185">
      <w:pPr>
        <w:spacing w:line="36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5D07055A" w14:textId="77777777" w:rsidR="00853F2D" w:rsidRDefault="00853F2D" w:rsidP="00BC0185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14:paraId="7165250F" w14:textId="77777777" w:rsidR="00FF07CB" w:rsidRPr="00BC0185" w:rsidRDefault="00FF07CB" w:rsidP="00BC0185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C0185">
        <w:rPr>
          <w:rFonts w:ascii="Times New Roman" w:hAnsi="Times New Roman"/>
          <w:b/>
          <w:color w:val="FF0000"/>
          <w:sz w:val="28"/>
          <w:szCs w:val="28"/>
        </w:rPr>
        <w:t>ЛИТЕРАТУРА</w:t>
      </w:r>
    </w:p>
    <w:p w14:paraId="504BA8B5" w14:textId="77777777" w:rsidR="00FF07CB" w:rsidRPr="00BC0185" w:rsidRDefault="00FF07CB" w:rsidP="00BC0185">
      <w:pPr>
        <w:pStyle w:val="ae"/>
        <w:spacing w:before="0" w:beforeAutospacing="0" w:after="0" w:afterAutospacing="0" w:line="360" w:lineRule="auto"/>
        <w:ind w:left="540"/>
        <w:jc w:val="center"/>
        <w:rPr>
          <w:b/>
          <w:color w:val="1F497D" w:themeColor="text2"/>
          <w:sz w:val="28"/>
          <w:szCs w:val="28"/>
        </w:rPr>
      </w:pPr>
    </w:p>
    <w:p w14:paraId="01941621" w14:textId="77777777" w:rsidR="00FF07CB" w:rsidRPr="00BC0185" w:rsidRDefault="00FF07CB" w:rsidP="00BC0185">
      <w:pPr>
        <w:pStyle w:val="ae"/>
        <w:spacing w:before="0" w:beforeAutospacing="0" w:after="0" w:afterAutospacing="0" w:line="360" w:lineRule="auto"/>
        <w:ind w:left="567" w:hanging="567"/>
        <w:jc w:val="center"/>
        <w:rPr>
          <w:color w:val="1F497D" w:themeColor="text2"/>
          <w:sz w:val="28"/>
          <w:szCs w:val="28"/>
        </w:rPr>
      </w:pPr>
      <w:r w:rsidRPr="00BC0185">
        <w:rPr>
          <w:color w:val="1F497D" w:themeColor="text2"/>
          <w:sz w:val="28"/>
          <w:szCs w:val="28"/>
        </w:rPr>
        <w:t>1. С.В. Абрамова. Использование лингвистических методов исследования                            в учебно-  исследовательской работе по русскому языку. Русский язык. Стр. 15.</w:t>
      </w:r>
    </w:p>
    <w:p w14:paraId="29219275" w14:textId="77777777" w:rsidR="00FF07CB" w:rsidRPr="00BC0185" w:rsidRDefault="00FF07CB" w:rsidP="00BC0185">
      <w:pPr>
        <w:spacing w:before="100" w:beforeAutospacing="1" w:after="100" w:afterAutospacing="1" w:line="360" w:lineRule="auto"/>
        <w:ind w:left="540" w:hanging="114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2.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З.Н.Люстрова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, Скворцов Л.И. Мир родной речи (Беседы о русском языке и культуре речи). М., «Знание», 1972.</w:t>
      </w:r>
    </w:p>
    <w:p w14:paraId="07FC5B44" w14:textId="77777777" w:rsidR="00FF07CB" w:rsidRPr="00BC0185" w:rsidRDefault="00FF07CB" w:rsidP="00BC0185">
      <w:pPr>
        <w:spacing w:before="100" w:beforeAutospacing="1" w:after="100" w:afterAutospacing="1" w:line="360" w:lineRule="auto"/>
        <w:ind w:left="426" w:hanging="426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3.Г.П.Смолицкая. Живой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родник.Под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 ред.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В.В.Иванова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>.– М.:   Просвещение, 1983.</w:t>
      </w:r>
    </w:p>
    <w:p w14:paraId="7745E6A0" w14:textId="77777777" w:rsidR="00FF07CB" w:rsidRPr="00BC0185" w:rsidRDefault="00FF07CB" w:rsidP="00BC018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>4.С.И. Ожегов. Словарь русского языка. – М.: Просвещение, 2004.</w:t>
      </w:r>
    </w:p>
    <w:p w14:paraId="4FAD830B" w14:textId="77777777" w:rsidR="00FF07CB" w:rsidRPr="00BC0185" w:rsidRDefault="00FF07CB" w:rsidP="00BC0185">
      <w:pPr>
        <w:spacing w:before="100" w:beforeAutospacing="1" w:after="100" w:afterAutospacing="1" w:line="360" w:lineRule="auto"/>
        <w:ind w:left="54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BC0185">
        <w:rPr>
          <w:rFonts w:ascii="Times New Roman" w:hAnsi="Times New Roman"/>
          <w:color w:val="1F497D" w:themeColor="text2"/>
          <w:sz w:val="28"/>
          <w:szCs w:val="28"/>
        </w:rPr>
        <w:t xml:space="preserve">5.Школьный словарь иностранных слов: Пособие для учащихся / </w:t>
      </w:r>
      <w:proofErr w:type="spellStart"/>
      <w:r w:rsidRPr="00BC0185">
        <w:rPr>
          <w:rFonts w:ascii="Times New Roman" w:hAnsi="Times New Roman"/>
          <w:color w:val="1F497D" w:themeColor="text2"/>
          <w:sz w:val="28"/>
          <w:szCs w:val="28"/>
        </w:rPr>
        <w:t>В.В.Одинцов</w:t>
      </w:r>
      <w:proofErr w:type="spellEnd"/>
      <w:r w:rsidRPr="00BC0185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14:paraId="4E89296B" w14:textId="77777777" w:rsidR="00FF07CB" w:rsidRPr="00BC0185" w:rsidRDefault="00FF07CB" w:rsidP="00BC0185">
      <w:pPr>
        <w:pStyle w:val="ae"/>
        <w:jc w:val="center"/>
        <w:rPr>
          <w:color w:val="1F497D" w:themeColor="text2"/>
          <w:sz w:val="28"/>
          <w:szCs w:val="28"/>
        </w:rPr>
      </w:pPr>
    </w:p>
    <w:p w14:paraId="7F06C156" w14:textId="77777777" w:rsidR="00B374C9" w:rsidRPr="00BC0185" w:rsidRDefault="00B374C9" w:rsidP="00BC0185">
      <w:pPr>
        <w:shd w:val="clear" w:color="auto" w:fill="FFFFFF"/>
        <w:tabs>
          <w:tab w:val="left" w:pos="3918"/>
        </w:tabs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1340DC8" w14:textId="77777777" w:rsidR="00B374C9" w:rsidRPr="00BC0185" w:rsidRDefault="00B374C9" w:rsidP="00BC0185">
      <w:pPr>
        <w:pStyle w:val="a5"/>
        <w:spacing w:line="360" w:lineRule="auto"/>
        <w:jc w:val="center"/>
        <w:rPr>
          <w:color w:val="1F497D" w:themeColor="text2"/>
          <w:sz w:val="24"/>
        </w:rPr>
      </w:pPr>
    </w:p>
    <w:p w14:paraId="05019025" w14:textId="77777777" w:rsidR="00B374C9" w:rsidRPr="00BC0185" w:rsidRDefault="00B374C9" w:rsidP="00BC0185">
      <w:pPr>
        <w:pStyle w:val="a5"/>
        <w:spacing w:line="360" w:lineRule="auto"/>
        <w:jc w:val="center"/>
        <w:rPr>
          <w:color w:val="1F497D" w:themeColor="text2"/>
          <w:sz w:val="24"/>
        </w:rPr>
      </w:pPr>
    </w:p>
    <w:p w14:paraId="280390CB" w14:textId="77777777" w:rsidR="00B374C9" w:rsidRPr="00BC0185" w:rsidRDefault="00B374C9" w:rsidP="00BC0185">
      <w:pPr>
        <w:pStyle w:val="a5"/>
        <w:spacing w:line="360" w:lineRule="auto"/>
        <w:jc w:val="center"/>
        <w:rPr>
          <w:color w:val="1F497D" w:themeColor="text2"/>
          <w:sz w:val="24"/>
        </w:rPr>
      </w:pPr>
    </w:p>
    <w:p w14:paraId="2BD67BD0" w14:textId="77777777" w:rsidR="00FF07CB" w:rsidRPr="00BC0185" w:rsidRDefault="00FF07CB" w:rsidP="00BC0185">
      <w:pPr>
        <w:pStyle w:val="a5"/>
        <w:spacing w:line="360" w:lineRule="auto"/>
        <w:jc w:val="center"/>
        <w:rPr>
          <w:b/>
          <w:color w:val="1F497D" w:themeColor="text2"/>
          <w:sz w:val="24"/>
        </w:rPr>
      </w:pPr>
    </w:p>
    <w:p w14:paraId="5E5899A7" w14:textId="77777777" w:rsidR="00FF07CB" w:rsidRPr="00BC0185" w:rsidRDefault="00FF07CB" w:rsidP="00BC0185">
      <w:pPr>
        <w:pStyle w:val="a5"/>
        <w:spacing w:line="360" w:lineRule="auto"/>
        <w:jc w:val="center"/>
        <w:rPr>
          <w:b/>
          <w:color w:val="1F497D" w:themeColor="text2"/>
          <w:sz w:val="24"/>
        </w:rPr>
      </w:pPr>
    </w:p>
    <w:p w14:paraId="080B7343" w14:textId="77777777" w:rsidR="00B114B8" w:rsidRPr="00BC0185" w:rsidRDefault="00B114B8" w:rsidP="00BC0185">
      <w:pPr>
        <w:pStyle w:val="ae"/>
        <w:jc w:val="center"/>
        <w:rPr>
          <w:b/>
          <w:color w:val="1F497D" w:themeColor="text2"/>
          <w:sz w:val="18"/>
          <w:szCs w:val="18"/>
        </w:rPr>
      </w:pPr>
    </w:p>
    <w:p w14:paraId="3A5191C7" w14:textId="77777777" w:rsidR="00B114B8" w:rsidRPr="00BC0185" w:rsidRDefault="00B114B8" w:rsidP="00BC0185">
      <w:pPr>
        <w:pStyle w:val="ae"/>
        <w:jc w:val="center"/>
        <w:rPr>
          <w:b/>
          <w:color w:val="1F497D" w:themeColor="text2"/>
          <w:sz w:val="18"/>
          <w:szCs w:val="18"/>
        </w:rPr>
      </w:pPr>
    </w:p>
    <w:p w14:paraId="66526139" w14:textId="77777777" w:rsidR="00B114B8" w:rsidRPr="00BC0185" w:rsidRDefault="00B114B8" w:rsidP="00BC0185">
      <w:pPr>
        <w:pStyle w:val="ae"/>
        <w:jc w:val="center"/>
        <w:rPr>
          <w:b/>
          <w:color w:val="1F497D" w:themeColor="text2"/>
          <w:sz w:val="18"/>
          <w:szCs w:val="18"/>
        </w:rPr>
      </w:pPr>
    </w:p>
    <w:p w14:paraId="0168B10F" w14:textId="77777777" w:rsidR="00B114B8" w:rsidRPr="00BC0185" w:rsidRDefault="00B114B8" w:rsidP="00BC0185">
      <w:pPr>
        <w:pStyle w:val="ae"/>
        <w:jc w:val="center"/>
        <w:rPr>
          <w:b/>
          <w:color w:val="1F497D" w:themeColor="text2"/>
          <w:sz w:val="18"/>
          <w:szCs w:val="18"/>
        </w:rPr>
      </w:pPr>
    </w:p>
    <w:p w14:paraId="285D4EC3" w14:textId="77777777" w:rsidR="00B114B8" w:rsidRPr="00BC0185" w:rsidRDefault="00B114B8" w:rsidP="00BC0185">
      <w:pPr>
        <w:pStyle w:val="ae"/>
        <w:jc w:val="center"/>
        <w:rPr>
          <w:b/>
          <w:color w:val="1F497D" w:themeColor="text2"/>
          <w:sz w:val="18"/>
          <w:szCs w:val="18"/>
        </w:rPr>
      </w:pPr>
    </w:p>
    <w:p w14:paraId="1EA35F2B" w14:textId="77777777" w:rsidR="00B114B8" w:rsidRPr="00BC0185" w:rsidRDefault="00B114B8" w:rsidP="00BC0185">
      <w:pPr>
        <w:pStyle w:val="ae"/>
        <w:jc w:val="center"/>
        <w:rPr>
          <w:b/>
          <w:color w:val="1F497D" w:themeColor="text2"/>
          <w:sz w:val="18"/>
          <w:szCs w:val="18"/>
        </w:rPr>
      </w:pPr>
    </w:p>
    <w:p w14:paraId="7C86A8CE" w14:textId="77777777" w:rsidR="002A574E" w:rsidRDefault="002A574E" w:rsidP="00BC0185">
      <w:pPr>
        <w:pStyle w:val="ae"/>
        <w:jc w:val="center"/>
        <w:rPr>
          <w:b/>
          <w:color w:val="1F497D" w:themeColor="text2"/>
          <w:sz w:val="18"/>
          <w:szCs w:val="18"/>
        </w:rPr>
      </w:pPr>
    </w:p>
    <w:p w14:paraId="5506E786" w14:textId="77777777" w:rsidR="00BC0185" w:rsidRDefault="00BC0185" w:rsidP="00BC0185">
      <w:pPr>
        <w:pStyle w:val="ae"/>
        <w:jc w:val="center"/>
        <w:rPr>
          <w:b/>
          <w:color w:val="1F497D" w:themeColor="text2"/>
          <w:sz w:val="18"/>
          <w:szCs w:val="18"/>
        </w:rPr>
      </w:pPr>
    </w:p>
    <w:p w14:paraId="04ECEB81" w14:textId="77777777" w:rsidR="00BC0185" w:rsidRPr="00BC0185" w:rsidRDefault="00BC0185" w:rsidP="00BC0185">
      <w:pPr>
        <w:pStyle w:val="ae"/>
        <w:jc w:val="center"/>
        <w:rPr>
          <w:b/>
          <w:color w:val="1F497D" w:themeColor="text2"/>
          <w:sz w:val="18"/>
          <w:szCs w:val="18"/>
        </w:rPr>
      </w:pPr>
    </w:p>
    <w:p w14:paraId="101375F4" w14:textId="77777777" w:rsidR="002904CA" w:rsidRPr="00BC0185" w:rsidRDefault="002904CA" w:rsidP="00BC0185">
      <w:pPr>
        <w:pStyle w:val="ae"/>
        <w:rPr>
          <w:b/>
          <w:color w:val="1F497D" w:themeColor="text2"/>
        </w:rPr>
      </w:pPr>
    </w:p>
    <w:p w14:paraId="55A0CD0F" w14:textId="77777777" w:rsidR="00B114B8" w:rsidRPr="00BC0185" w:rsidRDefault="00B114B8" w:rsidP="00BC0185">
      <w:pPr>
        <w:pStyle w:val="ae"/>
        <w:jc w:val="center"/>
        <w:rPr>
          <w:b/>
          <w:color w:val="FF0000"/>
        </w:rPr>
      </w:pPr>
      <w:r w:rsidRPr="00BC0185">
        <w:rPr>
          <w:b/>
          <w:color w:val="FF0000"/>
        </w:rPr>
        <w:t>Приложение</w:t>
      </w:r>
    </w:p>
    <w:p w14:paraId="14E793DD" w14:textId="77777777" w:rsidR="00B114B8" w:rsidRPr="00BC0185" w:rsidRDefault="00B114B8" w:rsidP="00BC0185">
      <w:pPr>
        <w:pStyle w:val="ae"/>
        <w:ind w:left="540"/>
        <w:jc w:val="center"/>
        <w:rPr>
          <w:b/>
          <w:color w:val="FF0000"/>
        </w:rPr>
      </w:pPr>
      <w:r w:rsidRPr="00BC0185">
        <w:rPr>
          <w:b/>
          <w:color w:val="FF0000"/>
        </w:rPr>
        <w:t>Социологический опрос «Употребление фраз героев зарубежных мультфильмов и компьютерных игр» 7,8-9 класс</w:t>
      </w:r>
    </w:p>
    <w:p w14:paraId="13204FD8" w14:textId="77777777" w:rsidR="00B114B8" w:rsidRPr="00BC0185" w:rsidRDefault="00B114B8" w:rsidP="00BC0185">
      <w:pPr>
        <w:pStyle w:val="ae"/>
        <w:ind w:left="540"/>
        <w:jc w:val="center"/>
        <w:rPr>
          <w:color w:val="1F497D" w:themeColor="text2"/>
        </w:rPr>
      </w:pPr>
      <w:r w:rsidRPr="00BC0185">
        <w:rPr>
          <w:color w:val="1F497D" w:themeColor="text2"/>
        </w:rPr>
        <w:t>Опрошено  20 учащихся</w:t>
      </w:r>
    </w:p>
    <w:tbl>
      <w:tblPr>
        <w:tblW w:w="10066" w:type="dxa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722"/>
        <w:gridCol w:w="1680"/>
        <w:gridCol w:w="1393"/>
        <w:gridCol w:w="1727"/>
      </w:tblGrid>
      <w:tr w:rsidR="00BC0185" w:rsidRPr="00BC0185" w14:paraId="2D7FE09D" w14:textId="77777777" w:rsidTr="00FA070A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BAAE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Вопросы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7B4D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Девушки 14 лет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2DDC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Девушки 15 лет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388C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Юноши</w:t>
            </w:r>
          </w:p>
          <w:p w14:paraId="6E7234B7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14 лет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3303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Юноши</w:t>
            </w:r>
          </w:p>
          <w:p w14:paraId="487ACE89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15 лет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2C72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Итого</w:t>
            </w:r>
          </w:p>
        </w:tc>
      </w:tr>
      <w:tr w:rsidR="00BC0185" w:rsidRPr="00BC0185" w14:paraId="75D59DA7" w14:textId="77777777" w:rsidTr="00FA070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C0A7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proofErr w:type="spellStart"/>
            <w:r w:rsidRPr="00BC0185">
              <w:rPr>
                <w:color w:val="1F497D" w:themeColor="text2"/>
                <w:sz w:val="18"/>
                <w:szCs w:val="18"/>
              </w:rPr>
              <w:t>Количе-ство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8370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1F14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0F5E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5F78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3BA9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20</w:t>
            </w:r>
          </w:p>
        </w:tc>
      </w:tr>
      <w:tr w:rsidR="00BC0185" w:rsidRPr="00BC0185" w14:paraId="04425A85" w14:textId="77777777" w:rsidTr="00FA070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1904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Используете ли вы фразы?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5FFA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FC7E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6595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EFFB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248F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да</w:t>
            </w:r>
          </w:p>
        </w:tc>
      </w:tr>
      <w:tr w:rsidR="00BC0185" w:rsidRPr="00BC0185" w14:paraId="62D795D0" w14:textId="77777777" w:rsidTr="00FA070A">
        <w:trPr>
          <w:trHeight w:val="572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4842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Почему?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B85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так проще общаться со сверстниками -4;</w:t>
            </w:r>
          </w:p>
          <w:p w14:paraId="2A9B831A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2B0142CE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все так говорят– 1;</w:t>
            </w:r>
          </w:p>
          <w:p w14:paraId="6A6CA1D0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6488A59E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7E4E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Нравится – 1;</w:t>
            </w:r>
          </w:p>
          <w:p w14:paraId="5068635B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4FB87EE9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73E99D3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) так проще общаться со сверстниками – 2;</w:t>
            </w:r>
          </w:p>
          <w:p w14:paraId="64412863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3) все так говорят –1;</w:t>
            </w:r>
          </w:p>
          <w:p w14:paraId="32B73CE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3AA822B7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942E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 по привычке – 1;</w:t>
            </w:r>
          </w:p>
          <w:p w14:paraId="7E699069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32D5F4F8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5523AC6D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так проще общаться со сверстниками – 1.</w:t>
            </w:r>
          </w:p>
          <w:p w14:paraId="549AC5BC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3)удобно-1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ABF7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так проще общаться со сверстниками -2</w:t>
            </w:r>
          </w:p>
          <w:p w14:paraId="3EF2076F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2)так моднее–2;</w:t>
            </w:r>
          </w:p>
          <w:p w14:paraId="66140BF5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3) все так говорят – 3;</w:t>
            </w:r>
          </w:p>
          <w:p w14:paraId="2A1B9FA8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по привычке-1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A7DB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все так говорят –8</w:t>
            </w:r>
          </w:p>
          <w:p w14:paraId="2CDC3C6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так проще общаться со сверстниками – 6;</w:t>
            </w:r>
          </w:p>
          <w:p w14:paraId="1805E59B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3) так удобнее – 1;</w:t>
            </w:r>
          </w:p>
          <w:p w14:paraId="35463467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4) так моднее–– 2;</w:t>
            </w:r>
          </w:p>
          <w:p w14:paraId="61552161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5). Нравится-1</w:t>
            </w:r>
          </w:p>
          <w:p w14:paraId="19EE732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по привычке-2</w:t>
            </w:r>
          </w:p>
          <w:p w14:paraId="6BC43FFC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BC0185" w:rsidRPr="00BC0185" w14:paraId="024BD47A" w14:textId="77777777" w:rsidTr="00FA070A">
        <w:trPr>
          <w:trHeight w:val="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42BA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Где уместен язык героев?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9E34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на перемене в школе – 1;</w:t>
            </w:r>
          </w:p>
          <w:p w14:paraId="33D1196B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с друзья-ми – 3;</w:t>
            </w:r>
          </w:p>
          <w:p w14:paraId="77C8E054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3) на дискотеке – 1.</w:t>
            </w:r>
          </w:p>
          <w:p w14:paraId="7052FB23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5B09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на дискотеке – 1;</w:t>
            </w:r>
          </w:p>
          <w:p w14:paraId="5CA642B5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с друзьями – 3.</w:t>
            </w:r>
          </w:p>
          <w:p w14:paraId="7159FCCE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6FFC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 среди молодёжи – 1;</w:t>
            </w:r>
          </w:p>
          <w:p w14:paraId="7088E7D7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на дискотеке -1.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2661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1)с друзьями– 2;</w:t>
            </w:r>
          </w:p>
          <w:p w14:paraId="78543A11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среди молодёжи – 2;</w:t>
            </w:r>
          </w:p>
          <w:p w14:paraId="52448E6B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7C9C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на перемене в школе 2</w:t>
            </w:r>
          </w:p>
          <w:p w14:paraId="65712910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среди молодёжи –7;</w:t>
            </w:r>
          </w:p>
          <w:p w14:paraId="4141341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3) с друзья-ми 8</w:t>
            </w:r>
          </w:p>
          <w:p w14:paraId="7D7811B2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4)на дискотеке -2.</w:t>
            </w:r>
          </w:p>
        </w:tc>
      </w:tr>
    </w:tbl>
    <w:p w14:paraId="3222F4B5" w14:textId="77777777" w:rsidR="00B114B8" w:rsidRPr="00BC0185" w:rsidRDefault="00B114B8" w:rsidP="00BC0185">
      <w:pPr>
        <w:pStyle w:val="ae"/>
        <w:jc w:val="center"/>
        <w:rPr>
          <w:color w:val="1F497D" w:themeColor="text2"/>
          <w:sz w:val="28"/>
          <w:szCs w:val="28"/>
        </w:rPr>
      </w:pPr>
    </w:p>
    <w:p w14:paraId="021299EE" w14:textId="77777777" w:rsidR="00B114B8" w:rsidRPr="00BC0185" w:rsidRDefault="00B114B8" w:rsidP="00BC0185">
      <w:pPr>
        <w:pStyle w:val="ae"/>
        <w:jc w:val="center"/>
        <w:rPr>
          <w:color w:val="1F497D" w:themeColor="text2"/>
          <w:sz w:val="28"/>
          <w:szCs w:val="28"/>
        </w:rPr>
      </w:pPr>
    </w:p>
    <w:p w14:paraId="1EA7DF3C" w14:textId="77777777" w:rsidR="00B114B8" w:rsidRPr="00BC0185" w:rsidRDefault="00B114B8" w:rsidP="00BC0185">
      <w:pPr>
        <w:pStyle w:val="ae"/>
        <w:jc w:val="center"/>
        <w:rPr>
          <w:color w:val="1F497D" w:themeColor="text2"/>
          <w:sz w:val="18"/>
          <w:szCs w:val="18"/>
        </w:rPr>
      </w:pPr>
    </w:p>
    <w:p w14:paraId="292BB4E0" w14:textId="77777777" w:rsidR="002904CA" w:rsidRPr="00BC0185" w:rsidRDefault="002904CA" w:rsidP="00BC0185">
      <w:pPr>
        <w:pStyle w:val="ae"/>
        <w:rPr>
          <w:b/>
          <w:color w:val="1F497D" w:themeColor="text2"/>
        </w:rPr>
      </w:pPr>
    </w:p>
    <w:p w14:paraId="0CC6C913" w14:textId="77777777" w:rsidR="00B114B8" w:rsidRPr="00BC0185" w:rsidRDefault="00B114B8" w:rsidP="00BC0185">
      <w:pPr>
        <w:pStyle w:val="ae"/>
        <w:jc w:val="center"/>
        <w:rPr>
          <w:b/>
          <w:color w:val="FF0000"/>
        </w:rPr>
      </w:pPr>
      <w:r w:rsidRPr="00BC0185">
        <w:rPr>
          <w:b/>
          <w:color w:val="FF0000"/>
        </w:rPr>
        <w:t>11 класс опрошено10 человек</w:t>
      </w:r>
    </w:p>
    <w:tbl>
      <w:tblPr>
        <w:tblpPr w:leftFromText="180" w:rightFromText="180" w:vertAnchor="text" w:horzAnchor="page" w:tblpX="883" w:tblpY="488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452"/>
        <w:gridCol w:w="1440"/>
        <w:gridCol w:w="2160"/>
        <w:gridCol w:w="1668"/>
        <w:gridCol w:w="1680"/>
      </w:tblGrid>
      <w:tr w:rsidR="00BC0185" w:rsidRPr="00BC0185" w14:paraId="264462A1" w14:textId="77777777" w:rsidTr="00FA070A">
        <w:trPr>
          <w:trHeight w:val="106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8D42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EF05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Девушки 16 лет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8F0C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Девушка 17 лет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9F7F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Юноши 16 лет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805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Юноши 17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3BBB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Итог</w:t>
            </w:r>
          </w:p>
        </w:tc>
      </w:tr>
      <w:tr w:rsidR="00BC0185" w:rsidRPr="00BC0185" w14:paraId="5E13D546" w14:textId="77777777" w:rsidTr="00FA070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9155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количество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315D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7B34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3922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8C84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8285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10</w:t>
            </w:r>
          </w:p>
        </w:tc>
      </w:tr>
      <w:tr w:rsidR="00BC0185" w:rsidRPr="00BC0185" w14:paraId="3597B170" w14:textId="77777777" w:rsidTr="00FA070A">
        <w:trPr>
          <w:trHeight w:val="103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B7AC" w14:textId="77777777" w:rsidR="00B114B8" w:rsidRPr="00BC0185" w:rsidRDefault="00B114B8" w:rsidP="00BC0185">
            <w:pPr>
              <w:pStyle w:val="ae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Используете  ли вы</w:t>
            </w:r>
            <w:r w:rsidR="002904CA" w:rsidRPr="00BC0185">
              <w:rPr>
                <w:color w:val="1F497D" w:themeColor="text2"/>
                <w:sz w:val="18"/>
                <w:szCs w:val="18"/>
                <w:lang w:val="kk-KZ"/>
              </w:rPr>
              <w:t xml:space="preserve"> </w:t>
            </w:r>
            <w:r w:rsidRPr="00BC0185">
              <w:rPr>
                <w:color w:val="1F497D" w:themeColor="text2"/>
                <w:sz w:val="18"/>
                <w:szCs w:val="18"/>
              </w:rPr>
              <w:t>фразы?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01C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Да –0</w:t>
            </w:r>
          </w:p>
          <w:p w14:paraId="3DA8DCED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Нет-1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3B54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C714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Да 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21A2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15C0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Да 9</w:t>
            </w:r>
          </w:p>
          <w:p w14:paraId="10FC2EAF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Нет - 1</w:t>
            </w:r>
          </w:p>
        </w:tc>
      </w:tr>
      <w:tr w:rsidR="00BC0185" w:rsidRPr="00BC0185" w14:paraId="185AFA84" w14:textId="77777777" w:rsidTr="00FA070A">
        <w:trPr>
          <w:trHeight w:val="446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E291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Почему?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61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Нет: для меня важно быть культурной,- 1</w:t>
            </w:r>
          </w:p>
          <w:p w14:paraId="5278B9C9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2E28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нравит-ся-3</w:t>
            </w:r>
          </w:p>
          <w:p w14:paraId="4303A214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все так говорят-1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A251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все так говорят – 1;</w:t>
            </w:r>
          </w:p>
          <w:p w14:paraId="71F90172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так проще общаться со сверстниками 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74B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так проще общаться со сверстниками-1</w:t>
            </w:r>
          </w:p>
          <w:p w14:paraId="7DBF6585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2)нравится – 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A5D0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нравится -4</w:t>
            </w:r>
          </w:p>
          <w:p w14:paraId="3E33F833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так проще общаться со сверстниками-3</w:t>
            </w:r>
          </w:p>
          <w:p w14:paraId="6AC59BFC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3)все так говорят-2</w:t>
            </w:r>
          </w:p>
          <w:p w14:paraId="39FDFC1F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Нет: важно быть культур-ной – 1</w:t>
            </w:r>
          </w:p>
          <w:p w14:paraId="5FBE088D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BC0185" w:rsidRPr="00BC0185" w14:paraId="5CA818C9" w14:textId="77777777" w:rsidTr="00FA070A">
        <w:trPr>
          <w:trHeight w:val="113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6601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Где уместен язык?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1C37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 xml:space="preserve">1) с </w:t>
            </w:r>
            <w:proofErr w:type="spellStart"/>
            <w:r w:rsidRPr="00BC0185">
              <w:rPr>
                <w:color w:val="1F497D" w:themeColor="text2"/>
                <w:sz w:val="18"/>
                <w:szCs w:val="18"/>
              </w:rPr>
              <w:t>друзь-ями</w:t>
            </w:r>
            <w:proofErr w:type="spellEnd"/>
            <w:r w:rsidRPr="00BC0185">
              <w:rPr>
                <w:color w:val="1F497D" w:themeColor="text2"/>
                <w:sz w:val="18"/>
                <w:szCs w:val="18"/>
              </w:rPr>
              <w:t xml:space="preserve"> – 1;</w:t>
            </w:r>
          </w:p>
          <w:p w14:paraId="3FD63A87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18903100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8C50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1)Среди молодё-жи-1</w:t>
            </w:r>
          </w:p>
          <w:p w14:paraId="1F77C590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2)Везде-2</w:t>
            </w:r>
          </w:p>
          <w:p w14:paraId="50E2D963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 xml:space="preserve">3) с </w:t>
            </w:r>
            <w:proofErr w:type="spellStart"/>
            <w:r w:rsidRPr="00BC0185">
              <w:rPr>
                <w:color w:val="1F497D" w:themeColor="text2"/>
                <w:sz w:val="18"/>
                <w:szCs w:val="18"/>
              </w:rPr>
              <w:t>друзь-ями</w:t>
            </w:r>
            <w:proofErr w:type="spellEnd"/>
            <w:r w:rsidRPr="00BC0185">
              <w:rPr>
                <w:color w:val="1F497D" w:themeColor="text2"/>
                <w:sz w:val="18"/>
                <w:szCs w:val="18"/>
              </w:rPr>
              <w:t xml:space="preserve"> –1;</w:t>
            </w:r>
          </w:p>
          <w:p w14:paraId="29BA8E0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3499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 xml:space="preserve">1) с </w:t>
            </w:r>
            <w:proofErr w:type="spellStart"/>
            <w:r w:rsidRPr="00BC0185">
              <w:rPr>
                <w:color w:val="1F497D" w:themeColor="text2"/>
                <w:sz w:val="18"/>
                <w:szCs w:val="18"/>
              </w:rPr>
              <w:t>друзь-ями</w:t>
            </w:r>
            <w:proofErr w:type="spellEnd"/>
            <w:r w:rsidRPr="00BC0185">
              <w:rPr>
                <w:color w:val="1F497D" w:themeColor="text2"/>
                <w:sz w:val="18"/>
                <w:szCs w:val="18"/>
              </w:rPr>
              <w:t xml:space="preserve"> –1;</w:t>
            </w:r>
          </w:p>
          <w:p w14:paraId="64D9C92A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 на перемене-1</w:t>
            </w:r>
          </w:p>
          <w:p w14:paraId="12074C91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3)везде-1</w:t>
            </w:r>
          </w:p>
          <w:p w14:paraId="3D111744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5535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среди молодёжи -1</w:t>
            </w:r>
          </w:p>
          <w:p w14:paraId="14EFB35D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2)на дискотеке-1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B9D8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1) среди молодёжи -2</w:t>
            </w:r>
          </w:p>
          <w:p w14:paraId="5EA6831C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2)с друзьями-3</w:t>
            </w:r>
          </w:p>
          <w:p w14:paraId="3500BBBD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3)На перемене1</w:t>
            </w:r>
          </w:p>
          <w:p w14:paraId="782F1115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4)На дискотеке 1</w:t>
            </w:r>
          </w:p>
          <w:p w14:paraId="40AF412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  <w:r w:rsidRPr="00BC0185">
              <w:rPr>
                <w:color w:val="1F497D" w:themeColor="text2"/>
                <w:sz w:val="18"/>
                <w:szCs w:val="18"/>
              </w:rPr>
              <w:t>5)везде-3</w:t>
            </w:r>
          </w:p>
          <w:p w14:paraId="1E6325A6" w14:textId="77777777" w:rsidR="00B114B8" w:rsidRPr="00BC0185" w:rsidRDefault="00B114B8" w:rsidP="00BC0185">
            <w:pPr>
              <w:pStyle w:val="ae"/>
              <w:ind w:left="5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</w:tbl>
    <w:p w14:paraId="37CBBBCD" w14:textId="77777777" w:rsidR="00FF07CB" w:rsidRPr="00BC0185" w:rsidRDefault="00FF07CB" w:rsidP="00BC0185">
      <w:pPr>
        <w:pStyle w:val="a5"/>
        <w:spacing w:line="360" w:lineRule="auto"/>
        <w:rPr>
          <w:b/>
          <w:color w:val="1F497D" w:themeColor="text2"/>
          <w:sz w:val="24"/>
        </w:rPr>
      </w:pPr>
    </w:p>
    <w:p w14:paraId="1DF066B7" w14:textId="77777777" w:rsidR="00885346" w:rsidRPr="00BC0185" w:rsidRDefault="00B114B8" w:rsidP="00BC0185">
      <w:pPr>
        <w:jc w:val="center"/>
        <w:rPr>
          <w:rFonts w:ascii="Times New Roman" w:hAnsi="Times New Roman"/>
          <w:color w:val="1F497D" w:themeColor="text2"/>
        </w:rPr>
      </w:pPr>
      <w:r w:rsidRPr="00BC0185">
        <w:rPr>
          <w:rFonts w:ascii="Times New Roman" w:hAnsi="Times New Roman"/>
          <w:noProof/>
          <w:color w:val="1F497D" w:themeColor="text2"/>
        </w:rPr>
        <w:lastRenderedPageBreak/>
        <w:drawing>
          <wp:inline distT="0" distB="0" distL="0" distR="0" wp14:anchorId="028BA449" wp14:editId="422A324D">
            <wp:extent cx="4710223" cy="5146158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885346" w:rsidRPr="00BC0185" w:rsidSect="00BC0185">
      <w:footerReference w:type="default" r:id="rId14"/>
      <w:pgSz w:w="11906" w:h="16838"/>
      <w:pgMar w:top="709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414F" w14:textId="77777777" w:rsidR="00C16774" w:rsidRDefault="00C16774" w:rsidP="00B374C9">
      <w:pPr>
        <w:spacing w:after="0" w:line="240" w:lineRule="auto"/>
      </w:pPr>
      <w:r>
        <w:separator/>
      </w:r>
    </w:p>
  </w:endnote>
  <w:endnote w:type="continuationSeparator" w:id="0">
    <w:p w14:paraId="3275ACA6" w14:textId="77777777" w:rsidR="00C16774" w:rsidRDefault="00C16774" w:rsidP="00B3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025B" w14:textId="77777777" w:rsidR="002C7B46" w:rsidRDefault="0022056B" w:rsidP="002C7B46">
    <w:pPr>
      <w:pStyle w:val="ac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C7B46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C1370D" w14:textId="77777777" w:rsidR="002C7B46" w:rsidRDefault="002C7B4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493D" w14:textId="77777777" w:rsidR="002C7B46" w:rsidRDefault="0022056B" w:rsidP="002C7B46">
    <w:pPr>
      <w:pStyle w:val="ac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C7B4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0185">
      <w:rPr>
        <w:rStyle w:val="af"/>
        <w:noProof/>
      </w:rPr>
      <w:t>2</w:t>
    </w:r>
    <w:r>
      <w:rPr>
        <w:rStyle w:val="af"/>
      </w:rPr>
      <w:fldChar w:fldCharType="end"/>
    </w:r>
  </w:p>
  <w:p w14:paraId="2D019E80" w14:textId="77777777" w:rsidR="002C7B46" w:rsidRDefault="002C7B4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6AA" w14:textId="77777777" w:rsidR="002C7B46" w:rsidRDefault="0022056B">
    <w:pPr>
      <w:pStyle w:val="ac"/>
    </w:pPr>
    <w:r>
      <w:fldChar w:fldCharType="begin"/>
    </w:r>
    <w:r w:rsidR="00211D5C">
      <w:instrText xml:space="preserve"> PAGE   \* MERGEFORMAT </w:instrText>
    </w:r>
    <w:r>
      <w:fldChar w:fldCharType="separate"/>
    </w:r>
    <w:r w:rsidR="00853F2D">
      <w:rPr>
        <w:noProof/>
      </w:rPr>
      <w:t>18</w:t>
    </w:r>
    <w:r>
      <w:rPr>
        <w:noProof/>
      </w:rPr>
      <w:fldChar w:fldCharType="end"/>
    </w:r>
  </w:p>
  <w:p w14:paraId="4D284BEE" w14:textId="77777777" w:rsidR="002C7B46" w:rsidRDefault="002C7B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8D23" w14:textId="77777777" w:rsidR="00C16774" w:rsidRDefault="00C16774" w:rsidP="00B374C9">
      <w:pPr>
        <w:spacing w:after="0" w:line="240" w:lineRule="auto"/>
      </w:pPr>
      <w:r>
        <w:separator/>
      </w:r>
    </w:p>
  </w:footnote>
  <w:footnote w:type="continuationSeparator" w:id="0">
    <w:p w14:paraId="40B73478" w14:textId="77777777" w:rsidR="00C16774" w:rsidRDefault="00C16774" w:rsidP="00B3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2006"/>
      <w:docPartObj>
        <w:docPartGallery w:val="Page Numbers (Top of Page)"/>
        <w:docPartUnique/>
      </w:docPartObj>
    </w:sdtPr>
    <w:sdtEndPr/>
    <w:sdtContent>
      <w:p w14:paraId="1DAD35C0" w14:textId="77777777" w:rsidR="002C7B46" w:rsidRDefault="0022056B">
        <w:pPr>
          <w:pStyle w:val="aa"/>
        </w:pPr>
        <w:r>
          <w:fldChar w:fldCharType="begin"/>
        </w:r>
        <w:r w:rsidR="00211D5C">
          <w:instrText xml:space="preserve"> PAGE   \* MERGEFORMAT </w:instrText>
        </w:r>
        <w:r>
          <w:fldChar w:fldCharType="separate"/>
        </w:r>
        <w:r w:rsidR="00853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F3C505" w14:textId="77777777" w:rsidR="002C7B46" w:rsidRDefault="002C7B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8D8"/>
    <w:multiLevelType w:val="multilevel"/>
    <w:tmpl w:val="6EDA0D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0E2143B"/>
    <w:multiLevelType w:val="hybridMultilevel"/>
    <w:tmpl w:val="D308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C274E"/>
    <w:multiLevelType w:val="hybridMultilevel"/>
    <w:tmpl w:val="45D0B03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5E01CB5"/>
    <w:multiLevelType w:val="hybridMultilevel"/>
    <w:tmpl w:val="DFA8C2C6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6A852F30"/>
    <w:multiLevelType w:val="hybridMultilevel"/>
    <w:tmpl w:val="73DE8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E005B"/>
    <w:multiLevelType w:val="hybridMultilevel"/>
    <w:tmpl w:val="C8BC795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78DB4002"/>
    <w:multiLevelType w:val="hybridMultilevel"/>
    <w:tmpl w:val="88DE54AA"/>
    <w:lvl w:ilvl="0" w:tplc="62CCB4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9CB3047"/>
    <w:multiLevelType w:val="hybridMultilevel"/>
    <w:tmpl w:val="8FF6520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4C9"/>
    <w:rsid w:val="000147C5"/>
    <w:rsid w:val="00030E25"/>
    <w:rsid w:val="00042AEE"/>
    <w:rsid w:val="00062E90"/>
    <w:rsid w:val="0009646B"/>
    <w:rsid w:val="000A6E6D"/>
    <w:rsid w:val="001077A1"/>
    <w:rsid w:val="00134F45"/>
    <w:rsid w:val="001403F0"/>
    <w:rsid w:val="00161AB3"/>
    <w:rsid w:val="001C0427"/>
    <w:rsid w:val="001D1C5E"/>
    <w:rsid w:val="00211D5C"/>
    <w:rsid w:val="002164D5"/>
    <w:rsid w:val="0022056B"/>
    <w:rsid w:val="0024319E"/>
    <w:rsid w:val="00253A30"/>
    <w:rsid w:val="002817CB"/>
    <w:rsid w:val="002904CA"/>
    <w:rsid w:val="002A574E"/>
    <w:rsid w:val="002C7B46"/>
    <w:rsid w:val="002F2DAD"/>
    <w:rsid w:val="002F2F3A"/>
    <w:rsid w:val="002F6CE6"/>
    <w:rsid w:val="0032320F"/>
    <w:rsid w:val="003349FE"/>
    <w:rsid w:val="0036584E"/>
    <w:rsid w:val="003B5780"/>
    <w:rsid w:val="003B6D54"/>
    <w:rsid w:val="00410469"/>
    <w:rsid w:val="0041714C"/>
    <w:rsid w:val="0052571F"/>
    <w:rsid w:val="00592A12"/>
    <w:rsid w:val="005A7D40"/>
    <w:rsid w:val="005B3227"/>
    <w:rsid w:val="005E5C87"/>
    <w:rsid w:val="00616DD5"/>
    <w:rsid w:val="00621A3D"/>
    <w:rsid w:val="006366E4"/>
    <w:rsid w:val="00670E18"/>
    <w:rsid w:val="007006F2"/>
    <w:rsid w:val="00732AFF"/>
    <w:rsid w:val="00776F08"/>
    <w:rsid w:val="007924C6"/>
    <w:rsid w:val="0084168C"/>
    <w:rsid w:val="00853F2D"/>
    <w:rsid w:val="00860D23"/>
    <w:rsid w:val="00885346"/>
    <w:rsid w:val="00897662"/>
    <w:rsid w:val="008B6917"/>
    <w:rsid w:val="009D2E84"/>
    <w:rsid w:val="00A648A7"/>
    <w:rsid w:val="00A91777"/>
    <w:rsid w:val="00AC5C8A"/>
    <w:rsid w:val="00AF08EF"/>
    <w:rsid w:val="00B114B8"/>
    <w:rsid w:val="00B374C9"/>
    <w:rsid w:val="00B50165"/>
    <w:rsid w:val="00B645B5"/>
    <w:rsid w:val="00BB12E6"/>
    <w:rsid w:val="00BC0185"/>
    <w:rsid w:val="00BC2ADF"/>
    <w:rsid w:val="00C16774"/>
    <w:rsid w:val="00C278BF"/>
    <w:rsid w:val="00C57834"/>
    <w:rsid w:val="00C83FDA"/>
    <w:rsid w:val="00C97435"/>
    <w:rsid w:val="00CB11EC"/>
    <w:rsid w:val="00CD1C2B"/>
    <w:rsid w:val="00CD1E36"/>
    <w:rsid w:val="00D2269C"/>
    <w:rsid w:val="00D42B82"/>
    <w:rsid w:val="00D83626"/>
    <w:rsid w:val="00DF39F6"/>
    <w:rsid w:val="00E24D4B"/>
    <w:rsid w:val="00E314A1"/>
    <w:rsid w:val="00E43C37"/>
    <w:rsid w:val="00E564B0"/>
    <w:rsid w:val="00E77703"/>
    <w:rsid w:val="00EA2B34"/>
    <w:rsid w:val="00F73D74"/>
    <w:rsid w:val="00FA762B"/>
    <w:rsid w:val="00FD6E28"/>
    <w:rsid w:val="00FF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1BB7"/>
  <w15:docId w15:val="{2A893B08-B455-4EE5-8ABB-5727EB34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74C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B374C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unhideWhenUsed/>
    <w:rsid w:val="00B374C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374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374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4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3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74C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B3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374C9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rsid w:val="00AF0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page number"/>
    <w:basedOn w:val="a0"/>
    <w:rsid w:val="002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17073170731711E-2"/>
          <c:y val="3.1830238726790659E-2"/>
          <c:w val="0.57665505226481406"/>
          <c:h val="0.819628647214857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вульгарные</c:v>
                </c:pt>
              </c:strCache>
            </c:strRef>
          </c:tx>
          <c:spPr>
            <a:solidFill>
              <a:srgbClr val="9999FF"/>
            </a:solidFill>
            <a:ln w="1076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523">
                <a:noFill/>
              </a:ln>
            </c:spPr>
            <c:txPr>
              <a:bodyPr/>
              <a:lstStyle/>
              <a:p>
                <a:pPr>
                  <a:defRPr sz="13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рассказ 1 минута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5F-46AA-B2D8-4B5A26CC04A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жаргонные слова</c:v>
                </c:pt>
              </c:strCache>
            </c:strRef>
          </c:tx>
          <c:spPr>
            <a:solidFill>
              <a:srgbClr val="993366"/>
            </a:solidFill>
            <a:ln w="1076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523">
                <a:noFill/>
              </a:ln>
            </c:spPr>
            <c:txPr>
              <a:bodyPr/>
              <a:lstStyle/>
              <a:p>
                <a:pPr>
                  <a:defRPr sz="13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рассказ 1 минута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5F-46AA-B2D8-4B5A26CC04A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пренебрежительные слова</c:v>
                </c:pt>
              </c:strCache>
            </c:strRef>
          </c:tx>
          <c:spPr>
            <a:solidFill>
              <a:srgbClr val="FFFFCC"/>
            </a:solidFill>
            <a:ln w="1076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523">
                <a:noFill/>
              </a:ln>
            </c:spPr>
            <c:txPr>
              <a:bodyPr/>
              <a:lstStyle/>
              <a:p>
                <a:pPr>
                  <a:defRPr sz="13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рассказ 1 минута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5F-46AA-B2D8-4B5A26CC0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9489152"/>
        <c:axId val="169490688"/>
        <c:axId val="0"/>
      </c:bar3DChart>
      <c:catAx>
        <c:axId val="16948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490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490688"/>
        <c:scaling>
          <c:orientation val="minMax"/>
        </c:scaling>
        <c:delete val="0"/>
        <c:axPos val="l"/>
        <c:majorGridlines>
          <c:spPr>
            <a:ln w="269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489152"/>
        <c:crosses val="autoZero"/>
        <c:crossBetween val="between"/>
      </c:valAx>
      <c:spPr>
        <a:noFill/>
        <a:ln w="21523">
          <a:noFill/>
        </a:ln>
      </c:spPr>
    </c:plotArea>
    <c:legend>
      <c:legendPos val="r"/>
      <c:layout>
        <c:manualLayout>
          <c:xMode val="edge"/>
          <c:yMode val="edge"/>
          <c:x val="0.66898954703833036"/>
          <c:y val="0.26525198938992167"/>
          <c:w val="0.32404181184669112"/>
          <c:h val="0.47214854111405974"/>
        </c:manualLayout>
      </c:layout>
      <c:overlay val="0"/>
      <c:spPr>
        <a:noFill/>
        <a:ln w="2690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906367041198907E-2"/>
          <c:y val="2.9649595687331602E-2"/>
          <c:w val="0.60861423220974198"/>
          <c:h val="0.83288409703504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литературное</c:v>
                </c:pt>
              </c:strCache>
            </c:strRef>
          </c:tx>
          <c:spPr>
            <a:solidFill>
              <a:srgbClr val="9999FF"/>
            </a:solidFill>
            <a:ln w="1074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487">
                <a:noFill/>
              </a:ln>
            </c:spPr>
            <c:txPr>
              <a:bodyPr/>
              <a:lstStyle/>
              <a:p>
                <a:pPr>
                  <a:defRPr sz="129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приветствие утром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5-409E-8D56-CA866537F17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разговорное</c:v>
                </c:pt>
              </c:strCache>
            </c:strRef>
          </c:tx>
          <c:spPr>
            <a:solidFill>
              <a:srgbClr val="993366"/>
            </a:solidFill>
            <a:ln w="1074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487">
                <a:noFill/>
              </a:ln>
            </c:spPr>
            <c:txPr>
              <a:bodyPr/>
              <a:lstStyle/>
              <a:p>
                <a:pPr>
                  <a:defRPr sz="129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приветствие утром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65-409E-8D56-CA866537F17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просторечное</c:v>
                </c:pt>
              </c:strCache>
            </c:strRef>
          </c:tx>
          <c:spPr>
            <a:solidFill>
              <a:srgbClr val="FFFFCC"/>
            </a:solidFill>
            <a:ln w="1074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487">
                <a:noFill/>
              </a:ln>
            </c:spPr>
            <c:txPr>
              <a:bodyPr/>
              <a:lstStyle/>
              <a:p>
                <a:pPr>
                  <a:defRPr sz="129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приветствие утром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65-409E-8D56-CA866537F1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333952"/>
        <c:axId val="174335488"/>
        <c:axId val="0"/>
      </c:bar3DChart>
      <c:catAx>
        <c:axId val="17433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335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335488"/>
        <c:scaling>
          <c:orientation val="minMax"/>
        </c:scaling>
        <c:delete val="0"/>
        <c:axPos val="l"/>
        <c:majorGridlines>
          <c:spPr>
            <a:ln w="268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333952"/>
        <c:crosses val="autoZero"/>
        <c:crossBetween val="between"/>
      </c:valAx>
      <c:spPr>
        <a:noFill/>
        <a:ln w="21487">
          <a:noFill/>
        </a:ln>
      </c:spPr>
    </c:plotArea>
    <c:legend>
      <c:legendPos val="r"/>
      <c:layout>
        <c:manualLayout>
          <c:xMode val="edge"/>
          <c:yMode val="edge"/>
          <c:x val="0.70411985018726597"/>
          <c:y val="0.38274932614555257"/>
          <c:w val="0.22241959994873364"/>
          <c:h val="0.21342002564915813"/>
        </c:manualLayout>
      </c:layout>
      <c:overlay val="0"/>
      <c:spPr>
        <a:noFill/>
        <a:ln w="2686">
          <a:solidFill>
            <a:srgbClr val="000000"/>
          </a:solidFill>
          <a:prstDash val="solid"/>
        </a:ln>
      </c:spPr>
      <c:txPr>
        <a:bodyPr/>
        <a:lstStyle/>
        <a:p>
          <a:pPr>
            <a:defRPr sz="11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 2.</a:t>
            </a:r>
          </a:p>
          <a:p>
            <a:pPr>
              <a:defRPr/>
            </a:pPr>
            <a:r>
              <a:rPr lang="ru-RU"/>
              <a:t>сфера употребления  фраз</a:t>
            </a:r>
            <a:r>
              <a:rPr lang="ru-RU" baseline="0"/>
              <a:t> </a:t>
            </a:r>
            <a:r>
              <a:rPr lang="ru-RU"/>
              <a:t>учащимися 8-11 классов 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66666666666679"/>
          <c:y val="0.29693486590038526"/>
          <c:w val="0.54761904761905023"/>
          <c:h val="0.561302681992332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9-10классов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перемене,в школе</c:v>
                </c:pt>
                <c:pt idx="1">
                  <c:v>среди молодёжи</c:v>
                </c:pt>
                <c:pt idx="2">
                  <c:v>с друзьями</c:v>
                </c:pt>
                <c:pt idx="3">
                  <c:v>на дискотеке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0.35000000000000031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D-4512-A730-C294F92091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10-11 классов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перемене,в школе</c:v>
                </c:pt>
                <c:pt idx="1">
                  <c:v>среди молодёжи</c:v>
                </c:pt>
                <c:pt idx="2">
                  <c:v>с друзьями</c:v>
                </c:pt>
                <c:pt idx="3">
                  <c:v>на дискотеке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0.5</c:v>
                </c:pt>
                <c:pt idx="2">
                  <c:v>0.30000000000000032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5D-4512-A730-C294F92091B6}"/>
            </c:ext>
          </c:extLst>
        </c:ser>
        <c:ser>
          <c:idx val="2"/>
          <c:order val="2"/>
          <c:invertIfNegative val="0"/>
          <c:cat>
            <c:strRef>
              <c:f>Лист1!$A$2:$A$5</c:f>
              <c:strCache>
                <c:ptCount val="4"/>
                <c:pt idx="0">
                  <c:v>на перемене,в школе</c:v>
                </c:pt>
                <c:pt idx="1">
                  <c:v>среди молодёжи</c:v>
                </c:pt>
                <c:pt idx="2">
                  <c:v>с друзьями</c:v>
                </c:pt>
                <c:pt idx="3">
                  <c:v>на дискотеке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45D-4512-A730-C294F9209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088000"/>
        <c:axId val="175089536"/>
      </c:barChart>
      <c:catAx>
        <c:axId val="17508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5089536"/>
        <c:crosses val="autoZero"/>
        <c:auto val="1"/>
        <c:lblAlgn val="ctr"/>
        <c:lblOffset val="100"/>
        <c:noMultiLvlLbl val="0"/>
      </c:catAx>
      <c:valAx>
        <c:axId val="1750895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7508800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3095238095238049"/>
          <c:y val="0.57854406130268199"/>
          <c:w val="0.3690476190476204"/>
          <c:h val="9.1954022988506301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119B-A1CE-4E93-84A7-22CEAB5B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Nurgisa Baisinov</cp:lastModifiedBy>
  <cp:revision>13</cp:revision>
  <cp:lastPrinted>2019-01-22T12:10:00Z</cp:lastPrinted>
  <dcterms:created xsi:type="dcterms:W3CDTF">2015-11-23T08:32:00Z</dcterms:created>
  <dcterms:modified xsi:type="dcterms:W3CDTF">2021-12-02T11:34:00Z</dcterms:modified>
</cp:coreProperties>
</file>