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148A" w14:textId="142B91CE" w:rsidR="00AA03D8" w:rsidRPr="00BA7E07" w:rsidRDefault="00AA03D8" w:rsidP="00016C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r w:rsidRPr="00BA7E07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Формирование   экономической культуры </w:t>
      </w:r>
      <w:r w:rsidR="002D708E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учащихся</w:t>
      </w:r>
      <w:r w:rsidRPr="00BA7E07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на уроках художественного труда </w:t>
      </w:r>
      <w:r w:rsidR="002D708E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в 5-9 классах</w:t>
      </w:r>
    </w:p>
    <w:p w14:paraId="2AF4A56F" w14:textId="77777777" w:rsidR="00AA03D8" w:rsidRPr="00BA7E07" w:rsidRDefault="00AA03D8" w:rsidP="00016C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</w:p>
    <w:p w14:paraId="137FF739" w14:textId="77777777" w:rsidR="00BA7E07" w:rsidRPr="00B6583A" w:rsidRDefault="00AA03D8" w:rsidP="00016C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proofErr w:type="spellStart"/>
      <w:r w:rsidRPr="00B6583A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Смолярчук</w:t>
      </w:r>
      <w:proofErr w:type="spellEnd"/>
      <w:r w:rsidRPr="00B6583A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Людмила Митрофановна школа – гимназия № 7</w:t>
      </w:r>
    </w:p>
    <w:p w14:paraId="067B4EE5" w14:textId="2F3C06AC" w:rsidR="00AA03D8" w:rsidRDefault="00BA7E07" w:rsidP="00016C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r w:rsidRPr="00B6583A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города Экибастуза</w:t>
      </w:r>
    </w:p>
    <w:p w14:paraId="545A0DEC" w14:textId="77777777" w:rsidR="00B6583A" w:rsidRPr="00B6583A" w:rsidRDefault="00B6583A" w:rsidP="00016C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bookmarkStart w:id="0" w:name="_GoBack"/>
      <w:bookmarkEnd w:id="0"/>
    </w:p>
    <w:p w14:paraId="370B12EB" w14:textId="52B49F1C" w:rsidR="004E3C63" w:rsidRPr="005037C7" w:rsidRDefault="004E3C63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7">
        <w:rPr>
          <w:rFonts w:ascii="Times New Roman" w:hAnsi="Times New Roman" w:cs="Times New Roman"/>
          <w:sz w:val="28"/>
          <w:szCs w:val="28"/>
        </w:rPr>
        <w:t>Культура в жизни человека является главным и неотъемлемым элементов, она отображает его становление и развитие в обществе. Данный процесс созидания человеком самого себя происходит в процессе постоянной деятельности, через подъем его материальной и духовной вооруженности.</w:t>
      </w:r>
    </w:p>
    <w:p w14:paraId="668C9003" w14:textId="77777777" w:rsidR="005F7382" w:rsidRPr="00BA7E07" w:rsidRDefault="004E3C63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>Экономическая культура общества – материальная база общей его культуры.</w:t>
      </w:r>
    </w:p>
    <w:p w14:paraId="5805AEAF" w14:textId="697E85F7" w:rsidR="005F7382" w:rsidRPr="00BA7E07" w:rsidRDefault="005F7382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b/>
          <w:sz w:val="28"/>
          <w:szCs w:val="28"/>
        </w:rPr>
        <w:t>Экономическая культура</w:t>
      </w:r>
      <w:r w:rsidRPr="00BA7E07">
        <w:rPr>
          <w:rFonts w:ascii="Times New Roman" w:hAnsi="Times New Roman" w:cs="Times New Roman"/>
          <w:sz w:val="28"/>
          <w:szCs w:val="28"/>
        </w:rPr>
        <w:t>, это системы ценностей и мотивов, определяющих хозяйственную деятельность людей.</w:t>
      </w:r>
    </w:p>
    <w:p w14:paraId="50FC997C" w14:textId="397DBC53" w:rsidR="004E3C63" w:rsidRPr="00BA7E07" w:rsidRDefault="004E3C63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На сегодняшний день в условиях экономической нестабильности от образовательного процесса требуется совершенствование экономической подготовки школьников. </w:t>
      </w:r>
    </w:p>
    <w:p w14:paraId="6089F0FB" w14:textId="0BFB02DE" w:rsidR="006F2F6A" w:rsidRPr="00BA7E07" w:rsidRDefault="004E3C63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 При потенциальных возможностях, которые имеет сегодня школа,  мы сталкиваемся с тем, что учащиеся не обладают достаточным уровнем экономической культуры, экономические знания в основном носят теоретический характер, оторванный от реальной действительности. В связи с этим, возникла проблема формирования таких ценностей, которые способствуют нравственной устойчивости школьников к негативным явлениям рыночной экономики. Из этого следует, что повышение экономической культуры личности приобретает особую значимость и требует эффективного педагогического руководства процессом формирования экономической культуры школьников. </w:t>
      </w:r>
    </w:p>
    <w:p w14:paraId="4C076028" w14:textId="640EC778" w:rsidR="00691A3B" w:rsidRPr="005037C7" w:rsidRDefault="00691A3B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7">
        <w:rPr>
          <w:rFonts w:ascii="Times New Roman" w:hAnsi="Times New Roman" w:cs="Times New Roman"/>
          <w:sz w:val="28"/>
          <w:szCs w:val="28"/>
        </w:rPr>
        <w:t xml:space="preserve"> </w:t>
      </w:r>
      <w:r w:rsidR="00627BB5" w:rsidRPr="005037C7">
        <w:rPr>
          <w:rFonts w:ascii="Times New Roman" w:hAnsi="Times New Roman" w:cs="Times New Roman"/>
          <w:sz w:val="28"/>
          <w:szCs w:val="28"/>
        </w:rPr>
        <w:t xml:space="preserve">Формирование экономической культуры учащихся происходит под воздействием различных институтов: семьи, системы образования, средств </w:t>
      </w:r>
      <w:r w:rsidRPr="005037C7">
        <w:rPr>
          <w:rFonts w:ascii="Times New Roman" w:hAnsi="Times New Roman" w:cs="Times New Roman"/>
          <w:sz w:val="28"/>
          <w:szCs w:val="28"/>
        </w:rPr>
        <w:t>м</w:t>
      </w:r>
      <w:r w:rsidR="00627BB5" w:rsidRPr="005037C7">
        <w:rPr>
          <w:rFonts w:ascii="Times New Roman" w:hAnsi="Times New Roman" w:cs="Times New Roman"/>
          <w:sz w:val="28"/>
          <w:szCs w:val="28"/>
        </w:rPr>
        <w:t xml:space="preserve">ассовой информации и т.д. </w:t>
      </w:r>
    </w:p>
    <w:p w14:paraId="20C1E7A2" w14:textId="77777777" w:rsidR="005F7382" w:rsidRPr="00BA7E0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Экономическая культура включает в себя несколько компонентов: </w:t>
      </w:r>
    </w:p>
    <w:p w14:paraId="6798C86B" w14:textId="5D277AD3" w:rsidR="00627BB5" w:rsidRPr="00BA7E0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1. </w:t>
      </w:r>
      <w:r w:rsidRPr="00BA7E07">
        <w:rPr>
          <w:rFonts w:ascii="Times New Roman" w:hAnsi="Times New Roman" w:cs="Times New Roman"/>
          <w:b/>
          <w:bCs/>
          <w:sz w:val="28"/>
          <w:szCs w:val="28"/>
        </w:rPr>
        <w:t>Экономические знания</w:t>
      </w:r>
      <w:r w:rsidRPr="00BA7E07">
        <w:rPr>
          <w:rFonts w:ascii="Times New Roman" w:hAnsi="Times New Roman" w:cs="Times New Roman"/>
          <w:sz w:val="28"/>
          <w:szCs w:val="28"/>
        </w:rPr>
        <w:t xml:space="preserve"> – совокупность представлений о процессах производства, обмена, распределения и потребления товаров и услуг, об экономических взаимосвязях между разными элементами общества и перспективах со</w:t>
      </w:r>
      <w:r w:rsidR="005836EF" w:rsidRPr="00BA7E07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BA7E07">
        <w:rPr>
          <w:rFonts w:ascii="Times New Roman" w:hAnsi="Times New Roman" w:cs="Times New Roman"/>
          <w:sz w:val="28"/>
          <w:szCs w:val="28"/>
        </w:rPr>
        <w:t>. Экономические знания формируют представление об экономических взаимосвязях в окружающем мире, закономерностях развития экономической жизни общества. На их основе развиваются экономическое мышление и практические умения экономически грамотного, нравственно обоснованного поведения, значимые в современных условиях экономические качества</w:t>
      </w:r>
      <w:r w:rsidR="005836EF" w:rsidRPr="00BA7E07">
        <w:rPr>
          <w:rFonts w:ascii="Times New Roman" w:hAnsi="Times New Roman" w:cs="Times New Roman"/>
          <w:sz w:val="28"/>
          <w:szCs w:val="28"/>
        </w:rPr>
        <w:t xml:space="preserve"> </w:t>
      </w:r>
      <w:r w:rsidRPr="00BA7E07">
        <w:rPr>
          <w:rFonts w:ascii="Times New Roman" w:hAnsi="Times New Roman" w:cs="Times New Roman"/>
          <w:sz w:val="28"/>
          <w:szCs w:val="28"/>
        </w:rPr>
        <w:t>личности. Знания основ экономики позволяет человеку чувствовать себя в современном обществе уверенно и свободно. Формирования экономических основ позволит учащимся выбрать профессию, основываясь не только на своих предпочтениях, но и понимать, насколько эта профессия востребова</w:t>
      </w:r>
      <w:r w:rsidR="005F7382" w:rsidRPr="00BA7E07">
        <w:rPr>
          <w:rFonts w:ascii="Times New Roman" w:hAnsi="Times New Roman" w:cs="Times New Roman"/>
          <w:sz w:val="28"/>
          <w:szCs w:val="28"/>
        </w:rPr>
        <w:t>н</w:t>
      </w:r>
      <w:r w:rsidRPr="00BA7E07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08D885D0" w14:textId="15DA5C8B" w:rsidR="004540E7" w:rsidRPr="00BA7E0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A7E07">
        <w:rPr>
          <w:rFonts w:ascii="Times New Roman" w:hAnsi="Times New Roman" w:cs="Times New Roman"/>
          <w:b/>
          <w:bCs/>
          <w:sz w:val="28"/>
          <w:szCs w:val="28"/>
        </w:rPr>
        <w:t>Экономическое мышление –</w:t>
      </w:r>
      <w:r w:rsidRPr="00BA7E07">
        <w:rPr>
          <w:rFonts w:ascii="Times New Roman" w:hAnsi="Times New Roman" w:cs="Times New Roman"/>
          <w:sz w:val="28"/>
          <w:szCs w:val="28"/>
        </w:rPr>
        <w:t xml:space="preserve"> форма проявления экономического сознания в конкретной общественной ситуации; процесс анализа, оценки экономической ситуации и принятие экономических решений. Экономическое мышление - процесс приобретения и выражения взглядов, представлений, способов подхода к оценке явлений и к принятию решений, которыми люди непосредственно руководствуются в своей хозяйственной деятельности</w:t>
      </w:r>
      <w:r w:rsidR="005037C7">
        <w:rPr>
          <w:rFonts w:ascii="Times New Roman" w:hAnsi="Times New Roman" w:cs="Times New Roman"/>
          <w:sz w:val="28"/>
          <w:szCs w:val="28"/>
        </w:rPr>
        <w:t>.</w:t>
      </w:r>
      <w:r w:rsidRPr="00BA7E07">
        <w:rPr>
          <w:rFonts w:ascii="Times New Roman" w:hAnsi="Times New Roman" w:cs="Times New Roman"/>
          <w:sz w:val="28"/>
          <w:szCs w:val="28"/>
        </w:rPr>
        <w:t xml:space="preserve"> Экономическое мышление вовлекает в оборот те экономические знания, которые непосредственно служат практике. Оно помогает познавать природу экономических явлений и процессов, трактовать правильно усвоенные экономические понятия, представлять анализ различных экономических ситуаций. Экономическое мышление тесно переплетается с экономическими интересами людей, складывается под влиянием объективных факторов экономического развития, состояния экономического  сознания в обществе, участия трудящихся в экономических преобразованиях. Тем самым оно фиксирует внимание субъекта экономического поведения на том, как сделать выбор и каким этот выбор должен быть. </w:t>
      </w:r>
    </w:p>
    <w:p w14:paraId="349DF9EF" w14:textId="12CC475B" w:rsidR="00627BB5" w:rsidRPr="00BA7E0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b/>
          <w:sz w:val="28"/>
          <w:szCs w:val="28"/>
        </w:rPr>
        <w:t>3. Экономическая направленность</w:t>
      </w:r>
      <w:r w:rsidRPr="00BA7E07">
        <w:rPr>
          <w:rFonts w:ascii="Times New Roman" w:hAnsi="Times New Roman" w:cs="Times New Roman"/>
          <w:sz w:val="28"/>
          <w:szCs w:val="28"/>
        </w:rPr>
        <w:t xml:space="preserve"> – система социальных потребностей, ценностей и установок, которые определяют мотивы деятельности человека в хозяйственной сфере, социальные нормы и психологические качества личности, которые формируют стереотипы экономического поведения. Элементами экономической направленности личности являются потребности, интересы и мотивы деятельности человека в экономической сфере. Направленность личности включает социальную установ</w:t>
      </w:r>
      <w:r w:rsidR="005037C7">
        <w:rPr>
          <w:rFonts w:ascii="Times New Roman" w:hAnsi="Times New Roman" w:cs="Times New Roman"/>
          <w:sz w:val="28"/>
          <w:szCs w:val="28"/>
        </w:rPr>
        <w:t>ку и социально значимые ценности</w:t>
      </w:r>
      <w:r w:rsidR="004540E7" w:rsidRPr="00BA7E07">
        <w:rPr>
          <w:rFonts w:ascii="Times New Roman" w:hAnsi="Times New Roman" w:cs="Times New Roman"/>
          <w:sz w:val="28"/>
          <w:szCs w:val="28"/>
        </w:rPr>
        <w:t>.</w:t>
      </w:r>
      <w:r w:rsidRPr="00BA7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43B72" w14:textId="1B11B5A5" w:rsidR="00627BB5" w:rsidRPr="00BA7E0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E07">
        <w:rPr>
          <w:rFonts w:ascii="Times New Roman" w:hAnsi="Times New Roman" w:cs="Times New Roman"/>
          <w:b/>
          <w:bCs/>
          <w:sz w:val="28"/>
          <w:szCs w:val="28"/>
        </w:rPr>
        <w:t>Экономическая культура – это устойчивая система ценностей, основанная на полученных знаниях об экономической жизни общества и помогающая применять эти знания на практике, исходя из личностных интересов и потребностей.</w:t>
      </w:r>
    </w:p>
    <w:p w14:paraId="322F4F9D" w14:textId="212F2759" w:rsidR="00AA03D8" w:rsidRPr="00BA7E07" w:rsidRDefault="004540E7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7">
        <w:rPr>
          <w:rFonts w:ascii="Times New Roman" w:hAnsi="Times New Roman" w:cs="Times New Roman"/>
          <w:sz w:val="28"/>
          <w:szCs w:val="28"/>
        </w:rPr>
        <w:t xml:space="preserve">Экономическая культура складывается в ходе изучения фактически всех учебных предметов. Но особенно большие возможности для развития экономической культуры личности, заложены в учебном предмете </w:t>
      </w:r>
      <w:r w:rsidR="005F7255" w:rsidRPr="005037C7">
        <w:rPr>
          <w:rFonts w:ascii="Times New Roman" w:hAnsi="Times New Roman" w:cs="Times New Roman"/>
          <w:sz w:val="28"/>
          <w:szCs w:val="28"/>
        </w:rPr>
        <w:t xml:space="preserve"> </w:t>
      </w:r>
      <w:r w:rsidR="00BA7E07" w:rsidRPr="005037C7">
        <w:rPr>
          <w:rFonts w:ascii="Times New Roman" w:hAnsi="Times New Roman" w:cs="Times New Roman"/>
          <w:sz w:val="28"/>
          <w:szCs w:val="28"/>
        </w:rPr>
        <w:t>«</w:t>
      </w:r>
      <w:r w:rsidR="005F7255" w:rsidRPr="005037C7">
        <w:rPr>
          <w:rFonts w:ascii="Times New Roman" w:hAnsi="Times New Roman" w:cs="Times New Roman"/>
          <w:sz w:val="28"/>
          <w:szCs w:val="28"/>
        </w:rPr>
        <w:t>Художественный труд</w:t>
      </w:r>
      <w:r w:rsidR="005836EF" w:rsidRPr="005037C7">
        <w:rPr>
          <w:rFonts w:ascii="Times New Roman" w:hAnsi="Times New Roman" w:cs="Times New Roman"/>
          <w:sz w:val="28"/>
          <w:szCs w:val="28"/>
        </w:rPr>
        <w:t>»</w:t>
      </w:r>
      <w:r w:rsidRPr="005037C7">
        <w:rPr>
          <w:rFonts w:ascii="Times New Roman" w:hAnsi="Times New Roman" w:cs="Times New Roman"/>
          <w:sz w:val="28"/>
          <w:szCs w:val="28"/>
        </w:rPr>
        <w:t xml:space="preserve">. </w:t>
      </w:r>
      <w:r w:rsidR="005836EF" w:rsidRPr="005037C7">
        <w:rPr>
          <w:rFonts w:ascii="Times New Roman" w:hAnsi="Times New Roman" w:cs="Times New Roman"/>
          <w:sz w:val="28"/>
          <w:szCs w:val="28"/>
        </w:rPr>
        <w:t>В разделах программы</w:t>
      </w:r>
      <w:r w:rsidR="00BA7E07" w:rsidRPr="005037C7">
        <w:rPr>
          <w:rFonts w:ascii="Times New Roman" w:hAnsi="Times New Roman" w:cs="Times New Roman"/>
          <w:sz w:val="28"/>
          <w:szCs w:val="28"/>
        </w:rPr>
        <w:t xml:space="preserve"> </w:t>
      </w:r>
      <w:r w:rsidR="005836EF" w:rsidRPr="005037C7">
        <w:rPr>
          <w:rFonts w:ascii="Times New Roman" w:hAnsi="Times New Roman" w:cs="Times New Roman"/>
          <w:sz w:val="28"/>
          <w:szCs w:val="28"/>
        </w:rPr>
        <w:t>-</w:t>
      </w:r>
      <w:r w:rsidR="004A2539" w:rsidRPr="005037C7">
        <w:rPr>
          <w:rFonts w:ascii="Times New Roman" w:hAnsi="Times New Roman" w:cs="Times New Roman"/>
          <w:sz w:val="28"/>
          <w:szCs w:val="28"/>
        </w:rPr>
        <w:t xml:space="preserve"> «Дизайн и технология» «Культура питания»</w:t>
      </w:r>
      <w:r w:rsidR="00BA7E07" w:rsidRPr="005037C7">
        <w:rPr>
          <w:rFonts w:ascii="Times New Roman" w:hAnsi="Times New Roman" w:cs="Times New Roman"/>
          <w:sz w:val="28"/>
          <w:szCs w:val="28"/>
        </w:rPr>
        <w:t>,</w:t>
      </w:r>
      <w:r w:rsidR="004A2539" w:rsidRPr="005037C7">
        <w:rPr>
          <w:rFonts w:ascii="Times New Roman" w:hAnsi="Times New Roman" w:cs="Times New Roman"/>
          <w:sz w:val="28"/>
          <w:szCs w:val="28"/>
        </w:rPr>
        <w:t xml:space="preserve">  «Культура дома»</w:t>
      </w:r>
      <w:r w:rsidR="00BA7E07" w:rsidRPr="005037C7">
        <w:rPr>
          <w:rFonts w:ascii="Times New Roman" w:hAnsi="Times New Roman" w:cs="Times New Roman"/>
          <w:sz w:val="28"/>
          <w:szCs w:val="28"/>
        </w:rPr>
        <w:t>,</w:t>
      </w:r>
      <w:r w:rsidR="004A2539" w:rsidRPr="005037C7">
        <w:rPr>
          <w:rFonts w:ascii="Times New Roman" w:hAnsi="Times New Roman" w:cs="Times New Roman"/>
          <w:sz w:val="28"/>
          <w:szCs w:val="28"/>
        </w:rPr>
        <w:t xml:space="preserve"> «ДПИ</w:t>
      </w:r>
      <w:r w:rsidR="009B60E5" w:rsidRPr="005037C7">
        <w:rPr>
          <w:rFonts w:ascii="Times New Roman" w:hAnsi="Times New Roman" w:cs="Times New Roman"/>
          <w:sz w:val="28"/>
          <w:szCs w:val="28"/>
        </w:rPr>
        <w:t>»</w:t>
      </w:r>
      <w:r w:rsidR="005037C7">
        <w:rPr>
          <w:rFonts w:ascii="Times New Roman" w:hAnsi="Times New Roman" w:cs="Times New Roman"/>
          <w:sz w:val="28"/>
          <w:szCs w:val="28"/>
        </w:rPr>
        <w:t>, у</w:t>
      </w:r>
      <w:r w:rsidR="00627BB5" w:rsidRPr="00BA7E07">
        <w:rPr>
          <w:rFonts w:ascii="Times New Roman" w:hAnsi="Times New Roman" w:cs="Times New Roman"/>
          <w:sz w:val="28"/>
          <w:szCs w:val="28"/>
        </w:rPr>
        <w:t>чениц</w:t>
      </w:r>
      <w:r w:rsidR="00AA03D8" w:rsidRPr="00BA7E07">
        <w:rPr>
          <w:rFonts w:ascii="Times New Roman" w:hAnsi="Times New Roman" w:cs="Times New Roman"/>
          <w:sz w:val="28"/>
          <w:szCs w:val="28"/>
        </w:rPr>
        <w:t>ы 5-9</w:t>
      </w:r>
      <w:r w:rsidR="00627BB5" w:rsidRPr="00BA7E07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4A2539" w:rsidRPr="00BA7E07">
        <w:rPr>
          <w:rFonts w:ascii="Times New Roman" w:hAnsi="Times New Roman" w:cs="Times New Roman"/>
          <w:sz w:val="28"/>
          <w:szCs w:val="28"/>
        </w:rPr>
        <w:t>Выбирают материалы, инструменты</w:t>
      </w:r>
      <w:r w:rsidR="00627BB5" w:rsidRPr="00BA7E07">
        <w:rPr>
          <w:rFonts w:ascii="Times New Roman" w:hAnsi="Times New Roman" w:cs="Times New Roman"/>
          <w:sz w:val="28"/>
          <w:szCs w:val="28"/>
        </w:rPr>
        <w:t>,</w:t>
      </w:r>
      <w:r w:rsidR="004A2539" w:rsidRPr="00BA7E07">
        <w:rPr>
          <w:rFonts w:ascii="Times New Roman" w:hAnsi="Times New Roman" w:cs="Times New Roman"/>
          <w:sz w:val="28"/>
          <w:szCs w:val="28"/>
        </w:rPr>
        <w:t xml:space="preserve"> выполняют расчеты необходимого количества ткани</w:t>
      </w:r>
      <w:r w:rsidR="00BA7E07">
        <w:rPr>
          <w:rFonts w:ascii="Times New Roman" w:hAnsi="Times New Roman" w:cs="Times New Roman"/>
          <w:sz w:val="28"/>
          <w:szCs w:val="28"/>
        </w:rPr>
        <w:t>,</w:t>
      </w:r>
      <w:r w:rsidR="00627BB5" w:rsidRPr="00BA7E07">
        <w:rPr>
          <w:rFonts w:ascii="Times New Roman" w:hAnsi="Times New Roman" w:cs="Times New Roman"/>
          <w:sz w:val="28"/>
          <w:szCs w:val="28"/>
        </w:rPr>
        <w:t xml:space="preserve"> рассчитывают себестоимость материалов, осуществляют калькуляцию блюд при составлении меню. Так, например, при кулинарных работах девочкам необходимо перед приготовлением любого блюда выполнять первичную обработку продуктов с наименьшим количеством отходов (работа с желобковым ножом позволяет срезать тонкий слой кожицы корнеплодов). Изготовление швейного изделия тоже не обходится без экономических знаний и навыков. И большинство этих навыков применяется при раскрое изделия. Необходимо научить школьников, что раскрой деталей начинается с более крупных деталей, потому что между ними можно расположить мелкие, а из остатков ткани изготовить нужные вещицы, например, прихватку, подставку под горячее, игрушку и т.д. </w:t>
      </w:r>
    </w:p>
    <w:p w14:paraId="15755A9B" w14:textId="2B1CDEA3" w:rsidR="00627BB5" w:rsidRPr="00BA7E07" w:rsidRDefault="004A2539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>Изготовление изделий</w:t>
      </w:r>
      <w:r w:rsidR="00AA03D8" w:rsidRPr="00BA7E07">
        <w:rPr>
          <w:rFonts w:ascii="Times New Roman" w:hAnsi="Times New Roman" w:cs="Times New Roman"/>
          <w:sz w:val="28"/>
          <w:szCs w:val="28"/>
        </w:rPr>
        <w:t xml:space="preserve"> из «бросового» материала – является в настоящее время одним из актуальных видов школьной деятельности, который полностью отвечает психологическим особенностям детей среднего школьного возрас</w:t>
      </w:r>
      <w:r w:rsidR="00AF1A26" w:rsidRPr="00BA7E07">
        <w:rPr>
          <w:rFonts w:ascii="Times New Roman" w:hAnsi="Times New Roman" w:cs="Times New Roman"/>
          <w:sz w:val="28"/>
          <w:szCs w:val="28"/>
        </w:rPr>
        <w:t xml:space="preserve">та в плане формирования их </w:t>
      </w:r>
      <w:r w:rsidR="00AA03D8" w:rsidRPr="00BA7E07">
        <w:rPr>
          <w:rFonts w:ascii="Times New Roman" w:hAnsi="Times New Roman" w:cs="Times New Roman"/>
          <w:sz w:val="28"/>
          <w:szCs w:val="28"/>
        </w:rPr>
        <w:t>экономической культуры. Поделки из бросового материала почти не требуют финансовых затрат. Дети становятся волшебниками, превращая ненужный мусор в полезную вещь или красивую поделку. На уроках ученики могут изготовлять объекты труда из таких бросовых материалов, как бумага, древесина, пластмассы, текстиль, кожа, резина, стекло и т.д. Так, например, многочисленные техники использования отходов швейного и вязального производства появилась много столетий</w:t>
      </w:r>
      <w:r w:rsidR="00AA03D8" w:rsidRPr="00BA7E0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A03D8" w:rsidRPr="00BA7E07">
        <w:rPr>
          <w:rFonts w:ascii="Times New Roman" w:hAnsi="Times New Roman" w:cs="Times New Roman"/>
          <w:sz w:val="28"/>
          <w:szCs w:val="28"/>
        </w:rPr>
        <w:t xml:space="preserve">назад, когда наши предки стремились использовать каждый лоскуток из-за соображений экономии. На протяжении следующих столетий человечество активно развивало эти техники, делая акцент уже и на эстетической составляющей. Конечно, первое время люди делали исключительно утилитарные вещи, которые помогли бы им в быту, но со временем швейные отходы превратились в настоящие шедевры. </w:t>
      </w:r>
    </w:p>
    <w:p w14:paraId="24C2AA7D" w14:textId="0EE9F3CE" w:rsidR="00627BB5" w:rsidRPr="005037C7" w:rsidRDefault="00627BB5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7">
        <w:rPr>
          <w:rFonts w:ascii="Times New Roman" w:hAnsi="Times New Roman" w:cs="Times New Roman"/>
          <w:sz w:val="28"/>
          <w:szCs w:val="28"/>
        </w:rPr>
        <w:t xml:space="preserve"> Эффективность образовательного процесса во многом определяется методикой преподавания. </w:t>
      </w:r>
    </w:p>
    <w:p w14:paraId="167BF998" w14:textId="6B963145" w:rsidR="002F7367" w:rsidRPr="00BA7E07" w:rsidRDefault="00BA7E07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48F0" w:rsidRPr="00BA7E07">
        <w:rPr>
          <w:rFonts w:ascii="Times New Roman" w:hAnsi="Times New Roman" w:cs="Times New Roman"/>
          <w:sz w:val="28"/>
          <w:szCs w:val="28"/>
        </w:rPr>
        <w:t xml:space="preserve">аиболее эффективной формой обучения является форма, основывающая на активном включении школьника в действие, связанное с самостоятельным поиском знаний. На уроках художественного труда применяются </w:t>
      </w:r>
      <w:r w:rsidR="0044586F" w:rsidRPr="00BA7E07">
        <w:rPr>
          <w:rFonts w:ascii="Times New Roman" w:hAnsi="Times New Roman" w:cs="Times New Roman"/>
          <w:sz w:val="28"/>
          <w:szCs w:val="28"/>
        </w:rPr>
        <w:t>активные и интерактивные</w:t>
      </w:r>
      <w:r w:rsidR="003B48F0" w:rsidRPr="00BA7E07">
        <w:rPr>
          <w:rFonts w:ascii="Times New Roman" w:hAnsi="Times New Roman" w:cs="Times New Roman"/>
          <w:sz w:val="28"/>
          <w:szCs w:val="28"/>
        </w:rPr>
        <w:t xml:space="preserve"> методы на различных этапах урока – Лоскутки, логический поезд</w:t>
      </w:r>
      <w:r w:rsidR="009B60E5" w:rsidRPr="00BA7E07">
        <w:rPr>
          <w:rFonts w:ascii="Times New Roman" w:hAnsi="Times New Roman" w:cs="Times New Roman"/>
          <w:sz w:val="28"/>
          <w:szCs w:val="28"/>
        </w:rPr>
        <w:t xml:space="preserve">, мозговой штурм, кластер, кейс </w:t>
      </w:r>
      <w:proofErr w:type="spellStart"/>
      <w:r w:rsidR="009B60E5" w:rsidRPr="00BA7E07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9B60E5" w:rsidRPr="00BA7E07">
        <w:rPr>
          <w:rFonts w:ascii="Times New Roman" w:hAnsi="Times New Roman" w:cs="Times New Roman"/>
          <w:sz w:val="28"/>
          <w:szCs w:val="28"/>
        </w:rPr>
        <w:t>,</w:t>
      </w:r>
      <w:r w:rsidR="003B48F0" w:rsidRPr="00BA7E07">
        <w:rPr>
          <w:rFonts w:ascii="Times New Roman" w:hAnsi="Times New Roman" w:cs="Times New Roman"/>
          <w:sz w:val="28"/>
          <w:szCs w:val="28"/>
        </w:rPr>
        <w:t xml:space="preserve"> дебаты, дискуссии, открытые лекции</w:t>
      </w:r>
      <w:r w:rsidR="0044586F" w:rsidRPr="00BA7E07">
        <w:rPr>
          <w:rFonts w:ascii="Times New Roman" w:hAnsi="Times New Roman" w:cs="Times New Roman"/>
          <w:sz w:val="28"/>
          <w:szCs w:val="28"/>
        </w:rPr>
        <w:t>, учебная демонстрация</w:t>
      </w:r>
      <w:r w:rsidR="001860D7" w:rsidRPr="00BA7E07">
        <w:rPr>
          <w:rFonts w:ascii="Times New Roman" w:hAnsi="Times New Roman" w:cs="Times New Roman"/>
          <w:sz w:val="28"/>
          <w:szCs w:val="28"/>
        </w:rPr>
        <w:t>, корзина идей, облако тегов</w:t>
      </w:r>
      <w:r w:rsidR="0044586F" w:rsidRPr="00BA7E0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B48F0" w:rsidRPr="00BA7E07">
        <w:rPr>
          <w:rFonts w:ascii="Times New Roman" w:hAnsi="Times New Roman" w:cs="Times New Roman"/>
          <w:sz w:val="28"/>
          <w:szCs w:val="28"/>
        </w:rPr>
        <w:t>. Используют их для сообщения учащимся новых экономических знаний, разъяснения содержания и значения экономических понятий, ознакомления с организационно</w:t>
      </w:r>
      <w:r w:rsidR="004A2539" w:rsidRPr="00BA7E07">
        <w:rPr>
          <w:rFonts w:ascii="Times New Roman" w:hAnsi="Times New Roman" w:cs="Times New Roman"/>
          <w:sz w:val="28"/>
          <w:szCs w:val="28"/>
        </w:rPr>
        <w:t xml:space="preserve"> </w:t>
      </w:r>
      <w:r w:rsidR="003B48F0" w:rsidRPr="00BA7E07">
        <w:rPr>
          <w:rFonts w:ascii="Times New Roman" w:hAnsi="Times New Roman" w:cs="Times New Roman"/>
          <w:sz w:val="28"/>
          <w:szCs w:val="28"/>
        </w:rPr>
        <w:t>экономическими основами производства и преимуществами</w:t>
      </w:r>
      <w:r w:rsidR="0044586F" w:rsidRPr="00BA7E07">
        <w:rPr>
          <w:rFonts w:ascii="Times New Roman" w:hAnsi="Times New Roman" w:cs="Times New Roman"/>
          <w:sz w:val="28"/>
          <w:szCs w:val="28"/>
        </w:rPr>
        <w:t xml:space="preserve"> новых форм организации труда. Данные</w:t>
      </w:r>
      <w:r w:rsidR="003B48F0" w:rsidRPr="00BA7E07">
        <w:rPr>
          <w:rFonts w:ascii="Times New Roman" w:hAnsi="Times New Roman" w:cs="Times New Roman"/>
          <w:sz w:val="28"/>
          <w:szCs w:val="28"/>
        </w:rPr>
        <w:t xml:space="preserve"> методы используют для разъяснения требований по планированию работ, потребностей в материалах и инструментах; осуществление анализа хода и результатов работы, поиска путей повышения производительности труда</w:t>
      </w:r>
      <w:r w:rsidR="001860D7" w:rsidRPr="00BA7E07">
        <w:rPr>
          <w:rFonts w:ascii="Times New Roman" w:hAnsi="Times New Roman" w:cs="Times New Roman"/>
          <w:sz w:val="28"/>
          <w:szCs w:val="28"/>
        </w:rPr>
        <w:t xml:space="preserve">, </w:t>
      </w:r>
      <w:r w:rsidR="003B48F0" w:rsidRPr="00BA7E07">
        <w:rPr>
          <w:rFonts w:ascii="Times New Roman" w:hAnsi="Times New Roman" w:cs="Times New Roman"/>
          <w:sz w:val="28"/>
          <w:szCs w:val="28"/>
        </w:rPr>
        <w:t xml:space="preserve">   </w:t>
      </w:r>
      <w:r w:rsidR="00EC5BEA" w:rsidRPr="00BA7E07">
        <w:rPr>
          <w:rFonts w:ascii="Times New Roman" w:hAnsi="Times New Roman" w:cs="Times New Roman"/>
          <w:sz w:val="28"/>
          <w:szCs w:val="28"/>
        </w:rPr>
        <w:t xml:space="preserve"> для развития творческого мышления участников игры, формирования умений и навыков практической деятельности, для повышения</w:t>
      </w:r>
      <w:r w:rsidR="002F7367" w:rsidRPr="00BA7E07">
        <w:rPr>
          <w:rFonts w:ascii="Times New Roman" w:hAnsi="Times New Roman" w:cs="Times New Roman"/>
          <w:sz w:val="28"/>
          <w:szCs w:val="28"/>
        </w:rPr>
        <w:t xml:space="preserve"> </w:t>
      </w:r>
      <w:r w:rsidR="00EC5BEA" w:rsidRPr="00BA7E07">
        <w:rPr>
          <w:rFonts w:ascii="Times New Roman" w:hAnsi="Times New Roman" w:cs="Times New Roman"/>
          <w:sz w:val="28"/>
          <w:szCs w:val="28"/>
        </w:rPr>
        <w:t xml:space="preserve">интереса к занятиям, активизации восприятия учебного материала и т.д. </w:t>
      </w:r>
    </w:p>
    <w:p w14:paraId="61A85647" w14:textId="45FF1BFB" w:rsidR="00EC5BEA" w:rsidRPr="00BA7E07" w:rsidRDefault="00BA7E07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C5BEA" w:rsidRPr="00BA7E07">
        <w:rPr>
          <w:rFonts w:ascii="Times New Roman" w:hAnsi="Times New Roman" w:cs="Times New Roman"/>
          <w:sz w:val="28"/>
          <w:szCs w:val="28"/>
        </w:rPr>
        <w:t>формируются навыки общения, умения слушать, высказывание своей точки зрение, аргументации, а так же вырабатываются личностные качества необходимые для развития в современном обществе</w:t>
      </w:r>
      <w:r w:rsidR="00016CA7">
        <w:rPr>
          <w:rFonts w:ascii="Times New Roman" w:hAnsi="Times New Roman" w:cs="Times New Roman"/>
          <w:sz w:val="28"/>
          <w:szCs w:val="28"/>
        </w:rPr>
        <w:t>.</w:t>
      </w:r>
    </w:p>
    <w:p w14:paraId="01870D8E" w14:textId="38467C95" w:rsidR="00EC5BEA" w:rsidRPr="00BA7E07" w:rsidRDefault="00016CA7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C5BEA" w:rsidRPr="00BA7E07">
        <w:rPr>
          <w:rFonts w:ascii="Times New Roman" w:hAnsi="Times New Roman" w:cs="Times New Roman"/>
          <w:sz w:val="28"/>
          <w:szCs w:val="28"/>
        </w:rPr>
        <w:t xml:space="preserve">эффективной формой организации обучения и усвоения экономических знаний является </w:t>
      </w:r>
      <w:proofErr w:type="spellStart"/>
      <w:r w:rsidR="00EC5BEA" w:rsidRPr="00BA7E07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EC5BEA" w:rsidRPr="00BA7E07">
        <w:rPr>
          <w:rFonts w:ascii="Times New Roman" w:hAnsi="Times New Roman" w:cs="Times New Roman"/>
          <w:sz w:val="28"/>
          <w:szCs w:val="28"/>
        </w:rPr>
        <w:t xml:space="preserve"> (ситуационный метод), то есть рассмотрение и обсуждение конкретных проблемных ситуаций. Данный метод помогает теоретические знания, полученные в ходе изучения темы, применять на практике решения реальных жизненных ситуаций, а также аргументировать свою позицию, используя экономическую терминологию. </w:t>
      </w:r>
    </w:p>
    <w:p w14:paraId="7C7EDD72" w14:textId="64E8BDC6" w:rsidR="005F7255" w:rsidRPr="005037C7" w:rsidRDefault="005F7382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C7">
        <w:rPr>
          <w:rFonts w:ascii="Times New Roman" w:hAnsi="Times New Roman" w:cs="Times New Roman"/>
          <w:sz w:val="28"/>
          <w:szCs w:val="28"/>
        </w:rPr>
        <w:t>В</w:t>
      </w:r>
      <w:r w:rsidR="005F7255" w:rsidRPr="005037C7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="005F7255" w:rsidRPr="005037C7">
        <w:rPr>
          <w:rFonts w:ascii="Times New Roman" w:hAnsi="Times New Roman" w:cs="Times New Roman"/>
          <w:b/>
          <w:sz w:val="28"/>
          <w:szCs w:val="28"/>
        </w:rPr>
        <w:t>практических заданий</w:t>
      </w:r>
      <w:r w:rsidR="005F7255" w:rsidRPr="005037C7">
        <w:rPr>
          <w:rFonts w:ascii="Times New Roman" w:hAnsi="Times New Roman" w:cs="Times New Roman"/>
          <w:sz w:val="28"/>
          <w:szCs w:val="28"/>
        </w:rPr>
        <w:t xml:space="preserve"> при изучении теоретического материала на каждом уроке, повысит уровень формирования экономической культуры, так как экономические знания должны подкрепляться практическими умениями.</w:t>
      </w:r>
    </w:p>
    <w:p w14:paraId="307D7AB8" w14:textId="6401EE41" w:rsidR="00691A3B" w:rsidRPr="00BA7E07" w:rsidRDefault="00F24426" w:rsidP="00016CA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Разработанные </w:t>
      </w:r>
      <w:r w:rsidR="00691A3B" w:rsidRPr="00BA7E07">
        <w:rPr>
          <w:rFonts w:ascii="Times New Roman" w:hAnsi="Times New Roman" w:cs="Times New Roman"/>
          <w:bCs/>
          <w:sz w:val="28"/>
          <w:szCs w:val="28"/>
        </w:rPr>
        <w:t xml:space="preserve"> варианты заданий </w:t>
      </w:r>
      <w:proofErr w:type="gramStart"/>
      <w:r w:rsidR="00691A3B" w:rsidRPr="00BA7E07">
        <w:rPr>
          <w:rFonts w:ascii="Times New Roman" w:hAnsi="Times New Roman" w:cs="Times New Roman"/>
          <w:bCs/>
          <w:sz w:val="28"/>
          <w:szCs w:val="28"/>
        </w:rPr>
        <w:t>по финансовой грамотности</w:t>
      </w:r>
      <w:r w:rsidR="00691A3B" w:rsidRPr="00BA7E07">
        <w:rPr>
          <w:rFonts w:ascii="Times New Roman" w:hAnsi="Times New Roman" w:cs="Times New Roman"/>
          <w:sz w:val="28"/>
          <w:szCs w:val="28"/>
        </w:rPr>
        <w:t xml:space="preserve"> для уроков </w:t>
      </w:r>
      <w:r w:rsidR="0044586F" w:rsidRPr="00BA7E07">
        <w:rPr>
          <w:rFonts w:ascii="Times New Roman" w:hAnsi="Times New Roman" w:cs="Times New Roman"/>
          <w:sz w:val="28"/>
          <w:szCs w:val="28"/>
        </w:rPr>
        <w:t>худ</w:t>
      </w:r>
      <w:r w:rsidR="00BA7E07">
        <w:rPr>
          <w:rFonts w:ascii="Times New Roman" w:hAnsi="Times New Roman" w:cs="Times New Roman"/>
          <w:sz w:val="28"/>
          <w:szCs w:val="28"/>
        </w:rPr>
        <w:t xml:space="preserve">ожественного </w:t>
      </w:r>
      <w:r w:rsidR="0044586F" w:rsidRPr="00BA7E07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691A3B" w:rsidRPr="00BA7E07">
        <w:rPr>
          <w:rFonts w:ascii="Times New Roman" w:hAnsi="Times New Roman" w:cs="Times New Roman"/>
          <w:sz w:val="28"/>
          <w:szCs w:val="28"/>
        </w:rPr>
        <w:t>направлены  на расширение представлений школьников о роли финансов в жизни</w:t>
      </w:r>
      <w:proofErr w:type="gramEnd"/>
      <w:r w:rsidR="00691A3B" w:rsidRPr="00BA7E07">
        <w:rPr>
          <w:rFonts w:ascii="Times New Roman" w:hAnsi="Times New Roman" w:cs="Times New Roman"/>
          <w:sz w:val="28"/>
          <w:szCs w:val="28"/>
        </w:rPr>
        <w:t xml:space="preserve"> общества и повседневной жизни людей. </w:t>
      </w:r>
      <w:r w:rsidR="00AF1A26" w:rsidRPr="00BA7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9BCE2" w14:textId="77777777" w:rsidR="00691A3B" w:rsidRPr="00BA7E07" w:rsidRDefault="00691A3B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Главная мировоззренческая идея – показать учащимся ценностное содержание и значимость финансовой грамотности как необходимого условия социализации человека, способствующего формированию активной жизненной и познавательной позиции школьников. </w:t>
      </w:r>
    </w:p>
    <w:p w14:paraId="3430145A" w14:textId="77777777" w:rsidR="00691A3B" w:rsidRPr="00BA7E07" w:rsidRDefault="00691A3B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Задача заданий - развитие познавательного интереса учащихся к вопросам финансовой грамотности и применению этих знаний на практике. </w:t>
      </w:r>
    </w:p>
    <w:p w14:paraId="338989E7" w14:textId="77777777" w:rsidR="00691A3B" w:rsidRPr="00BA7E07" w:rsidRDefault="00691A3B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 xml:space="preserve"> Задания могут быть адаптированы к темам любого раздела программы. К заданиям предлагается таблица со способами оценивания каждого задания.</w:t>
      </w:r>
    </w:p>
    <w:p w14:paraId="3E7C2827" w14:textId="77777777" w:rsidR="00691A3B" w:rsidRPr="00BA7E07" w:rsidRDefault="00691A3B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07">
        <w:rPr>
          <w:rFonts w:ascii="Times New Roman" w:hAnsi="Times New Roman" w:cs="Times New Roman"/>
          <w:sz w:val="28"/>
          <w:szCs w:val="28"/>
        </w:rPr>
        <w:t>Правильность выполнения задания можно проследить в таблице модульного ответа.</w:t>
      </w:r>
    </w:p>
    <w:p w14:paraId="5778AE82" w14:textId="485CBC7D" w:rsidR="005F7255" w:rsidRPr="00F24426" w:rsidRDefault="00F24426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255" w:rsidRPr="00F24426"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="00016CA7">
        <w:rPr>
          <w:rFonts w:ascii="Times New Roman" w:hAnsi="Times New Roman" w:cs="Times New Roman"/>
          <w:sz w:val="28"/>
          <w:szCs w:val="28"/>
        </w:rPr>
        <w:t>предмете «Художественный труд»</w:t>
      </w:r>
      <w:r w:rsidR="005F7255" w:rsidRPr="00F24426">
        <w:rPr>
          <w:rFonts w:ascii="Times New Roman" w:hAnsi="Times New Roman" w:cs="Times New Roman"/>
          <w:sz w:val="28"/>
          <w:szCs w:val="28"/>
        </w:rPr>
        <w:t xml:space="preserve"> находится богатый арсенал экономических знаний и возможностей организации экономической деятельности учащихся. Таким образом, под формированием экономической культуры понимается выработка четкого представления об экономических закономерностях развития общества и воспитание на этой основе таких качеств личности, которые необходимы в производственно-экономической деятельности. Становление экономической культуры неразрывно связано с подготовкой выпускника к жизни, труду, она становится одним из необходимых критериев становления гражданской позиции личности</w:t>
      </w:r>
      <w:proofErr w:type="gramStart"/>
      <w:r w:rsidR="005F7255" w:rsidRPr="00F244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2E902D4" w14:textId="77777777" w:rsidR="00EC5BEA" w:rsidRPr="00BA7E07" w:rsidRDefault="00EC5BEA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DF2A0" w14:textId="77777777" w:rsidR="00EC5BEA" w:rsidRPr="00BA7E07" w:rsidRDefault="00EC5BEA" w:rsidP="0001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EC5BEA" w:rsidRPr="00B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95D"/>
    <w:multiLevelType w:val="hybridMultilevel"/>
    <w:tmpl w:val="85A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6F25"/>
    <w:multiLevelType w:val="hybridMultilevel"/>
    <w:tmpl w:val="8DE4C854"/>
    <w:lvl w:ilvl="0" w:tplc="D4020E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5E"/>
    <w:rsid w:val="00016CA7"/>
    <w:rsid w:val="001860D7"/>
    <w:rsid w:val="002D708E"/>
    <w:rsid w:val="002F7367"/>
    <w:rsid w:val="003B48F0"/>
    <w:rsid w:val="0044586F"/>
    <w:rsid w:val="004540E7"/>
    <w:rsid w:val="004A2539"/>
    <w:rsid w:val="004E3C63"/>
    <w:rsid w:val="005037C7"/>
    <w:rsid w:val="005836EF"/>
    <w:rsid w:val="005F7255"/>
    <w:rsid w:val="005F7382"/>
    <w:rsid w:val="00627BB5"/>
    <w:rsid w:val="00691A3B"/>
    <w:rsid w:val="006F2F6A"/>
    <w:rsid w:val="009B60E5"/>
    <w:rsid w:val="00AA03D8"/>
    <w:rsid w:val="00AF1A26"/>
    <w:rsid w:val="00B6583A"/>
    <w:rsid w:val="00BA7E07"/>
    <w:rsid w:val="00EC5BEA"/>
    <w:rsid w:val="00EE2F5E"/>
    <w:rsid w:val="00F2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2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rsid w:val="00AA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AA0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1A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1A2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F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rsid w:val="00AA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AA0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1A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1A2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2022-03-07T02:28:00Z</dcterms:created>
  <dcterms:modified xsi:type="dcterms:W3CDTF">2023-05-28T16:26:00Z</dcterms:modified>
</cp:coreProperties>
</file>