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2549C5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5147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Урок:</w:t>
            </w:r>
            <w:r w:rsidR="0051471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549C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D27E5">
              <w:rPr>
                <w:rFonts w:ascii="Times New Roman" w:hAnsi="Times New Roman"/>
                <w:sz w:val="24"/>
                <w:szCs w:val="24"/>
                <w:lang w:val="ru-RU"/>
              </w:rPr>
              <w:t>ОШ№23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D27E5">
              <w:rPr>
                <w:rFonts w:ascii="Times New Roman" w:hAnsi="Times New Roman"/>
                <w:sz w:val="24"/>
                <w:szCs w:val="24"/>
                <w:lang w:val="ru-RU"/>
              </w:rPr>
              <w:t>23.09.2021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D27E5">
              <w:rPr>
                <w:rFonts w:ascii="Times New Roman" w:hAnsi="Times New Roman"/>
                <w:sz w:val="24"/>
                <w:szCs w:val="24"/>
                <w:lang w:val="ru-RU"/>
              </w:rPr>
              <w:t>МолдагалиевД.М</w:t>
            </w:r>
            <w:proofErr w:type="spellEnd"/>
            <w:r w:rsidR="003D27E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E1A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D27E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8A6DE0" w:rsidRDefault="009E1A74" w:rsidP="008A6DE0">
            <w:r w:rsidRPr="007D0FF5">
              <w:rPr>
                <w:rFonts w:ascii="Times New Roman" w:hAnsi="Times New Roman"/>
                <w:b/>
              </w:rPr>
              <w:t xml:space="preserve">Раздел 1В  – </w:t>
            </w:r>
            <w:r>
              <w:rPr>
                <w:rStyle w:val="85pt0"/>
                <w:rFonts w:eastAsia="Calibri"/>
                <w:b/>
                <w:sz w:val="22"/>
                <w:szCs w:val="22"/>
              </w:rPr>
              <w:t>Умножение и деление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74" w:rsidRPr="009E1A74" w:rsidRDefault="009E1A74" w:rsidP="009E1A74">
            <w:pPr>
              <w:pStyle w:val="Default"/>
              <w:rPr>
                <w:b/>
              </w:rPr>
            </w:pPr>
            <w:r w:rsidRPr="009E1A74">
              <w:rPr>
                <w:b/>
              </w:rPr>
              <w:t>Свойство единицы при</w:t>
            </w:r>
            <w:r>
              <w:rPr>
                <w:b/>
              </w:rPr>
              <w:t xml:space="preserve"> </w:t>
            </w:r>
            <w:r w:rsidRPr="009E1A74">
              <w:rPr>
                <w:b/>
              </w:rPr>
              <w:t xml:space="preserve">выполнении умножения и деления </w:t>
            </w:r>
          </w:p>
          <w:p w:rsidR="00067D90" w:rsidRPr="0045726C" w:rsidRDefault="009E1A74" w:rsidP="009E1A74">
            <w:pPr>
              <w:pStyle w:val="Default"/>
              <w:rPr>
                <w:b/>
              </w:rPr>
            </w:pPr>
            <w:r w:rsidRPr="009E1A74">
              <w:rPr>
                <w:b/>
              </w:rPr>
              <w:t>Природа Казахстана в произведениях писателей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74" w:rsidRPr="0022508D" w:rsidRDefault="008A6DE0" w:rsidP="009E1A74">
            <w:pPr>
              <w:widowControl w:val="0"/>
              <w:spacing w:after="0" w:line="20" w:lineRule="atLeast"/>
              <w:contextualSpacing/>
              <w:rPr>
                <w:rStyle w:val="85pt0"/>
                <w:rFonts w:eastAsia="Calibri"/>
                <w:sz w:val="22"/>
                <w:szCs w:val="22"/>
              </w:rPr>
            </w:pPr>
            <w:r w:rsidRPr="007D0FF5">
              <w:rPr>
                <w:rFonts w:ascii="Times New Roman" w:hAnsi="Times New Roman"/>
              </w:rPr>
              <w:t xml:space="preserve"> </w:t>
            </w:r>
            <w:r w:rsidR="009E1A74" w:rsidRPr="0022508D">
              <w:rPr>
                <w:rStyle w:val="85pt0"/>
                <w:rFonts w:eastAsia="Calibri"/>
                <w:sz w:val="22"/>
                <w:szCs w:val="22"/>
              </w:rPr>
              <w:t xml:space="preserve">3 1.2.2 применять свойство 0 и 1 при выполнении умножения и деления; знать о невозможности деления числа на 0 </w:t>
            </w:r>
          </w:p>
          <w:p w:rsidR="00E57FA6" w:rsidRPr="00BB64FA" w:rsidRDefault="009E1A74" w:rsidP="009E1A7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22508D">
              <w:rPr>
                <w:rStyle w:val="85pt0"/>
                <w:rFonts w:eastAsia="Calibri"/>
                <w:sz w:val="22"/>
                <w:szCs w:val="22"/>
              </w:rPr>
              <w:t>3. 1.2.3 применять переместительное свойство умножения для рационализации вычислений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9E1A74" w:rsidP="009E1A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Повторить основное свойство единицы при выполнении умножения и деления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6" w:rsidRPr="00D340D5" w:rsidRDefault="00514716" w:rsidP="00514716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340D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14716" w:rsidRPr="00D340D5" w:rsidRDefault="00514716" w:rsidP="0051471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340D5">
              <w:rPr>
                <w:color w:val="000000"/>
              </w:rPr>
              <w:t>Мои умницы и умники! Рада видеть вас!</w:t>
            </w:r>
          </w:p>
          <w:p w:rsidR="00514716" w:rsidRPr="00D340D5" w:rsidRDefault="00514716" w:rsidP="0051471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340D5">
              <w:rPr>
                <w:color w:val="000000"/>
              </w:rPr>
              <w:t>Упражнение «Волшебная поляна»</w:t>
            </w:r>
          </w:p>
          <w:p w:rsidR="00514716" w:rsidRPr="00D340D5" w:rsidRDefault="00514716" w:rsidP="0051471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340D5">
              <w:rPr>
                <w:color w:val="000000"/>
              </w:rPr>
              <w:t>(Предварительно надо вырезать цветы разного цвета).</w:t>
            </w:r>
          </w:p>
          <w:p w:rsidR="00514716" w:rsidRPr="00514716" w:rsidRDefault="00514716" w:rsidP="0051471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340D5">
              <w:rPr>
                <w:color w:val="000000"/>
              </w:rPr>
              <w:t xml:space="preserve">Педагог: «На улице осень, отцвели цветы, осыпались листья, и настроение стало осенним. Все эти цветы (показывает на вырезанные цветы) раньше росли на большой солнечной поляне. Представьте, что наш класс и есть волшебная солнечная поляна. Чтобы развеять осеннюю тоску и добавить нам на урок летнего настроения, давайте прикрепим цветок там, где вам понравится (к цветку на край приклеен маленький кусочек скотча с выдвинутым концом, за него и приклеим). Посмотрите – в комнате стало теплее и веселее, потому что зацвели цветы, а с ними и ваши лица. Пусть так и будет всегда! Будьте всегда </w:t>
            </w:r>
            <w:r w:rsidRPr="00514716">
              <w:rPr>
                <w:color w:val="000000"/>
              </w:rPr>
              <w:t>цветущими, с хорошим настроением.</w:t>
            </w:r>
          </w:p>
          <w:p w:rsidR="004A33F0" w:rsidRPr="006A52ED" w:rsidRDefault="00514716" w:rsidP="0051471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514716">
              <w:rPr>
                <w:rFonts w:ascii="Times New Roman" w:hAnsi="Times New Roman" w:cs="Times New Roman"/>
                <w:color w:val="000000"/>
              </w:rPr>
              <w:t xml:space="preserve">А теперь </w:t>
            </w:r>
            <w:proofErr w:type="gramStart"/>
            <w:r w:rsidRPr="00514716">
              <w:rPr>
                <w:rFonts w:ascii="Times New Roman" w:hAnsi="Times New Roman" w:cs="Times New Roman"/>
                <w:color w:val="000000"/>
              </w:rPr>
              <w:t>пора</w:t>
            </w:r>
            <w:proofErr w:type="gramEnd"/>
            <w:r w:rsidRPr="00514716">
              <w:rPr>
                <w:rFonts w:ascii="Times New Roman" w:hAnsi="Times New Roman" w:cs="Times New Roman"/>
                <w:color w:val="000000"/>
              </w:rPr>
              <w:t xml:space="preserve"> выяснить </w:t>
            </w:r>
            <w:proofErr w:type="gramStart"/>
            <w:r w:rsidRPr="00514716">
              <w:rPr>
                <w:rFonts w:ascii="Times New Roman" w:hAnsi="Times New Roman" w:cs="Times New Roman"/>
                <w:color w:val="000000"/>
              </w:rPr>
              <w:t>какую</w:t>
            </w:r>
            <w:proofErr w:type="gramEnd"/>
            <w:r w:rsidRPr="00514716">
              <w:rPr>
                <w:rFonts w:ascii="Times New Roman" w:hAnsi="Times New Roman" w:cs="Times New Roman"/>
                <w:color w:val="000000"/>
              </w:rPr>
              <w:t xml:space="preserve"> тему урока будем сегодня изучать.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1F09CE" w:rsidRDefault="001F09CE" w:rsidP="001F09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514716">
        <w:trPr>
          <w:trHeight w:val="325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16" w:rsidRPr="009869DA" w:rsidRDefault="00514716" w:rsidP="00514716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514716" w:rsidRDefault="00514716" w:rsidP="00514716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9E1A74" w:rsidRPr="009E1A74" w:rsidRDefault="009E1A74" w:rsidP="009E1A7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A74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1 . </w:t>
            </w:r>
            <w:r w:rsidRPr="009E1A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произведение чисел 8 и 7.</w:t>
            </w:r>
          </w:p>
          <w:p w:rsidR="009E1A74" w:rsidRPr="009E1A74" w:rsidRDefault="009E1A74" w:rsidP="009E1A7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A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Найди частное чисел 24 и 6,</w:t>
            </w:r>
          </w:p>
          <w:p w:rsidR="009E1A74" w:rsidRPr="009E1A74" w:rsidRDefault="009E1A74" w:rsidP="009E1A7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A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Увеличь 9 в 7 раз.</w:t>
            </w:r>
          </w:p>
          <w:p w:rsidR="009E1A74" w:rsidRPr="009E1A74" w:rsidRDefault="009E1A74" w:rsidP="009E1A7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A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Уменьши 30 в 5 раз.</w:t>
            </w:r>
          </w:p>
          <w:p w:rsidR="009E1A74" w:rsidRPr="009E1A74" w:rsidRDefault="009E1A74" w:rsidP="009E1A7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A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Во сколько раз 40 больше, чем 8?</w:t>
            </w:r>
          </w:p>
          <w:p w:rsidR="009E1A74" w:rsidRPr="009E1A74" w:rsidRDefault="009E1A74" w:rsidP="009E1A7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A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Во сколько раз 8 меньше, чем 24?</w:t>
            </w:r>
          </w:p>
          <w:p w:rsidR="00514716" w:rsidRPr="002C0329" w:rsidRDefault="00514716" w:rsidP="00514716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8A6DE0" w:rsidRDefault="008A6DE0" w:rsidP="00514716">
            <w:pPr>
              <w:spacing w:after="0" w:line="240" w:lineRule="atLeast"/>
            </w:pPr>
            <w:r w:rsidRPr="008A6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9E1A74" w:rsidRPr="009E1A7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 взаимосвязанные выражения по столбикам, и ты узнаешь автора и название произведения.</w:t>
            </w:r>
          </w:p>
          <w:p w:rsidR="008A6DE0" w:rsidRDefault="009E1A74" w:rsidP="00514716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47950" cy="1724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716" w:rsidRDefault="00514716" w:rsidP="005147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716" w:rsidRDefault="008A6DE0" w:rsidP="008A6DE0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514716" w:rsidRPr="009E1A74">
              <w:rPr>
                <w:sz w:val="24"/>
                <w:szCs w:val="24"/>
              </w:rPr>
              <w:t xml:space="preserve">) </w:t>
            </w:r>
            <w:r w:rsidR="009E1A74" w:rsidRPr="009E1A74">
              <w:rPr>
                <w:rFonts w:eastAsiaTheme="minorEastAsia"/>
                <w:bCs w:val="0"/>
                <w:sz w:val="24"/>
                <w:szCs w:val="24"/>
              </w:rPr>
              <w:t>Работа с коллективом</w:t>
            </w:r>
          </w:p>
          <w:p w:rsidR="009E1A74" w:rsidRPr="009E1A74" w:rsidRDefault="009E1A74" w:rsidP="009E1A7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Вычисли. Сделай вывод.</w:t>
            </w:r>
          </w:p>
          <w:p w:rsidR="009E1A74" w:rsidRPr="009E1A74" w:rsidRDefault="009E1A74" w:rsidP="009E1A7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· 5 = 1 + 1 + 1 + 1 + 1 = </w:t>
            </w:r>
          </w:p>
          <w:p w:rsidR="009E1A74" w:rsidRPr="009E1A74" w:rsidRDefault="009E1A74" w:rsidP="009E1A7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· 3 = 1 + 1 + 1 = </w:t>
            </w:r>
          </w:p>
          <w:p w:rsidR="009E1A74" w:rsidRPr="009E1A74" w:rsidRDefault="009E1A74" w:rsidP="009E1A7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· </w:t>
            </w:r>
            <w:r w:rsidRPr="009E1A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9E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=</w:t>
            </w:r>
            <w:r w:rsidRPr="009E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E1A74" w:rsidRDefault="009E1A74" w:rsidP="00514716">
            <w:pPr>
              <w:spacing w:after="0" w:line="240" w:lineRule="atLeast"/>
              <w:jc w:val="both"/>
              <w:rPr>
                <w:rFonts w:ascii="DSSchoolBook" w:hAnsi="DSSchoolBook" w:cs="DSSchoolBook"/>
                <w:color w:val="000000"/>
                <w:sz w:val="28"/>
                <w:szCs w:val="28"/>
              </w:rPr>
            </w:pPr>
            <w:r>
              <w:rPr>
                <w:rFonts w:ascii="DSSchoolBook" w:hAnsi="DSSchoolBook" w:cs="DSSchoolBook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14525" cy="998583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98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A74" w:rsidRDefault="009E1A74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 по два взаимосвязанных равенства на умножение и по два – на деление. Сделай выводы.</w:t>
            </w:r>
          </w:p>
          <w:p w:rsidR="009E1A74" w:rsidRDefault="009E1A74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57225" cy="8286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A74" w:rsidRDefault="009E1A74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52550" cy="923925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A74" w:rsidRPr="009E1A74" w:rsidRDefault="009E1A74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69304" cy="14478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304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716" w:rsidRPr="00BA743D" w:rsidRDefault="00514716" w:rsidP="00514716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D37D48" w:rsidRDefault="008A6DE0" w:rsidP="009E1A74">
            <w:pPr>
              <w:pStyle w:val="2"/>
              <w:spacing w:line="240" w:lineRule="atLeast"/>
              <w:ind w:left="2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514716" w:rsidRPr="00BA743D">
              <w:rPr>
                <w:sz w:val="24"/>
                <w:szCs w:val="24"/>
              </w:rPr>
              <w:t xml:space="preserve">) </w:t>
            </w:r>
            <w:r w:rsidR="00D37D48">
              <w:rPr>
                <w:sz w:val="24"/>
                <w:szCs w:val="24"/>
              </w:rPr>
              <w:t>Работа в коллективе.</w:t>
            </w:r>
          </w:p>
          <w:p w:rsidR="00514716" w:rsidRPr="00D37D48" w:rsidRDefault="00D37D48" w:rsidP="009E1A74">
            <w:pPr>
              <w:pStyle w:val="2"/>
              <w:spacing w:line="240" w:lineRule="atLeast"/>
              <w:ind w:left="20" w:right="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37D48">
              <w:rPr>
                <w:sz w:val="24"/>
                <w:szCs w:val="24"/>
              </w:rPr>
              <w:t>Вычисли с устным объяснением.</w:t>
            </w:r>
          </w:p>
          <w:p w:rsidR="008A6DE0" w:rsidRPr="00D37D48" w:rsidRDefault="00D37D48" w:rsidP="00D37D48">
            <w:pPr>
              <w:pStyle w:val="2"/>
              <w:spacing w:line="240" w:lineRule="atLeast"/>
              <w:ind w:left="20" w:right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4000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716" w:rsidRPr="00BA743D" w:rsidRDefault="00514716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b/>
                <w:sz w:val="24"/>
                <w:szCs w:val="24"/>
              </w:rPr>
              <w:t>«В лесу»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Ходит солнышко по кругу, (Вращательные движения глаз)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 xml:space="preserve">Дремлет </w:t>
            </w:r>
            <w:proofErr w:type="spellStart"/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олениха</w:t>
            </w:r>
            <w:proofErr w:type="spellEnd"/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. (Глаза закрыты)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Мы идём с тобой по лугу тихо, тихо. (Открыть глаза)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Мы походим по опушке и найдем тропинку. (Посмотреть вниз)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Вот сорока на верхушке (Посмотреть вверх)</w:t>
            </w:r>
          </w:p>
          <w:p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Клювом чистит спинку.</w:t>
            </w:r>
          </w:p>
          <w:p w:rsidR="00514716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D37D48" w:rsidRDefault="00514716" w:rsidP="00D37D48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D37D48" w:rsidRPr="00D37D48">
              <w:rPr>
                <w:rFonts w:ascii="Times New Roman" w:hAnsi="Times New Roman" w:cs="Times New Roman"/>
                <w:sz w:val="24"/>
                <w:szCs w:val="24"/>
              </w:rPr>
              <w:t>Какие деревни упоминаются в рассказе С.Бабенко «</w:t>
            </w:r>
            <w:proofErr w:type="spellStart"/>
            <w:r w:rsidR="00D37D48" w:rsidRPr="00D37D48">
              <w:rPr>
                <w:rFonts w:ascii="Times New Roman" w:hAnsi="Times New Roman" w:cs="Times New Roman"/>
                <w:sz w:val="24"/>
                <w:szCs w:val="24"/>
              </w:rPr>
              <w:t>Тюе-тас</w:t>
            </w:r>
            <w:proofErr w:type="spellEnd"/>
            <w:r w:rsidR="00D37D48" w:rsidRPr="00D37D48">
              <w:rPr>
                <w:rFonts w:ascii="Times New Roman" w:hAnsi="Times New Roman" w:cs="Times New Roman"/>
                <w:sz w:val="24"/>
                <w:szCs w:val="24"/>
              </w:rPr>
              <w:t>»? Отметь выражения, содержащие умножение с единицей, и ты узнаешь ответ.</w:t>
            </w:r>
            <w:r w:rsidR="00D37D48" w:rsidRPr="00D3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217D" w:rsidRPr="002B217D"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</w:p>
          <w:p w:rsidR="00D37D48" w:rsidRPr="00D37D48" w:rsidRDefault="00D37D48" w:rsidP="00D37D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D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7950" cy="5619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D48" w:rsidRPr="00D37D48" w:rsidRDefault="00D37D48" w:rsidP="00D37D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7D4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Вспомни правила о порядке выполнения действий в выражениях.</w:t>
            </w:r>
          </w:p>
          <w:p w:rsidR="002B217D" w:rsidRPr="00046F8D" w:rsidRDefault="00D37D48" w:rsidP="00046F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6F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2700" cy="805153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0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D48" w:rsidRDefault="00046F8D" w:rsidP="00046F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46F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Определи порядок действий и найди значения выражений</w:t>
            </w:r>
          </w:p>
          <w:p w:rsidR="00046F8D" w:rsidRDefault="00046F8D" w:rsidP="00046F8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67000" cy="457769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57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F8D" w:rsidRDefault="00046F8D" w:rsidP="00046F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53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Вычисли рационально.</w:t>
            </w:r>
          </w:p>
          <w:p w:rsidR="007053BF" w:rsidRPr="007053BF" w:rsidRDefault="007053BF" w:rsidP="00046F8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11 +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22 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33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44 + 66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77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88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99. </w:t>
            </w:r>
          </w:p>
          <w:p w:rsidR="007053BF" w:rsidRPr="007053BF" w:rsidRDefault="007053BF" w:rsidP="00046F8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(350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105 +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>250) - (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111 +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28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+ 459) </w:t>
            </w:r>
          </w:p>
          <w:p w:rsidR="007053BF" w:rsidRPr="007053BF" w:rsidRDefault="007053BF" w:rsidP="00046F8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(450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+ 20 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50)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+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(450 - 20 - 50)</w:t>
            </w:r>
          </w:p>
          <w:p w:rsidR="00046F8D" w:rsidRPr="007053BF" w:rsidRDefault="007053BF" w:rsidP="00046F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(45 </w:t>
            </w:r>
            <w:r w:rsidRPr="007053BF">
              <w:rPr>
                <w:rFonts w:ascii="Times New Roman" w:hAnsi="Times New Roman" w:cs="Times New Roman"/>
                <w:color w:val="514937"/>
                <w:sz w:val="24"/>
                <w:szCs w:val="24"/>
                <w:lang w:bidi="ru-RU"/>
              </w:rPr>
              <w:t xml:space="preserve">4-12 4- </w:t>
            </w:r>
            <w:r w:rsidRPr="007053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95) - (91 +42 4-19)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8A6DE0" w:rsidRDefault="008A6DE0" w:rsidP="007053B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3BF" w:rsidRDefault="007053BF" w:rsidP="007053B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DE0" w:rsidRPr="007E2A6A" w:rsidRDefault="008A6DE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BF" w:rsidRDefault="007053B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514716" w:rsidRDefault="0051471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514716" w:rsidRDefault="0051471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lastRenderedPageBreak/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8A6DE0" w:rsidRDefault="008A6DE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A6DE0" w:rsidRDefault="008A6DE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A6DE0" w:rsidRDefault="008A6DE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514716" w:rsidRPr="001C1A55" w:rsidRDefault="00514716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514716" w:rsidRDefault="001C1A55" w:rsidP="005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под руководством учителя. Отвечают на </w:t>
            </w:r>
            <w:proofErr w:type="gramStart"/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поставленные</w:t>
            </w:r>
            <w:proofErr w:type="gramEnd"/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вопрос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514716" w:rsidRDefault="00D60BF3" w:rsidP="0051471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14716" w:rsidRDefault="004A33F0" w:rsidP="00514716">
            <w:pPr>
              <w:spacing w:after="0" w:line="240" w:lineRule="atLeast"/>
              <w:jc w:val="center"/>
              <w:rPr>
                <w:rStyle w:val="Georgia75pt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514716" w:rsidRDefault="00B91491" w:rsidP="00514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514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514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SSchoolBook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6D235E"/>
    <w:multiLevelType w:val="multilevel"/>
    <w:tmpl w:val="1972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6"/>
  </w:num>
  <w:num w:numId="26">
    <w:abstractNumId w:val="26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46F8D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217D"/>
    <w:rsid w:val="002B7B3D"/>
    <w:rsid w:val="002C4716"/>
    <w:rsid w:val="002D15BC"/>
    <w:rsid w:val="002F5C3F"/>
    <w:rsid w:val="00301095"/>
    <w:rsid w:val="00326036"/>
    <w:rsid w:val="003436FA"/>
    <w:rsid w:val="0036284F"/>
    <w:rsid w:val="0036784E"/>
    <w:rsid w:val="00371861"/>
    <w:rsid w:val="00393143"/>
    <w:rsid w:val="003C4964"/>
    <w:rsid w:val="003D27E5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4716"/>
    <w:rsid w:val="00517F37"/>
    <w:rsid w:val="00524D46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3BF"/>
    <w:rsid w:val="0070546B"/>
    <w:rsid w:val="00733F03"/>
    <w:rsid w:val="00740149"/>
    <w:rsid w:val="00755CD3"/>
    <w:rsid w:val="00770485"/>
    <w:rsid w:val="00775ED1"/>
    <w:rsid w:val="007816D9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6DE0"/>
    <w:rsid w:val="008C2C24"/>
    <w:rsid w:val="008C6D6B"/>
    <w:rsid w:val="008E7280"/>
    <w:rsid w:val="008F1A1D"/>
    <w:rsid w:val="008F3AA3"/>
    <w:rsid w:val="00904839"/>
    <w:rsid w:val="00920E51"/>
    <w:rsid w:val="00924D4F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E1A74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37D48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1471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5pt">
    <w:name w:val="Основной текст + 5;5 pt"/>
    <w:basedOn w:val="aa"/>
    <w:rsid w:val="005147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75pt0">
    <w:name w:val="Основной текст + 7;5 pt;Курсив"/>
    <w:basedOn w:val="aa"/>
    <w:rsid w:val="0051471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5pt0">
    <w:name w:val="Основной текст + 8;5 pt"/>
    <w:basedOn w:val="aa"/>
    <w:rsid w:val="009E1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4DBE6D-0ECC-4FC4-AD63-0FE33B8B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2021-09-19T11:27:00Z</cp:lastPrinted>
  <dcterms:created xsi:type="dcterms:W3CDTF">2020-09-03T15:07:00Z</dcterms:created>
  <dcterms:modified xsi:type="dcterms:W3CDTF">2021-09-19T11:28:00Z</dcterms:modified>
</cp:coreProperties>
</file>