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F" w:rsidRPr="008A1B0B" w:rsidRDefault="008B6437" w:rsidP="008A1B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Жить - с книгою дружить.</w:t>
      </w:r>
    </w:p>
    <w:p w:rsidR="0063046F" w:rsidRPr="008A1B0B" w:rsidRDefault="008A1B0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Не на пустом месте 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возникла идея о создании проекта «Читающая школа – читающая нация». 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За последние десятилетия очень заметна тенденция снижения интереса к чтению. Я думаю, что это проблема не одного народа отдельно взято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го, а общемировая проблема всех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стран в целом. По результатам исследований школьники Казахстана значительно отстают от св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оих сверстников из стран ОЭСР.  Сегодня в обществе снижается статус чтен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ия: заметно увеличивается доля 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вообще не читающих или читающих от случая к случаю. Многие семьи имеют дорогостоящую компьютерную установку, навороченные смартфоны и прочие гаджеты, а 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книги практически отсутствуют. Поэтому ухудшается владение родным языком, родная речь становится все более примитивной, идет засилье англоязычных слов.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этой причине президент РК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Касым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Жомарт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Токаев дал поручение изменить эту ситуацию и принять меры,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чтобы мы стали читающей нацией. Это необходимо начинать с младших классов.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Я работаю учителем н</w:t>
      </w:r>
      <w:r w:rsidR="00DB1E6C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ачальных классов в ОСШ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A1B0B">
        <w:rPr>
          <w:rFonts w:ascii="Times New Roman" w:eastAsia="Segoe UI Symbol" w:hAnsi="Times New Roman" w:cs="Times New Roman"/>
          <w:sz w:val="28"/>
          <w:szCs w:val="28"/>
          <w:lang w:val="ru-RU"/>
        </w:rPr>
        <w:t>№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14 города </w:t>
      </w:r>
      <w:proofErr w:type="spellStart"/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Костаная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и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хочу рассказать, как на уроках и классных часах я прививаю своим ученикам интерес к чтению.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моем 3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«В» классе учатся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с особыми образовательными потребностями. Каждый из них как никто другой нуждается в особом подходе, требует работы по развит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ию речи, так как все они имеют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нарушение речи.   На мой взгляд, работа с такими детьми будет плодот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ворной и успешной, если есть тесная связь с родителями. Они мои помощники во всем – в проведении классных часов, экскурсий, да и в само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учебном процессе.  Во многом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развитие читательского интереса детей зависит именно от родителей. Детям требуется "читаю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щая" среда, книжное окружение. Только тогда возникает желание читать и постепенно оно перерастает в потребность. "Читающая" среда должна быть прежде всего в семье. Для меня родители учащихся - это необходимые и надежные помощники. Они понимают, с какими тр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удностями столкнутся их дети во взрослой жизни, поэтому положительно реагируют на предложения учителя, как лучше и эффективно углубить у детей интерес к чтению. Это происходит на родительских собраниях в форме б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еседы, лекции, на тематических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групповых или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индивидуальных консультациях в режиме онлайн. </w:t>
      </w:r>
    </w:p>
    <w:p w:rsidR="0063046F" w:rsidRPr="008A1B0B" w:rsidRDefault="008A1B0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В течение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учебного года, на каникулах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предлагаю родителям вместе с детьми почитать те или иные книги, потом поговорить с ними о содержании, обменяться мнениями. Конечно, не все взрослые это делают, но </w:t>
      </w:r>
      <w:r w:rsidR="008B6437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большинство из них следуют моим рекомендациям. Я предлагаю только те книги, которые соответствуют возрасту и образовательным способностям учащихся.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На уроках я использую игры и упражнения по развитию речи, игры со словами (кроссворды, чайнворды, викто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рины). Литературные игры интересны и полезны младшим школьникам, а особенно моим ребятам, имеющим проблемы с общим развитием.  Задания выбираю несложные, предлагаю им отгадать имена литературных героев, фамилии авторов, названия книг по серии вопросов, ино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гда использую картинки, игрушки в качестве подсказки, если вижу, что дети затрудняются с ответом. Литературные игры подобного рода развивают интеллектуальные, моральные качества, совершенствуют кругозор, 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активизируют словарь и речевые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 детей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Кроме того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каждый четверг я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уделяю 10 минут на обсуждение книг, которые дети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читали дома с родителями или сделали это самостоятельно. У детей младшего возраста есть 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желание сделать то, что делают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одноклассники или узнать то, чего они ранее не знали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. И довольно ч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асто, услышав о книге, которую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брали в руки, они тоже загораются желанием почитать ее.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Говорят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 этом родителям, сами, а чаще всего с их помощью читают ее. Так что даже еженедельные 10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минут  дают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моим ребятам установку на чтение дополни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тельной литературы. Я завела читательский дневник, где фиксирую все данные о прочитанных детьми книгах. В конце учебного года подвожу итоги и самых активных читателей поощряю</w:t>
      </w:r>
      <w:r w:rsidR="00DB1E6C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Эта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традиция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существует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первого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класса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Дети об этом знают и ста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раются не отстать друг от друга.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На мой взгляд, главное в привитие навыков чтения не его длительность, а частота и системность.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Внеклассную работу я рассматриваю как одну из составных частей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учебно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воспитательного процесса. Она также способст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вует развитию читательского интереса и углублению полученных знаний. Конечно, я сама не смо</w:t>
      </w:r>
      <w:r w:rsidR="008A1B0B">
        <w:rPr>
          <w:rFonts w:ascii="Times New Roman" w:eastAsia="Calibri" w:hAnsi="Times New Roman" w:cs="Times New Roman"/>
          <w:sz w:val="28"/>
          <w:szCs w:val="28"/>
          <w:lang w:val="ru-RU"/>
        </w:rPr>
        <w:t>гу справиться с большим объемом</w:t>
      </w:r>
      <w:bookmarkStart w:id="0" w:name="_GoBack"/>
      <w:bookmarkEnd w:id="0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разных форм внеклассной работы, и тогда мне на помощь приходят родители, библиотекарь и сами ученики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Эту работу я продолжаю на класс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ных часах. Так, например, хочу рассказать об одном из них.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В канун юбилея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Ибрая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всей нашей республики проводились мероприятия, посвященные этой дате.   В своем классе я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провела  интересный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познавательный   классный час «Громкие чтен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ия по произведению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Чувство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жалости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сильнее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боли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Детям был показан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буктрейлер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обсуждением и рассказом учителя о личности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знакомство с произведением педагога.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Заранее была проведена работа с родителями. Благодаря современным ср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едствам общения я всегда с ними на связи.  Я предложила им просмотреть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буктрейлер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рассказала о цели предстоящего мероприятия. Мне было очень приятно, что практически все дети подготовились. Мы услышали и другие рассказы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Кроме познават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ельного интереса и желания читать и другие произведения </w:t>
      </w:r>
      <w:proofErr w:type="spellStart"/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дети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получили навыки в развитии речи, логического мышления, памяти, упражнялись в отчетливом произношении слов. Классный час имел большое образовательное, развивающее и воспитательное зна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чение.  Интересной дополнительной информацией стало для всех сообщение о победе нашего ученика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Белыня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Станислава. Мальчик принял участие в конкурсе «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Улы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дала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мурасы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направленном на пропаганду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достопримечательностей 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Костанайской</w:t>
      </w:r>
      <w:proofErr w:type="spellEnd"/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области. За участие в это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конкурсе Слава получил диплом 1 степени. Конечно же, среди исторических мест в его работе занимает информация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Ибрае</w:t>
      </w:r>
      <w:proofErr w:type="spellEnd"/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Алтынсарине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Для всех участников конкурса была проведена экскурсия по сакральным местам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Костанайщины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. Слава рассказал о месте рождения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Алтынсарина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показал фотографии.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Мои ученики любят рисовать. Зная это, я решила закрепить их знания о прочитанных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книгах  в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рисунке. 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Так например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, при изучении сказки Г.Х. Андерсена «Гадкий утенок» я предложила ребятам нарисовать на выбор любой сюж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ет.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Рисунки получились чудесные, а самое главное, каждый ребенок смог по – своему рассказать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  своем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отношении к литературным  героям.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Классный час «Чтение – лучшее учение» я провела в форме игры. С учениками мы отправились в путешествие на сказочном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поезде, по дороге останавливались на станциях «Сказочная страна», «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Загадкино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«Школьная», «Поляна книг». На каждой из них были даны определенные задания по теме. Мы беседовали о необходимости чтения, я рассказала о том, что кроме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художественной литературы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есть и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другие  книги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, например, справочники, словари, учебные пособия.  Показала их наглядно. На классном часе были созданы условия для воспитания познавательного интереса к чтению на основе игровой деятельности.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Повышению читательского интереса спо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собствуют регулярные посещения школьной библиотеки. Беседы, практические занятия по выбору книг воспитывают настоящего читателя. Совместными усилиями мы показываем детям, насколько интересней и богаче станет жизнь, если подружиться с книгой.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В течен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ие всего учебного года я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буду  продолжать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работу по реализации проекта «Читающая школа – читающая нация».  В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третьей  четверти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планирую провести классный час «Книга – твой друг, береги ее», вместе с нашим библиотекарем мы расскажем и покажем, как надо обра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щаться с книгой, заботиться о ней и по необходимости помочь ей. Чтобы повысить интерес к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книге,   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несколько раз вместе с классом мы посещали библиотеку. В интересной игровой ф</w:t>
      </w:r>
      <w:r w:rsidR="00DB1E6C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рме прослушали информацию о творчестве детских писателей. Думаю, что</w:t>
      </w:r>
      <w:r w:rsidR="00DB1E6C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впереди нас ж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дут еще много таких встреч.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Несомненно, каждая работа должна приносить результаты. Мои наблюден</w:t>
      </w:r>
      <w:r w:rsidR="00DB1E6C"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я показывают, что уровень развития читательских интересов значительно повысился, выполнение нормы техники чтения растет и соответствует возрастным и умственн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ым способностям детей. </w:t>
      </w:r>
    </w:p>
    <w:p w:rsidR="0063046F" w:rsidRPr="008A1B0B" w:rsidRDefault="008B64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 пользе книги можно сказать многое, ведь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всех нас свои интересы и положительные моменты. Есть мнение, что можно в интернете прочитать электронный материал или еще проще прочитать в сокращенном варианте. Я не согласна с таким убеждением. Живую книгу с шелестящими страницами ничто не заменит. Ее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можно перечитать, она может стать любимой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и  советчицей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 многих жизненных вопросах. И мы, учителя, должны сделать все возможное на уроках и внеклассных мероприятиях, чтобы дети с нашей помощью, помощью родителей и всех, кто их </w:t>
      </w:r>
      <w:proofErr w:type="gramStart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>окружает,  всегда</w:t>
      </w:r>
      <w:proofErr w:type="gramEnd"/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помнили,</w:t>
      </w:r>
      <w:r w:rsidRPr="008A1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 книга – это  верный друг и помощник на пути к саморазвитию. И не просто помнили, а читали книги, выбирали то, что им интересно и понятно.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этого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внутренний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мир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богаче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A1B0B">
        <w:rPr>
          <w:rFonts w:ascii="Times New Roman" w:eastAsia="Calibri" w:hAnsi="Times New Roman" w:cs="Times New Roman"/>
          <w:sz w:val="28"/>
          <w:szCs w:val="28"/>
        </w:rPr>
        <w:t>интересней</w:t>
      </w:r>
      <w:proofErr w:type="spellEnd"/>
      <w:r w:rsidRPr="008A1B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046F" w:rsidRDefault="0063046F">
      <w:pPr>
        <w:spacing w:after="200" w:line="276" w:lineRule="auto"/>
        <w:rPr>
          <w:rFonts w:ascii="Calibri" w:eastAsia="Calibri" w:hAnsi="Calibri" w:cs="Calibri"/>
        </w:rPr>
      </w:pPr>
    </w:p>
    <w:sectPr w:rsidR="006304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046F"/>
    <w:rsid w:val="0063046F"/>
    <w:rsid w:val="008A1B0B"/>
    <w:rsid w:val="008B6437"/>
    <w:rsid w:val="00D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ACC4"/>
  <w15:docId w15:val="{1400AB93-EAEB-4D1F-B143-08F75A9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Алия Тулебаева</cp:lastModifiedBy>
  <cp:revision>3</cp:revision>
  <dcterms:created xsi:type="dcterms:W3CDTF">2022-01-31T16:21:00Z</dcterms:created>
  <dcterms:modified xsi:type="dcterms:W3CDTF">2022-01-31T16:43:00Z</dcterms:modified>
</cp:coreProperties>
</file>