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525" w:rsidRPr="00846FC4" w:rsidRDefault="00CC6525" w:rsidP="003F7EC9">
      <w:pPr>
        <w:pStyle w:val="2"/>
        <w:spacing w:after="0" w:line="240" w:lineRule="auto"/>
        <w:ind w:left="0" w:right="0" w:firstLine="709"/>
        <w:rPr>
          <w:rFonts w:ascii="Times New Roman" w:hAnsi="Times New Roman"/>
          <w:sz w:val="28"/>
          <w:szCs w:val="28"/>
          <w:lang w:val="kk-KZ"/>
        </w:rPr>
      </w:pPr>
    </w:p>
    <w:p w:rsidR="00CC6525" w:rsidRPr="00846FC4" w:rsidRDefault="00CC6525" w:rsidP="003F7EC9">
      <w:pPr>
        <w:ind w:firstLine="709"/>
        <w:jc w:val="both"/>
        <w:rPr>
          <w:szCs w:val="28"/>
        </w:rPr>
      </w:pPr>
      <w:r w:rsidRPr="00846FC4">
        <w:rPr>
          <w:szCs w:val="28"/>
        </w:rPr>
        <w:t xml:space="preserve"> </w:t>
      </w:r>
    </w:p>
    <w:p w:rsidR="00CC6525" w:rsidRPr="00755E5E" w:rsidRDefault="00755E5E" w:rsidP="00DE6CB7">
      <w:pPr>
        <w:spacing w:line="360" w:lineRule="auto"/>
        <w:ind w:firstLine="709"/>
        <w:jc w:val="right"/>
        <w:rPr>
          <w:szCs w:val="28"/>
        </w:rPr>
      </w:pPr>
      <w:r w:rsidRPr="00755E5E">
        <w:rPr>
          <w:szCs w:val="28"/>
        </w:rPr>
        <w:t>Еременко Л. А.</w:t>
      </w:r>
      <w:r w:rsidR="00CC6525" w:rsidRPr="00755E5E">
        <w:rPr>
          <w:szCs w:val="28"/>
        </w:rPr>
        <w:t>,</w:t>
      </w:r>
    </w:p>
    <w:p w:rsidR="00755E5E" w:rsidRPr="00755E5E" w:rsidRDefault="00CC6525" w:rsidP="00DE6CB7">
      <w:pPr>
        <w:spacing w:line="360" w:lineRule="auto"/>
        <w:ind w:firstLine="708"/>
        <w:jc w:val="right"/>
        <w:rPr>
          <w:szCs w:val="28"/>
        </w:rPr>
      </w:pPr>
      <w:r w:rsidRPr="00755E5E">
        <w:rPr>
          <w:szCs w:val="28"/>
        </w:rPr>
        <w:t>учитель математики</w:t>
      </w:r>
      <w:r w:rsidR="00846FC4" w:rsidRPr="00755E5E">
        <w:rPr>
          <w:szCs w:val="28"/>
        </w:rPr>
        <w:t>,</w:t>
      </w:r>
    </w:p>
    <w:p w:rsidR="00846FC4" w:rsidRPr="00755E5E" w:rsidRDefault="00122C17" w:rsidP="00DE6CB7">
      <w:pPr>
        <w:spacing w:line="360" w:lineRule="auto"/>
        <w:ind w:firstLine="708"/>
        <w:jc w:val="right"/>
        <w:rPr>
          <w:szCs w:val="28"/>
        </w:rPr>
      </w:pPr>
      <w:r>
        <w:rPr>
          <w:szCs w:val="28"/>
        </w:rPr>
        <w:t xml:space="preserve">  учитель-исследователь</w:t>
      </w:r>
    </w:p>
    <w:p w:rsidR="00CC6525" w:rsidRPr="00755E5E" w:rsidRDefault="00CC6525" w:rsidP="00DE6CB7">
      <w:pPr>
        <w:spacing w:line="360" w:lineRule="auto"/>
        <w:ind w:firstLine="709"/>
        <w:jc w:val="right"/>
        <w:rPr>
          <w:szCs w:val="28"/>
        </w:rPr>
      </w:pPr>
      <w:r w:rsidRPr="00755E5E">
        <w:rPr>
          <w:szCs w:val="28"/>
        </w:rPr>
        <w:t>ГУ «</w:t>
      </w:r>
      <w:proofErr w:type="spellStart"/>
      <w:r w:rsidR="008772CE" w:rsidRPr="00755E5E">
        <w:rPr>
          <w:szCs w:val="28"/>
        </w:rPr>
        <w:t>Аулиекольская</w:t>
      </w:r>
      <w:proofErr w:type="spellEnd"/>
      <w:r w:rsidR="00846FC4" w:rsidRPr="00755E5E">
        <w:rPr>
          <w:szCs w:val="28"/>
        </w:rPr>
        <w:t xml:space="preserve"> </w:t>
      </w:r>
      <w:r w:rsidR="008772CE" w:rsidRPr="00755E5E">
        <w:rPr>
          <w:szCs w:val="28"/>
        </w:rPr>
        <w:t>школа-</w:t>
      </w:r>
      <w:r w:rsidRPr="00755E5E">
        <w:rPr>
          <w:szCs w:val="28"/>
        </w:rPr>
        <w:t xml:space="preserve"> гимназия</w:t>
      </w:r>
    </w:p>
    <w:p w:rsidR="008772CE" w:rsidRPr="00755E5E" w:rsidRDefault="00CC6525" w:rsidP="00DE6CB7">
      <w:pPr>
        <w:spacing w:line="360" w:lineRule="auto"/>
        <w:ind w:firstLine="709"/>
        <w:jc w:val="right"/>
        <w:rPr>
          <w:szCs w:val="28"/>
        </w:rPr>
      </w:pPr>
      <w:r w:rsidRPr="00755E5E">
        <w:rPr>
          <w:szCs w:val="28"/>
        </w:rPr>
        <w:t>имени Султана Баймагамбетова</w:t>
      </w:r>
    </w:p>
    <w:p w:rsidR="00846FC4" w:rsidRPr="00755E5E" w:rsidRDefault="00CC6525" w:rsidP="00DE6CB7">
      <w:pPr>
        <w:spacing w:line="360" w:lineRule="auto"/>
        <w:ind w:firstLine="709"/>
        <w:jc w:val="right"/>
        <w:rPr>
          <w:szCs w:val="28"/>
        </w:rPr>
      </w:pPr>
      <w:r w:rsidRPr="00755E5E">
        <w:rPr>
          <w:szCs w:val="28"/>
        </w:rPr>
        <w:t>отдела образования</w:t>
      </w:r>
      <w:r w:rsidR="00846FC4" w:rsidRPr="00755E5E">
        <w:rPr>
          <w:szCs w:val="28"/>
        </w:rPr>
        <w:t xml:space="preserve"> </w:t>
      </w:r>
    </w:p>
    <w:p w:rsidR="00CC6525" w:rsidRDefault="00CC6525" w:rsidP="00DE6CB7">
      <w:pPr>
        <w:spacing w:line="360" w:lineRule="auto"/>
        <w:ind w:firstLine="709"/>
        <w:jc w:val="right"/>
        <w:rPr>
          <w:szCs w:val="28"/>
        </w:rPr>
      </w:pPr>
      <w:proofErr w:type="spellStart"/>
      <w:r w:rsidRPr="00755E5E">
        <w:rPr>
          <w:szCs w:val="28"/>
        </w:rPr>
        <w:t>акимата</w:t>
      </w:r>
      <w:proofErr w:type="spellEnd"/>
      <w:r w:rsidRPr="00755E5E">
        <w:rPr>
          <w:szCs w:val="28"/>
        </w:rPr>
        <w:t xml:space="preserve"> </w:t>
      </w:r>
      <w:proofErr w:type="spellStart"/>
      <w:r w:rsidRPr="00755E5E">
        <w:rPr>
          <w:szCs w:val="28"/>
        </w:rPr>
        <w:t>Аулиекольского</w:t>
      </w:r>
      <w:proofErr w:type="spellEnd"/>
      <w:r w:rsidRPr="00755E5E">
        <w:rPr>
          <w:szCs w:val="28"/>
        </w:rPr>
        <w:t xml:space="preserve"> района»</w:t>
      </w:r>
    </w:p>
    <w:p w:rsidR="00755E5E" w:rsidRDefault="00755E5E" w:rsidP="00DE6CB7">
      <w:pPr>
        <w:spacing w:line="360" w:lineRule="auto"/>
        <w:ind w:firstLine="709"/>
        <w:jc w:val="right"/>
        <w:rPr>
          <w:szCs w:val="28"/>
        </w:rPr>
      </w:pPr>
      <w:proofErr w:type="spellStart"/>
      <w:r>
        <w:rPr>
          <w:szCs w:val="28"/>
        </w:rPr>
        <w:t>с.Аулиеколь</w:t>
      </w:r>
      <w:proofErr w:type="spellEnd"/>
    </w:p>
    <w:p w:rsidR="00755E5E" w:rsidRDefault="00755E5E" w:rsidP="003F7EC9">
      <w:pPr>
        <w:ind w:firstLine="709"/>
        <w:jc w:val="right"/>
        <w:rPr>
          <w:szCs w:val="28"/>
        </w:rPr>
      </w:pPr>
    </w:p>
    <w:p w:rsidR="00B10A91" w:rsidRPr="007E37F1" w:rsidRDefault="00122C17" w:rsidP="00122C17">
      <w:pPr>
        <w:jc w:val="center"/>
      </w:pPr>
      <w:r>
        <w:rPr>
          <w:b/>
        </w:rPr>
        <w:t>ИССЛЕДОВАНИЕ УРОКА. «ЭФФЕКТИВНОЕ ОБУЧЕНИЕ И ОЦЕНИВАНИЕ КАК ОСНОВА ПОВЫШЕНИЯ ФУНКЦИОНАЛЬНОЙ ГРАМОТНОСТИ ОБУЧАЮЩИХСЯ».</w:t>
      </w:r>
    </w:p>
    <w:p w:rsidR="00755E5E" w:rsidRPr="001C1343" w:rsidRDefault="00755E5E" w:rsidP="00122C17">
      <w:pPr>
        <w:ind w:firstLine="567"/>
        <w:jc w:val="center"/>
        <w:rPr>
          <w:b/>
          <w:szCs w:val="28"/>
        </w:rPr>
      </w:pPr>
    </w:p>
    <w:p w:rsidR="00B93075" w:rsidRPr="00D853F6" w:rsidRDefault="005017B7" w:rsidP="00577EFA">
      <w:pPr>
        <w:shd w:val="clear" w:color="auto" w:fill="FFFFFF"/>
        <w:spacing w:line="360" w:lineRule="auto"/>
        <w:rPr>
          <w:rFonts w:eastAsia="Times New Roman"/>
          <w:szCs w:val="28"/>
        </w:rPr>
      </w:pPr>
      <w:r w:rsidRPr="00577EFA">
        <w:rPr>
          <w:szCs w:val="28"/>
        </w:rPr>
        <w:t>Исследование Урока – это процесс про</w:t>
      </w:r>
      <w:r w:rsidR="007D29FE">
        <w:rPr>
          <w:szCs w:val="28"/>
        </w:rPr>
        <w:t xml:space="preserve">фессионального обучения, приоритетной зоной </w:t>
      </w:r>
      <w:r w:rsidRPr="00577EFA">
        <w:rPr>
          <w:szCs w:val="28"/>
        </w:rPr>
        <w:t>которо</w:t>
      </w:r>
      <w:r w:rsidR="007D29FE">
        <w:rPr>
          <w:szCs w:val="28"/>
        </w:rPr>
        <w:t>го, становится учение и прогресс.</w:t>
      </w:r>
      <w:r w:rsidRPr="00577EFA">
        <w:rPr>
          <w:b/>
          <w:szCs w:val="28"/>
        </w:rPr>
        <w:t xml:space="preserve"> </w:t>
      </w:r>
      <w:r w:rsidR="00347E78" w:rsidRPr="00347E78">
        <w:rPr>
          <w:szCs w:val="28"/>
        </w:rPr>
        <w:t>Мы часто говорим о том,</w:t>
      </w:r>
      <w:r w:rsidR="00347E78">
        <w:rPr>
          <w:b/>
          <w:szCs w:val="28"/>
        </w:rPr>
        <w:t xml:space="preserve"> </w:t>
      </w:r>
      <w:r w:rsidR="00347E78">
        <w:rPr>
          <w:rFonts w:eastAsia="Times New Roman"/>
          <w:szCs w:val="28"/>
        </w:rPr>
        <w:t xml:space="preserve">что мир меняется и меняемся мы, но я уверена, что незыблемым остается смысл обучения и воспитания. Школа должна готовить подрастающее поколение к жизни и мы, учителя, не должны об этом забывать. </w:t>
      </w:r>
      <w:r w:rsidR="00347E78" w:rsidRPr="00D853F6">
        <w:rPr>
          <w:rFonts w:eastAsia="Times New Roman"/>
          <w:szCs w:val="28"/>
        </w:rPr>
        <w:t>Обучающимся необходимо дать</w:t>
      </w:r>
      <w:r w:rsidR="00B93075" w:rsidRPr="00D853F6">
        <w:rPr>
          <w:rFonts w:eastAsia="Times New Roman"/>
          <w:szCs w:val="28"/>
        </w:rPr>
        <w:t xml:space="preserve"> современные научные знания, р</w:t>
      </w:r>
      <w:r w:rsidR="00347E78" w:rsidRPr="00D853F6">
        <w:rPr>
          <w:rFonts w:eastAsia="Times New Roman"/>
          <w:szCs w:val="28"/>
        </w:rPr>
        <w:t>азвить функциональную грамотность</w:t>
      </w:r>
      <w:r w:rsidR="00B93075" w:rsidRPr="00D853F6">
        <w:rPr>
          <w:rFonts w:eastAsia="Times New Roman"/>
          <w:szCs w:val="28"/>
        </w:rPr>
        <w:t>,</w:t>
      </w:r>
      <w:r w:rsidR="00347E78" w:rsidRPr="00D853F6">
        <w:rPr>
          <w:rFonts w:eastAsia="Times New Roman"/>
          <w:szCs w:val="28"/>
        </w:rPr>
        <w:t xml:space="preserve"> научить учиться </w:t>
      </w:r>
      <w:r w:rsidR="00B93075" w:rsidRPr="00D853F6">
        <w:rPr>
          <w:rFonts w:eastAsia="Times New Roman"/>
          <w:szCs w:val="28"/>
        </w:rPr>
        <w:t>всю жизнь, получать знания из различных ис</w:t>
      </w:r>
      <w:r w:rsidR="00D853F6">
        <w:rPr>
          <w:rFonts w:eastAsia="Times New Roman"/>
          <w:szCs w:val="28"/>
        </w:rPr>
        <w:t>точников и уметь правильно применять их в жизненных ситуациях</w:t>
      </w:r>
      <w:r w:rsidR="00347E78" w:rsidRPr="00D853F6">
        <w:rPr>
          <w:rFonts w:eastAsia="Times New Roman"/>
          <w:szCs w:val="28"/>
        </w:rPr>
        <w:t>.</w:t>
      </w:r>
      <w:r w:rsidR="00B93075" w:rsidRPr="00D853F6">
        <w:rPr>
          <w:rFonts w:eastAsia="Times New Roman"/>
          <w:szCs w:val="28"/>
        </w:rPr>
        <w:t xml:space="preserve"> </w:t>
      </w:r>
      <w:r w:rsidR="00D853F6">
        <w:rPr>
          <w:rFonts w:eastAsia="Times New Roman"/>
          <w:szCs w:val="28"/>
        </w:rPr>
        <w:t xml:space="preserve">Для этого необходимо </w:t>
      </w:r>
      <w:r w:rsidR="001E37AA">
        <w:rPr>
          <w:rFonts w:eastAsia="Times New Roman"/>
          <w:szCs w:val="28"/>
        </w:rPr>
        <w:t>посмотреть на обучение и преподавания по</w:t>
      </w:r>
      <w:r w:rsidR="00F04BEC">
        <w:rPr>
          <w:rFonts w:eastAsia="Times New Roman"/>
          <w:szCs w:val="28"/>
        </w:rPr>
        <w:t>д новым образовательным «углом»</w:t>
      </w:r>
      <w:r w:rsidR="001E37AA">
        <w:rPr>
          <w:rFonts w:eastAsia="Times New Roman"/>
          <w:szCs w:val="28"/>
        </w:rPr>
        <w:t>, одним из которых является внедрение в учебный процесс прогрессивных методов и подходов.</w:t>
      </w:r>
    </w:p>
    <w:p w:rsidR="00B93075" w:rsidRPr="00577EFA" w:rsidRDefault="0035273A" w:rsidP="00577EFA">
      <w:pPr>
        <w:spacing w:line="360" w:lineRule="auto"/>
        <w:rPr>
          <w:szCs w:val="28"/>
        </w:rPr>
      </w:pPr>
      <w:r w:rsidRPr="00577EFA">
        <w:rPr>
          <w:szCs w:val="28"/>
        </w:rPr>
        <w:t xml:space="preserve">Учителями </w:t>
      </w:r>
      <w:r w:rsidR="00347E78">
        <w:rPr>
          <w:szCs w:val="28"/>
        </w:rPr>
        <w:t xml:space="preserve">нашей </w:t>
      </w:r>
      <w:r w:rsidRPr="00577EFA">
        <w:rPr>
          <w:szCs w:val="28"/>
        </w:rPr>
        <w:t>школы</w:t>
      </w:r>
      <w:r w:rsidR="00C9693C" w:rsidRPr="00577EFA">
        <w:rPr>
          <w:szCs w:val="28"/>
        </w:rPr>
        <w:t xml:space="preserve"> на протяжении нескольких лет в</w:t>
      </w:r>
      <w:r w:rsidR="0027484A" w:rsidRPr="00577EFA">
        <w:rPr>
          <w:szCs w:val="28"/>
        </w:rPr>
        <w:t>недряется процесс Исследования У</w:t>
      </w:r>
      <w:r w:rsidR="00C9693C" w:rsidRPr="00577EFA">
        <w:rPr>
          <w:szCs w:val="28"/>
        </w:rPr>
        <w:t xml:space="preserve">рока. Созданы четыре группы учителей, готовых </w:t>
      </w:r>
      <w:r w:rsidR="005017B7" w:rsidRPr="00577EFA">
        <w:rPr>
          <w:szCs w:val="28"/>
        </w:rPr>
        <w:t xml:space="preserve"> </w:t>
      </w:r>
      <w:r w:rsidR="00C9693C" w:rsidRPr="00577EFA">
        <w:rPr>
          <w:szCs w:val="28"/>
        </w:rPr>
        <w:t xml:space="preserve"> к внедрению нового подхода к профессиональному развитию. Я, как руководитель, одной из групп хочу поделиться опытом работы в этом направлении.  </w:t>
      </w:r>
      <w:r w:rsidR="005017B7" w:rsidRPr="00577EFA">
        <w:rPr>
          <w:szCs w:val="28"/>
        </w:rPr>
        <w:t xml:space="preserve">В течение цикла по Исследованию Урока </w:t>
      </w:r>
      <w:r w:rsidRPr="00577EFA">
        <w:rPr>
          <w:szCs w:val="28"/>
        </w:rPr>
        <w:t>создана</w:t>
      </w:r>
      <w:r w:rsidR="005017B7" w:rsidRPr="00577EFA">
        <w:rPr>
          <w:szCs w:val="28"/>
        </w:rPr>
        <w:t xml:space="preserve"> группа учителей</w:t>
      </w:r>
      <w:r w:rsidRPr="00577EFA">
        <w:rPr>
          <w:szCs w:val="28"/>
        </w:rPr>
        <w:t xml:space="preserve"> естественно-математических </w:t>
      </w:r>
      <w:bookmarkStart w:id="0" w:name="_GoBack"/>
      <w:bookmarkEnd w:id="0"/>
      <w:r w:rsidRPr="00577EFA">
        <w:rPr>
          <w:szCs w:val="28"/>
        </w:rPr>
        <w:t>дисциплин</w:t>
      </w:r>
      <w:r w:rsidR="00C9693C" w:rsidRPr="00577EFA">
        <w:rPr>
          <w:szCs w:val="28"/>
        </w:rPr>
        <w:t>.</w:t>
      </w:r>
      <w:r w:rsidR="009A0CFD" w:rsidRPr="00577EFA">
        <w:rPr>
          <w:szCs w:val="28"/>
        </w:rPr>
        <w:t xml:space="preserve">  Учителям</w:t>
      </w:r>
      <w:r w:rsidRPr="00577EFA">
        <w:rPr>
          <w:szCs w:val="28"/>
        </w:rPr>
        <w:t xml:space="preserve"> </w:t>
      </w:r>
      <w:r w:rsidR="002523D4">
        <w:rPr>
          <w:szCs w:val="28"/>
        </w:rPr>
        <w:t>были предоставлены</w:t>
      </w:r>
      <w:r w:rsidRPr="00577EFA">
        <w:rPr>
          <w:szCs w:val="28"/>
        </w:rPr>
        <w:t xml:space="preserve"> </w:t>
      </w:r>
      <w:r w:rsidR="005017B7" w:rsidRPr="00577EFA">
        <w:rPr>
          <w:szCs w:val="28"/>
        </w:rPr>
        <w:t xml:space="preserve">надлежащие условия для того, чтобы делится результатами </w:t>
      </w:r>
      <w:proofErr w:type="gramStart"/>
      <w:r w:rsidR="005017B7" w:rsidRPr="00577EFA">
        <w:rPr>
          <w:szCs w:val="28"/>
        </w:rPr>
        <w:t>исследования,  совместно</w:t>
      </w:r>
      <w:proofErr w:type="gramEnd"/>
      <w:r w:rsidR="005017B7" w:rsidRPr="00577EFA">
        <w:rPr>
          <w:szCs w:val="28"/>
        </w:rPr>
        <w:t xml:space="preserve"> планировать исследуемые уроки, их наблюдения и анализ</w:t>
      </w:r>
      <w:r w:rsidRPr="00577EFA">
        <w:rPr>
          <w:szCs w:val="28"/>
        </w:rPr>
        <w:t>, все учителя фокус-группы имели</w:t>
      </w:r>
      <w:r w:rsidR="005017B7" w:rsidRPr="00577EFA">
        <w:rPr>
          <w:szCs w:val="28"/>
        </w:rPr>
        <w:t xml:space="preserve"> </w:t>
      </w:r>
      <w:r w:rsidR="005017B7" w:rsidRPr="00577EFA">
        <w:rPr>
          <w:szCs w:val="28"/>
        </w:rPr>
        <w:lastRenderedPageBreak/>
        <w:t>возможность посещения уроков коллеги.</w:t>
      </w:r>
      <w:r w:rsidRPr="00577EFA">
        <w:rPr>
          <w:szCs w:val="28"/>
        </w:rPr>
        <w:t xml:space="preserve"> </w:t>
      </w:r>
      <w:r w:rsidR="0027484A" w:rsidRPr="00577EFA">
        <w:rPr>
          <w:szCs w:val="28"/>
        </w:rPr>
        <w:t>Исследуемый класс</w:t>
      </w:r>
      <w:r w:rsidRPr="00577EFA">
        <w:rPr>
          <w:szCs w:val="28"/>
        </w:rPr>
        <w:t xml:space="preserve"> отобрали</w:t>
      </w:r>
      <w:r w:rsidR="009A0CFD" w:rsidRPr="00577EFA">
        <w:rPr>
          <w:szCs w:val="28"/>
        </w:rPr>
        <w:t xml:space="preserve"> </w:t>
      </w:r>
      <w:r w:rsidR="005017B7" w:rsidRPr="00577EFA">
        <w:rPr>
          <w:szCs w:val="28"/>
        </w:rPr>
        <w:t>по ит</w:t>
      </w:r>
      <w:r w:rsidR="009A0CFD" w:rsidRPr="00577EFA">
        <w:rPr>
          <w:szCs w:val="28"/>
        </w:rPr>
        <w:t>ог</w:t>
      </w:r>
      <w:r w:rsidRPr="00577EFA">
        <w:rPr>
          <w:szCs w:val="28"/>
        </w:rPr>
        <w:t>ам анкетирования, что показало</w:t>
      </w:r>
      <w:r w:rsidR="005017B7" w:rsidRPr="00577EFA">
        <w:rPr>
          <w:szCs w:val="28"/>
        </w:rPr>
        <w:t xml:space="preserve"> необходимость исследования по</w:t>
      </w:r>
      <w:r w:rsidRPr="00577EFA">
        <w:rPr>
          <w:szCs w:val="28"/>
        </w:rPr>
        <w:t xml:space="preserve"> возникшей проблеме:</w:t>
      </w:r>
      <w:r w:rsidR="009A0CFD" w:rsidRPr="00577EFA">
        <w:rPr>
          <w:szCs w:val="28"/>
        </w:rPr>
        <w:t xml:space="preserve"> </w:t>
      </w:r>
      <w:r w:rsidRPr="00D853F6">
        <w:rPr>
          <w:szCs w:val="28"/>
        </w:rPr>
        <w:t xml:space="preserve">каким образом применение активных методов обучения повлияют на повышение функциональной грамотности у обучающихся 8 класса? В данном классе обучающиеся </w:t>
      </w:r>
      <w:r w:rsidR="0057723B" w:rsidRPr="00D853F6">
        <w:rPr>
          <w:szCs w:val="28"/>
        </w:rPr>
        <w:t>имеют средний уровень</w:t>
      </w:r>
      <w:r w:rsidRPr="00D853F6">
        <w:rPr>
          <w:szCs w:val="28"/>
        </w:rPr>
        <w:t xml:space="preserve"> </w:t>
      </w:r>
      <w:r w:rsidR="0057723B" w:rsidRPr="00D853F6">
        <w:rPr>
          <w:szCs w:val="28"/>
        </w:rPr>
        <w:t>образовательных навыков и умений</w:t>
      </w:r>
      <w:r w:rsidR="00D853F6">
        <w:rPr>
          <w:szCs w:val="28"/>
        </w:rPr>
        <w:t xml:space="preserve">, </w:t>
      </w:r>
      <w:proofErr w:type="spellStart"/>
      <w:r w:rsidR="0057723B" w:rsidRPr="00D853F6">
        <w:rPr>
          <w:szCs w:val="28"/>
        </w:rPr>
        <w:t>саморегуляции</w:t>
      </w:r>
      <w:proofErr w:type="spellEnd"/>
      <w:r w:rsidR="0057723B" w:rsidRPr="00D853F6">
        <w:rPr>
          <w:szCs w:val="28"/>
        </w:rPr>
        <w:t xml:space="preserve"> и мотивации. Предмет о</w:t>
      </w:r>
      <w:r w:rsidR="00D853F6">
        <w:rPr>
          <w:szCs w:val="28"/>
        </w:rPr>
        <w:t>пределили с расчетом</w:t>
      </w:r>
      <w:r w:rsidR="0057723B" w:rsidRPr="00D853F6">
        <w:rPr>
          <w:szCs w:val="28"/>
        </w:rPr>
        <w:t xml:space="preserve"> оценить уровень </w:t>
      </w:r>
      <w:r w:rsidR="00D853F6">
        <w:rPr>
          <w:szCs w:val="28"/>
        </w:rPr>
        <w:t xml:space="preserve">учения и </w:t>
      </w:r>
      <w:r w:rsidR="0057723B" w:rsidRPr="00D853F6">
        <w:rPr>
          <w:szCs w:val="28"/>
        </w:rPr>
        <w:t>преподавания на уроках химии.</w:t>
      </w:r>
      <w:r w:rsidR="002523D4" w:rsidRPr="00D853F6">
        <w:rPr>
          <w:szCs w:val="28"/>
        </w:rPr>
        <w:t xml:space="preserve"> </w:t>
      </w:r>
      <w:r w:rsidR="00B93075" w:rsidRPr="00D853F6">
        <w:rPr>
          <w:szCs w:val="28"/>
        </w:rPr>
        <w:t xml:space="preserve">В </w:t>
      </w:r>
      <w:r w:rsidR="0057723B" w:rsidRPr="00D853F6">
        <w:rPr>
          <w:szCs w:val="28"/>
        </w:rPr>
        <w:t>классе определили</w:t>
      </w:r>
      <w:r w:rsidR="00B93075" w:rsidRPr="00D853F6">
        <w:rPr>
          <w:szCs w:val="28"/>
        </w:rPr>
        <w:t xml:space="preserve"> </w:t>
      </w:r>
      <w:r w:rsidR="002A5C40" w:rsidRPr="00D853F6">
        <w:rPr>
          <w:szCs w:val="28"/>
        </w:rPr>
        <w:t>три «исследуемых учен</w:t>
      </w:r>
      <w:r w:rsidR="002A5C40">
        <w:rPr>
          <w:szCs w:val="28"/>
        </w:rPr>
        <w:t>ика</w:t>
      </w:r>
      <w:r w:rsidR="0057723B" w:rsidRPr="00577EFA">
        <w:rPr>
          <w:szCs w:val="28"/>
        </w:rPr>
        <w:t>», каждый из которых являлся</w:t>
      </w:r>
      <w:r w:rsidR="00B93075" w:rsidRPr="00577EFA">
        <w:rPr>
          <w:szCs w:val="28"/>
        </w:rPr>
        <w:t xml:space="preserve"> типичным представителем определенной группы учащихся. Для каждого субъекта исследования были определ</w:t>
      </w:r>
      <w:r w:rsidR="00D853F6">
        <w:rPr>
          <w:szCs w:val="28"/>
        </w:rPr>
        <w:t xml:space="preserve">ены результаты, которые должны </w:t>
      </w:r>
      <w:r w:rsidR="00B93075" w:rsidRPr="00577EFA">
        <w:rPr>
          <w:szCs w:val="28"/>
        </w:rPr>
        <w:t>быть достигнуты по окончанию исследования.</w:t>
      </w:r>
    </w:p>
    <w:p w:rsidR="00B93075" w:rsidRPr="009E5C00" w:rsidRDefault="00B93075" w:rsidP="00577EFA">
      <w:pPr>
        <w:spacing w:line="360" w:lineRule="auto"/>
        <w:rPr>
          <w:szCs w:val="28"/>
        </w:rPr>
      </w:pPr>
      <w:r w:rsidRPr="009E5C00">
        <w:rPr>
          <w:szCs w:val="28"/>
        </w:rPr>
        <w:t>Ожидаемые результаты для учеников:</w:t>
      </w:r>
    </w:p>
    <w:p w:rsidR="00B93075" w:rsidRPr="009E5C00" w:rsidRDefault="00B93075" w:rsidP="00577EFA">
      <w:pPr>
        <w:spacing w:line="360" w:lineRule="auto"/>
        <w:rPr>
          <w:szCs w:val="28"/>
        </w:rPr>
      </w:pPr>
      <w:r w:rsidRPr="009E5C00">
        <w:rPr>
          <w:szCs w:val="28"/>
        </w:rPr>
        <w:t>Ученик А: высокие навыки мыслительной деятельности; проявление лидерской позиции;</w:t>
      </w:r>
      <w:r w:rsidR="00DB2B9D" w:rsidRPr="009E5C00">
        <w:rPr>
          <w:szCs w:val="28"/>
        </w:rPr>
        <w:t xml:space="preserve"> развитие навыков </w:t>
      </w:r>
      <w:proofErr w:type="spellStart"/>
      <w:r w:rsidR="00DB2B9D" w:rsidRPr="009E5C00">
        <w:rPr>
          <w:szCs w:val="28"/>
        </w:rPr>
        <w:t>саморегуляции</w:t>
      </w:r>
      <w:proofErr w:type="spellEnd"/>
      <w:r w:rsidR="00DB2B9D" w:rsidRPr="009E5C00">
        <w:rPr>
          <w:szCs w:val="28"/>
        </w:rPr>
        <w:t>, критического мышления и умения применять полученные знания на практике;</w:t>
      </w:r>
    </w:p>
    <w:p w:rsidR="00B93075" w:rsidRPr="009E5C00" w:rsidRDefault="00B93075" w:rsidP="00577EFA">
      <w:pPr>
        <w:spacing w:line="360" w:lineRule="auto"/>
        <w:rPr>
          <w:szCs w:val="28"/>
        </w:rPr>
      </w:pPr>
      <w:r w:rsidRPr="009E5C00">
        <w:rPr>
          <w:szCs w:val="28"/>
        </w:rPr>
        <w:t>Ученик В: устойчивые н</w:t>
      </w:r>
      <w:r w:rsidR="00DB2B9D" w:rsidRPr="009E5C00">
        <w:rPr>
          <w:szCs w:val="28"/>
        </w:rPr>
        <w:t>авыки мыслительной деятельности, критического мышления;</w:t>
      </w:r>
    </w:p>
    <w:p w:rsidR="00B93075" w:rsidRPr="009E5C00" w:rsidRDefault="00B93075" w:rsidP="00577EFA">
      <w:pPr>
        <w:spacing w:line="360" w:lineRule="auto"/>
        <w:rPr>
          <w:szCs w:val="28"/>
        </w:rPr>
      </w:pPr>
      <w:r w:rsidRPr="009E5C00">
        <w:rPr>
          <w:szCs w:val="28"/>
        </w:rPr>
        <w:t>Ученик С: повышение уровня учебной мотивации.</w:t>
      </w:r>
    </w:p>
    <w:p w:rsidR="00B93075" w:rsidRPr="00577EFA" w:rsidRDefault="00B93075" w:rsidP="00577EFA">
      <w:pPr>
        <w:spacing w:line="360" w:lineRule="auto"/>
        <w:rPr>
          <w:szCs w:val="28"/>
        </w:rPr>
      </w:pPr>
      <w:r w:rsidRPr="009E5C00">
        <w:rPr>
          <w:szCs w:val="28"/>
        </w:rPr>
        <w:t xml:space="preserve"> Ожидаемые результаты для учителя: определение приемов и техник обучения, повышающих уровень мотивации</w:t>
      </w:r>
      <w:r w:rsidR="00DB2B9D" w:rsidRPr="00577EFA">
        <w:rPr>
          <w:szCs w:val="28"/>
        </w:rPr>
        <w:t xml:space="preserve">, </w:t>
      </w:r>
      <w:proofErr w:type="spellStart"/>
      <w:r w:rsidR="00DB2B9D" w:rsidRPr="00577EFA">
        <w:rPr>
          <w:szCs w:val="28"/>
        </w:rPr>
        <w:t>саморегуляции</w:t>
      </w:r>
      <w:proofErr w:type="spellEnd"/>
      <w:r w:rsidRPr="00577EFA">
        <w:rPr>
          <w:szCs w:val="28"/>
        </w:rPr>
        <w:t xml:space="preserve"> обучающихся</w:t>
      </w:r>
      <w:r w:rsidR="00DB2B9D" w:rsidRPr="00577EFA">
        <w:rPr>
          <w:szCs w:val="28"/>
        </w:rPr>
        <w:t>, улучшение практики преподавания.</w:t>
      </w:r>
    </w:p>
    <w:p w:rsidR="002523D4" w:rsidRPr="00D853F6" w:rsidRDefault="00B93075" w:rsidP="002523D4">
      <w:pPr>
        <w:spacing w:line="360" w:lineRule="auto"/>
        <w:ind w:firstLine="567"/>
        <w:contextualSpacing/>
        <w:jc w:val="both"/>
        <w:rPr>
          <w:szCs w:val="28"/>
          <w:shd w:val="clear" w:color="auto" w:fill="FFFFFF"/>
        </w:rPr>
      </w:pPr>
      <w:r w:rsidRPr="00577EFA">
        <w:rPr>
          <w:szCs w:val="28"/>
          <w:shd w:val="clear" w:color="auto" w:fill="FFFFFF"/>
        </w:rPr>
        <w:t>В ходе проведения Исследования Урока проведена серия последовательных уроков по темам: «</w:t>
      </w:r>
      <w:r w:rsidRPr="00577EFA">
        <w:rPr>
          <w:szCs w:val="28"/>
          <w:lang w:val="kk-KZ"/>
        </w:rPr>
        <w:t>Ковалентная связь. Атомная и молекулярная кристаллические решетки</w:t>
      </w:r>
      <w:r w:rsidR="002523D4">
        <w:rPr>
          <w:szCs w:val="28"/>
          <w:shd w:val="clear" w:color="auto" w:fill="FFFFFF"/>
        </w:rPr>
        <w:t>»;</w:t>
      </w:r>
      <w:r w:rsidRPr="00577EFA">
        <w:rPr>
          <w:szCs w:val="28"/>
          <w:shd w:val="clear" w:color="auto" w:fill="FFFFFF"/>
        </w:rPr>
        <w:t xml:space="preserve"> «</w:t>
      </w:r>
      <w:r w:rsidRPr="00577EFA">
        <w:rPr>
          <w:szCs w:val="28"/>
          <w:lang w:val="kk-KZ"/>
        </w:rPr>
        <w:t>Ионная связь. Ионная кристаллическая решетка</w:t>
      </w:r>
      <w:r w:rsidR="002523D4">
        <w:rPr>
          <w:szCs w:val="28"/>
          <w:shd w:val="clear" w:color="auto" w:fill="FFFFFF"/>
        </w:rPr>
        <w:t>»;</w:t>
      </w:r>
      <w:r w:rsidRPr="00577EFA">
        <w:rPr>
          <w:szCs w:val="28"/>
          <w:shd w:val="clear" w:color="auto" w:fill="FFFFFF"/>
        </w:rPr>
        <w:t xml:space="preserve"> «</w:t>
      </w:r>
      <w:r w:rsidRPr="00577EFA">
        <w:rPr>
          <w:szCs w:val="28"/>
        </w:rPr>
        <w:t>Взаимосвязь между типами связей, видами кристаллических решеток и свойствами веществ</w:t>
      </w:r>
      <w:r w:rsidRPr="00577EFA">
        <w:rPr>
          <w:szCs w:val="28"/>
          <w:shd w:val="clear" w:color="auto" w:fill="FFFFFF"/>
        </w:rPr>
        <w:t xml:space="preserve">». </w:t>
      </w:r>
      <w:r w:rsidR="002523D4" w:rsidRPr="00577EFA">
        <w:rPr>
          <w:szCs w:val="28"/>
          <w:shd w:val="clear" w:color="auto" w:fill="FFFFFF"/>
        </w:rPr>
        <w:t>Содержание материала по химии за курс 8</w:t>
      </w:r>
      <w:r w:rsidR="002523D4">
        <w:rPr>
          <w:szCs w:val="28"/>
          <w:shd w:val="clear" w:color="auto" w:fill="FFFFFF"/>
        </w:rPr>
        <w:t xml:space="preserve"> класса </w:t>
      </w:r>
      <w:r w:rsidR="002523D4" w:rsidRPr="00577EFA">
        <w:rPr>
          <w:szCs w:val="28"/>
          <w:shd w:val="clear" w:color="auto" w:fill="FFFFFF"/>
        </w:rPr>
        <w:t xml:space="preserve">является </w:t>
      </w:r>
      <w:r w:rsidR="002523D4" w:rsidRPr="00D853F6">
        <w:rPr>
          <w:szCs w:val="28"/>
          <w:shd w:val="clear" w:color="auto" w:fill="FFFFFF"/>
        </w:rPr>
        <w:t xml:space="preserve">сложным и трудность в его изучении представляет, прежде всего, недостаточным уровнем предметной готовности обучающихся к сложной учебной работе, выполнением заданий повышенного уровня т.е. неумением анализировать, сравнивать, классифицировать, оценивать, делать определенные выводы и прогноз, т.е. низкий уровень мыслительных навыков высокого порядка. </w:t>
      </w:r>
    </w:p>
    <w:p w:rsidR="00B93075" w:rsidRPr="00577EFA" w:rsidRDefault="00B93075" w:rsidP="00577EFA">
      <w:pPr>
        <w:spacing w:line="360" w:lineRule="auto"/>
        <w:jc w:val="both"/>
        <w:rPr>
          <w:szCs w:val="28"/>
        </w:rPr>
      </w:pPr>
      <w:r w:rsidRPr="00577EFA">
        <w:rPr>
          <w:szCs w:val="28"/>
        </w:rPr>
        <w:lastRenderedPageBreak/>
        <w:t>На протяжении Исследования Урока учителя, раб</w:t>
      </w:r>
      <w:r w:rsidR="00DB2B9D" w:rsidRPr="00577EFA">
        <w:rPr>
          <w:szCs w:val="28"/>
        </w:rPr>
        <w:t xml:space="preserve">отающие в группе, использовали </w:t>
      </w:r>
      <w:r w:rsidRPr="00577EFA">
        <w:rPr>
          <w:szCs w:val="28"/>
        </w:rPr>
        <w:t xml:space="preserve">собираемые ими материалы периодического оценивания для согласования приоритетов обучения и развития учащихся; совместно определяли отвечающие установленным задачам методы преподавания, которые в дальнейшем разрабатывали и совершенствовали.  На заседаниях группы рассматривали краткосрочное планирования каждого урока, вносили коррективы по использованию различных приёмов. На уроках учитель применял различные формы работы, активные методы обучения, различные приёмы оценивания. </w:t>
      </w:r>
    </w:p>
    <w:p w:rsidR="00B93075" w:rsidRPr="00577EFA" w:rsidRDefault="00B93075" w:rsidP="00577EFA">
      <w:pPr>
        <w:pStyle w:val="ae"/>
        <w:numPr>
          <w:ilvl w:val="0"/>
          <w:numId w:val="5"/>
        </w:numPr>
        <w:spacing w:line="360" w:lineRule="auto"/>
        <w:jc w:val="both"/>
        <w:rPr>
          <w:rStyle w:val="apple-converted-space"/>
          <w:szCs w:val="28"/>
          <w:shd w:val="clear" w:color="auto" w:fill="FFFFFF"/>
        </w:rPr>
      </w:pPr>
      <w:r w:rsidRPr="00577EFA">
        <w:rPr>
          <w:rStyle w:val="apple-converted-space"/>
          <w:szCs w:val="28"/>
          <w:shd w:val="clear" w:color="auto" w:fill="FFFFFF"/>
        </w:rPr>
        <w:t xml:space="preserve">на стадии вызова – приемы «Ассоциации», </w:t>
      </w:r>
      <w:r w:rsidRPr="00577EFA">
        <w:rPr>
          <w:rFonts w:eastAsia="Times New Roman"/>
          <w:szCs w:val="28"/>
        </w:rPr>
        <w:t>«Нарисуй человечка», «Здравствуй друг»</w:t>
      </w:r>
      <w:r w:rsidRPr="00577EFA">
        <w:rPr>
          <w:rStyle w:val="apple-converted-space"/>
          <w:szCs w:val="28"/>
          <w:shd w:val="clear" w:color="auto" w:fill="FFFFFF"/>
        </w:rPr>
        <w:t>;</w:t>
      </w:r>
    </w:p>
    <w:p w:rsidR="00B93075" w:rsidRPr="00577EFA" w:rsidRDefault="00B93075" w:rsidP="00577EFA">
      <w:pPr>
        <w:pStyle w:val="ae"/>
        <w:numPr>
          <w:ilvl w:val="0"/>
          <w:numId w:val="5"/>
        </w:numPr>
        <w:spacing w:line="360" w:lineRule="auto"/>
        <w:jc w:val="both"/>
        <w:rPr>
          <w:rStyle w:val="apple-converted-space"/>
          <w:szCs w:val="28"/>
          <w:shd w:val="clear" w:color="auto" w:fill="FFFFFF"/>
        </w:rPr>
      </w:pPr>
      <w:r w:rsidRPr="00577EFA">
        <w:rPr>
          <w:rStyle w:val="apple-converted-space"/>
          <w:szCs w:val="28"/>
          <w:shd w:val="clear" w:color="auto" w:fill="FFFFFF"/>
        </w:rPr>
        <w:t xml:space="preserve">на стадии осмысления – приемы </w:t>
      </w:r>
      <w:r w:rsidRPr="00577EFA">
        <w:rPr>
          <w:rFonts w:eastAsia="Times New Roman"/>
          <w:szCs w:val="28"/>
        </w:rPr>
        <w:t>«Собери предложение»; «Найди соотношение»; «Укажи верное утверждение»; «Заполни пропуски»; «Вставь пропущенное слово»; «Диаграмма Венна»; «Чтение с пометкой»</w:t>
      </w:r>
      <w:r w:rsidRPr="00577EFA">
        <w:rPr>
          <w:szCs w:val="28"/>
        </w:rPr>
        <w:t>; «Верно/неверно».</w:t>
      </w:r>
    </w:p>
    <w:p w:rsidR="00B93075" w:rsidRPr="00577EFA" w:rsidRDefault="00B93075" w:rsidP="00577EFA">
      <w:pPr>
        <w:pStyle w:val="ae"/>
        <w:numPr>
          <w:ilvl w:val="0"/>
          <w:numId w:val="5"/>
        </w:numPr>
        <w:spacing w:line="360" w:lineRule="auto"/>
        <w:jc w:val="both"/>
        <w:rPr>
          <w:rStyle w:val="apple-converted-space"/>
          <w:szCs w:val="28"/>
        </w:rPr>
      </w:pPr>
      <w:r w:rsidRPr="00577EFA">
        <w:rPr>
          <w:rStyle w:val="apple-converted-space"/>
          <w:szCs w:val="28"/>
          <w:shd w:val="clear" w:color="auto" w:fill="FFFFFF"/>
        </w:rPr>
        <w:t xml:space="preserve">на стадии рефлексии – приемы </w:t>
      </w:r>
      <w:r w:rsidRPr="00577EFA">
        <w:rPr>
          <w:szCs w:val="28"/>
        </w:rPr>
        <w:t xml:space="preserve">дополни предложение; </w:t>
      </w:r>
      <w:r w:rsidRPr="00577EFA">
        <w:rPr>
          <w:rFonts w:eastAsia="Times New Roman"/>
          <w:szCs w:val="28"/>
          <w:lang w:eastAsia="en-GB"/>
        </w:rPr>
        <w:t>что узнал, чему научился; что осталось непонятным; над чем необходимо работать</w:t>
      </w:r>
      <w:r w:rsidRPr="00577EFA">
        <w:rPr>
          <w:rStyle w:val="apple-converted-space"/>
          <w:szCs w:val="28"/>
          <w:shd w:val="clear" w:color="auto" w:fill="FFFFFF"/>
        </w:rPr>
        <w:t>.</w:t>
      </w:r>
    </w:p>
    <w:p w:rsidR="00B93075" w:rsidRPr="00577EFA" w:rsidRDefault="00B93075" w:rsidP="00577EFA">
      <w:pPr>
        <w:pStyle w:val="a4"/>
        <w:spacing w:line="360" w:lineRule="auto"/>
        <w:rPr>
          <w:sz w:val="28"/>
          <w:szCs w:val="28"/>
        </w:rPr>
      </w:pPr>
      <w:proofErr w:type="spellStart"/>
      <w:r w:rsidRPr="00577EFA">
        <w:rPr>
          <w:sz w:val="28"/>
          <w:szCs w:val="28"/>
        </w:rPr>
        <w:t>Коллаборативная</w:t>
      </w:r>
      <w:proofErr w:type="spellEnd"/>
      <w:r w:rsidRPr="00577EFA">
        <w:rPr>
          <w:sz w:val="28"/>
          <w:szCs w:val="28"/>
        </w:rPr>
        <w:t xml:space="preserve"> среда в классе поддерживалась на протяжении всех уроков. Ребятам было комфортно, потому что все чувствовали себя расковано, были дружелюбны</w:t>
      </w:r>
      <w:r w:rsidRPr="00577EFA">
        <w:rPr>
          <w:i/>
          <w:iCs/>
          <w:sz w:val="28"/>
          <w:szCs w:val="28"/>
        </w:rPr>
        <w:t>. </w:t>
      </w:r>
      <w:r w:rsidRPr="00577EFA">
        <w:rPr>
          <w:sz w:val="28"/>
          <w:szCs w:val="28"/>
        </w:rPr>
        <w:t>Если мы научим учащихся умению определять поставленные цели, то они научатся тому, как учиться и будут постоянно расширять и углублять знания. Условия для формирования в учениках самоцели достигалось включением всех учеников в учебный процесс, где ученики не отвлекались, постоянно концентрировали внимание на теме изучения, благодаря разным видам деятельности: работа по тексту, составление таблиц, составление «Диаграммы Венна»</w:t>
      </w:r>
      <w:r w:rsidR="00D853F6">
        <w:rPr>
          <w:sz w:val="28"/>
          <w:szCs w:val="28"/>
        </w:rPr>
        <w:t xml:space="preserve">. Важно было изменить </w:t>
      </w:r>
      <w:r w:rsidRPr="00577EFA">
        <w:rPr>
          <w:sz w:val="28"/>
          <w:szCs w:val="28"/>
        </w:rPr>
        <w:t>взаимоотношения учеников: от изолированности друг от друга к плодотворному сотрудничеству между собой. С этой</w:t>
      </w:r>
      <w:r w:rsidR="00D853F6">
        <w:rPr>
          <w:sz w:val="28"/>
          <w:szCs w:val="28"/>
        </w:rPr>
        <w:t xml:space="preserve"> целью учитель применя</w:t>
      </w:r>
      <w:r w:rsidRPr="00577EFA">
        <w:rPr>
          <w:sz w:val="28"/>
          <w:szCs w:val="28"/>
        </w:rPr>
        <w:t>л</w:t>
      </w:r>
      <w:r w:rsidR="00BE4F5D" w:rsidRPr="00577EFA">
        <w:rPr>
          <w:sz w:val="28"/>
          <w:szCs w:val="28"/>
        </w:rPr>
        <w:t xml:space="preserve"> групповую</w:t>
      </w:r>
      <w:r w:rsidR="002523D4">
        <w:rPr>
          <w:sz w:val="28"/>
          <w:szCs w:val="28"/>
        </w:rPr>
        <w:t xml:space="preserve"> и парную</w:t>
      </w:r>
      <w:r w:rsidR="00BE4F5D" w:rsidRPr="00577EFA">
        <w:rPr>
          <w:sz w:val="28"/>
          <w:szCs w:val="28"/>
        </w:rPr>
        <w:t xml:space="preserve"> форму   ра</w:t>
      </w:r>
      <w:r w:rsidR="002523D4">
        <w:rPr>
          <w:sz w:val="28"/>
          <w:szCs w:val="28"/>
        </w:rPr>
        <w:t>боты. Совместная работа помогла ученикам</w:t>
      </w:r>
      <w:r w:rsidRPr="00577EFA">
        <w:rPr>
          <w:sz w:val="28"/>
          <w:szCs w:val="28"/>
        </w:rPr>
        <w:t xml:space="preserve"> свободно общаться друг с другом в поисках ответов при выполнении заданий, решении общих проблем, использовать различные приёмы оценивания.  Задания, которые учитель </w:t>
      </w:r>
      <w:r w:rsidRPr="00577EFA">
        <w:rPr>
          <w:sz w:val="28"/>
          <w:szCs w:val="28"/>
        </w:rPr>
        <w:lastRenderedPageBreak/>
        <w:t>подбирал на урок были также направлены на неизбежность повышения мотивации</w:t>
      </w:r>
      <w:r w:rsidR="002523D4">
        <w:rPr>
          <w:sz w:val="28"/>
          <w:szCs w:val="28"/>
        </w:rPr>
        <w:t xml:space="preserve">. Задания практического содержания неоспоримо повлияли на развитие у обучающихся интереса к предмету, на развитие грамотности в плане применения в жизни. </w:t>
      </w:r>
      <w:r w:rsidRPr="00577EFA">
        <w:rPr>
          <w:sz w:val="28"/>
          <w:szCs w:val="28"/>
        </w:rPr>
        <w:t xml:space="preserve"> Учитель планировал уроки, не только исходя из образовательных целей, но и учитывая уровни мотивации учащихся, развитие навыков </w:t>
      </w:r>
      <w:proofErr w:type="spellStart"/>
      <w:r w:rsidRPr="00577EFA">
        <w:rPr>
          <w:sz w:val="28"/>
          <w:szCs w:val="28"/>
        </w:rPr>
        <w:t>формативного</w:t>
      </w:r>
      <w:proofErr w:type="spellEnd"/>
      <w:r w:rsidRPr="00577EFA">
        <w:rPr>
          <w:sz w:val="28"/>
          <w:szCs w:val="28"/>
        </w:rPr>
        <w:t xml:space="preserve"> оценивания. Опираясь на типологию вопросов высокого и низкого порядка, учитель тщательно продумывал вопросы высокого порядка, побуждающие учащихся к размышлению и свободному высказыванию своей точки зрения, что способствовало развитию обратной связи ученик - учитель. Ученики стали не просто демонстрировать знания, но и оценивать уровень учебных достижений как </w:t>
      </w:r>
      <w:proofErr w:type="gramStart"/>
      <w:r w:rsidRPr="00577EFA">
        <w:rPr>
          <w:sz w:val="28"/>
          <w:szCs w:val="28"/>
        </w:rPr>
        <w:t>своей</w:t>
      </w:r>
      <w:proofErr w:type="gramEnd"/>
      <w:r w:rsidRPr="00577EFA">
        <w:rPr>
          <w:sz w:val="28"/>
          <w:szCs w:val="28"/>
        </w:rPr>
        <w:t xml:space="preserve"> так и товарищей. Восхождение по уровням вопросов, переход к вопросам открытым, уровней анализа – синтеза и оценивания, когда ученики учатся </w:t>
      </w:r>
      <w:proofErr w:type="gramStart"/>
      <w:r w:rsidRPr="00577EFA">
        <w:rPr>
          <w:sz w:val="28"/>
          <w:szCs w:val="28"/>
        </w:rPr>
        <w:t>мыслить</w:t>
      </w:r>
      <w:proofErr w:type="gramEnd"/>
      <w:r w:rsidRPr="00577EFA">
        <w:rPr>
          <w:sz w:val="28"/>
          <w:szCs w:val="28"/>
        </w:rPr>
        <w:t xml:space="preserve"> дает возможность развивать мыслительную деятельность учащихся и </w:t>
      </w:r>
      <w:r w:rsidR="00BE4F5D" w:rsidRPr="00577EFA">
        <w:rPr>
          <w:sz w:val="28"/>
          <w:szCs w:val="28"/>
        </w:rPr>
        <w:t xml:space="preserve">способствует повышению </w:t>
      </w:r>
      <w:proofErr w:type="spellStart"/>
      <w:r w:rsidR="00BE4F5D" w:rsidRPr="00577EFA">
        <w:rPr>
          <w:sz w:val="28"/>
          <w:szCs w:val="28"/>
        </w:rPr>
        <w:t>саморегуляции</w:t>
      </w:r>
      <w:proofErr w:type="spellEnd"/>
      <w:r w:rsidR="00FA3B64">
        <w:rPr>
          <w:sz w:val="28"/>
          <w:szCs w:val="28"/>
        </w:rPr>
        <w:t>. Через тему И</w:t>
      </w:r>
      <w:r w:rsidRPr="00577EFA">
        <w:rPr>
          <w:sz w:val="28"/>
          <w:szCs w:val="28"/>
        </w:rPr>
        <w:t xml:space="preserve">сследования учитель показал </w:t>
      </w:r>
      <w:proofErr w:type="gramStart"/>
      <w:r w:rsidRPr="00577EFA">
        <w:rPr>
          <w:sz w:val="28"/>
          <w:szCs w:val="28"/>
        </w:rPr>
        <w:t>умение  применять</w:t>
      </w:r>
      <w:proofErr w:type="gramEnd"/>
      <w:r w:rsidRPr="00577EFA">
        <w:rPr>
          <w:sz w:val="28"/>
          <w:szCs w:val="28"/>
        </w:rPr>
        <w:t xml:space="preserve"> техники обучения, повышающие уровень мотивации обучающихся, которые влияют на развитие у обучающихся самообразовательных навыков и умений анализа и структурирования информации.  </w:t>
      </w:r>
    </w:p>
    <w:p w:rsidR="00B93075" w:rsidRPr="00962C97" w:rsidRDefault="00B93075" w:rsidP="00577EFA">
      <w:pPr>
        <w:pStyle w:val="a4"/>
        <w:spacing w:line="360" w:lineRule="auto"/>
        <w:rPr>
          <w:color w:val="FF0000"/>
          <w:sz w:val="28"/>
          <w:szCs w:val="28"/>
        </w:rPr>
      </w:pPr>
      <w:r w:rsidRPr="00577EFA">
        <w:rPr>
          <w:sz w:val="28"/>
          <w:szCs w:val="28"/>
        </w:rPr>
        <w:t xml:space="preserve">Рефлексия учеников показала, что нестандартные уроки, креативно построенные, способствуют лучшему усвоению материала, развитию умения вести беседу, так как она </w:t>
      </w:r>
      <w:proofErr w:type="gramStart"/>
      <w:r w:rsidRPr="00577EFA">
        <w:rPr>
          <w:sz w:val="28"/>
          <w:szCs w:val="28"/>
        </w:rPr>
        <w:t>учит  слышать</w:t>
      </w:r>
      <w:proofErr w:type="gramEnd"/>
      <w:r w:rsidRPr="00577EFA">
        <w:rPr>
          <w:sz w:val="28"/>
          <w:szCs w:val="28"/>
        </w:rPr>
        <w:t xml:space="preserve"> и слушать друг друга, обращать внимание на правильность речи, а также развивают у обучающихся умения и навыки высокого порядка. Следовательно, наблюдения за уроками и учениками и их достижениями показали рост успешности учащихся на разных уровнях: образовательном, коммуникативном, вербальном (эмоциональном). </w:t>
      </w:r>
    </w:p>
    <w:p w:rsidR="00B93075" w:rsidRPr="00577EFA" w:rsidRDefault="00B93075" w:rsidP="00FA3B64">
      <w:pPr>
        <w:spacing w:line="360" w:lineRule="auto"/>
        <w:ind w:firstLine="708"/>
        <w:jc w:val="both"/>
        <w:rPr>
          <w:szCs w:val="28"/>
        </w:rPr>
      </w:pPr>
      <w:r w:rsidRPr="00577EFA">
        <w:rPr>
          <w:szCs w:val="28"/>
        </w:rPr>
        <w:t xml:space="preserve">Анализируя работу </w:t>
      </w:r>
      <w:r w:rsidR="00FA3B64">
        <w:rPr>
          <w:szCs w:val="28"/>
        </w:rPr>
        <w:t>учеников</w:t>
      </w:r>
      <w:r w:rsidRPr="00577EFA">
        <w:rPr>
          <w:szCs w:val="28"/>
        </w:rPr>
        <w:t xml:space="preserve"> А</w:t>
      </w:r>
      <w:r w:rsidR="00FA3B64">
        <w:rPr>
          <w:szCs w:val="28"/>
          <w:lang w:val="en-US"/>
        </w:rPr>
        <w:t>BC</w:t>
      </w:r>
      <w:r w:rsidRPr="00577EFA">
        <w:rPr>
          <w:szCs w:val="28"/>
        </w:rPr>
        <w:t xml:space="preserve"> в серии последовательных уроков можно сказать, в течении всех уроков </w:t>
      </w:r>
      <w:r w:rsidR="00FA3B64">
        <w:rPr>
          <w:szCs w:val="28"/>
        </w:rPr>
        <w:t xml:space="preserve">каждый из них достиг уровня ожидаемых результатов. </w:t>
      </w:r>
      <w:r w:rsidRPr="00577EFA">
        <w:rPr>
          <w:szCs w:val="28"/>
        </w:rPr>
        <w:t xml:space="preserve">Формы и методы на уроке способствовали вовлечению обучающейся в процесс, также повысили мотивацию на высоких уровнях мыслительной деятельности.  </w:t>
      </w:r>
      <w:r w:rsidR="00FA3B64">
        <w:rPr>
          <w:szCs w:val="28"/>
        </w:rPr>
        <w:t>Групповая и работа в паре, проведенные</w:t>
      </w:r>
      <w:r w:rsidRPr="00577EFA">
        <w:rPr>
          <w:szCs w:val="28"/>
        </w:rPr>
        <w:t xml:space="preserve"> в серии последовательных уроков</w:t>
      </w:r>
      <w:r w:rsidR="00FA3B64">
        <w:rPr>
          <w:szCs w:val="28"/>
        </w:rPr>
        <w:t xml:space="preserve"> внесли</w:t>
      </w:r>
      <w:r w:rsidRPr="00577EFA">
        <w:rPr>
          <w:szCs w:val="28"/>
        </w:rPr>
        <w:t xml:space="preserve"> свои коррективы в рабо</w:t>
      </w:r>
      <w:r w:rsidR="00FA3B64">
        <w:rPr>
          <w:szCs w:val="28"/>
        </w:rPr>
        <w:t>ту обучающихся: обучающиеся</w:t>
      </w:r>
      <w:r w:rsidR="00962C97">
        <w:rPr>
          <w:szCs w:val="28"/>
        </w:rPr>
        <w:t xml:space="preserve"> показали умения</w:t>
      </w:r>
      <w:r w:rsidR="00FA3B64">
        <w:rPr>
          <w:szCs w:val="28"/>
        </w:rPr>
        <w:t xml:space="preserve"> самостоятельно изучать информацию,</w:t>
      </w:r>
      <w:r w:rsidR="00FA3B64" w:rsidRPr="00577EFA">
        <w:rPr>
          <w:szCs w:val="28"/>
        </w:rPr>
        <w:t xml:space="preserve"> выделить </w:t>
      </w:r>
      <w:r w:rsidR="00FA3B64" w:rsidRPr="00577EFA">
        <w:rPr>
          <w:szCs w:val="28"/>
        </w:rPr>
        <w:lastRenderedPageBreak/>
        <w:t xml:space="preserve">основные </w:t>
      </w:r>
      <w:r w:rsidR="00FA3B64">
        <w:rPr>
          <w:szCs w:val="28"/>
        </w:rPr>
        <w:t>моменты, анализировать материал, с</w:t>
      </w:r>
      <w:r w:rsidR="00FA3B64" w:rsidRPr="00577EFA">
        <w:rPr>
          <w:szCs w:val="28"/>
        </w:rPr>
        <w:t xml:space="preserve"> легкостью воспроизводит</w:t>
      </w:r>
      <w:r w:rsidR="00FA3B64">
        <w:rPr>
          <w:szCs w:val="28"/>
        </w:rPr>
        <w:t>ь</w:t>
      </w:r>
      <w:r w:rsidR="00FA3B64" w:rsidRPr="00577EFA">
        <w:rPr>
          <w:szCs w:val="28"/>
        </w:rPr>
        <w:t xml:space="preserve"> </w:t>
      </w:r>
      <w:r w:rsidR="00FA3B64">
        <w:rPr>
          <w:szCs w:val="28"/>
        </w:rPr>
        <w:t xml:space="preserve">изученный материал. </w:t>
      </w:r>
    </w:p>
    <w:p w:rsidR="00B93075" w:rsidRPr="00D853F6" w:rsidRDefault="00B93075" w:rsidP="00577EFA">
      <w:pPr>
        <w:pStyle w:val="a4"/>
        <w:spacing w:line="360" w:lineRule="auto"/>
        <w:rPr>
          <w:sz w:val="28"/>
          <w:szCs w:val="28"/>
        </w:rPr>
      </w:pPr>
      <w:r w:rsidRPr="00577EFA">
        <w:rPr>
          <w:sz w:val="28"/>
          <w:szCs w:val="28"/>
        </w:rPr>
        <w:t xml:space="preserve">Конечно же, практика преподавания не могла полностью измениться за 3 урока, но на характер изменений уроков указывали и сами учащиеся, дающие положительную оценку урокам; рефлексия учащихся, отмечавших трудности и положительные аспекты уроков. Тем не менее интервьюирование учеников АВС показал низкий уровень оценивания обучающимися: учащиеся слабо </w:t>
      </w:r>
      <w:r w:rsidRPr="00D853F6">
        <w:rPr>
          <w:sz w:val="28"/>
          <w:szCs w:val="28"/>
        </w:rPr>
        <w:t xml:space="preserve">рефлексируют свою деятельность, ограничиваясь словами «хорошо», «плохо», «понравилось», «не понравилось». </w:t>
      </w:r>
    </w:p>
    <w:p w:rsidR="00B93075" w:rsidRPr="00577EFA" w:rsidRDefault="00B93075" w:rsidP="00577EFA">
      <w:pPr>
        <w:pStyle w:val="a4"/>
        <w:spacing w:line="360" w:lineRule="auto"/>
        <w:rPr>
          <w:sz w:val="28"/>
          <w:szCs w:val="28"/>
        </w:rPr>
      </w:pPr>
      <w:r w:rsidRPr="00577EFA">
        <w:rPr>
          <w:sz w:val="28"/>
          <w:szCs w:val="28"/>
        </w:rPr>
        <w:t xml:space="preserve">При </w:t>
      </w:r>
      <w:r w:rsidR="00D853F6">
        <w:rPr>
          <w:sz w:val="28"/>
          <w:szCs w:val="28"/>
        </w:rPr>
        <w:t xml:space="preserve">многих положительных аспектах </w:t>
      </w:r>
      <w:r w:rsidR="00721B8D">
        <w:rPr>
          <w:sz w:val="28"/>
          <w:szCs w:val="28"/>
        </w:rPr>
        <w:t>Исследования Урока</w:t>
      </w:r>
      <w:r w:rsidR="00962C97">
        <w:rPr>
          <w:sz w:val="28"/>
          <w:szCs w:val="28"/>
        </w:rPr>
        <w:t xml:space="preserve"> учитель столкнулся с некоторыми</w:t>
      </w:r>
      <w:r w:rsidRPr="00577EFA">
        <w:rPr>
          <w:sz w:val="28"/>
          <w:szCs w:val="28"/>
        </w:rPr>
        <w:t xml:space="preserve"> проблем</w:t>
      </w:r>
      <w:r w:rsidR="00962C97">
        <w:rPr>
          <w:sz w:val="28"/>
          <w:szCs w:val="28"/>
        </w:rPr>
        <w:t>ами, неучтенными</w:t>
      </w:r>
      <w:r w:rsidRPr="00577EFA">
        <w:rPr>
          <w:sz w:val="28"/>
          <w:szCs w:val="28"/>
        </w:rPr>
        <w:t xml:space="preserve"> </w:t>
      </w:r>
      <w:r w:rsidR="00962C97">
        <w:rPr>
          <w:sz w:val="28"/>
          <w:szCs w:val="28"/>
        </w:rPr>
        <w:t>при планировании</w:t>
      </w:r>
      <w:r w:rsidRPr="00577EFA">
        <w:rPr>
          <w:sz w:val="28"/>
          <w:szCs w:val="28"/>
        </w:rPr>
        <w:t>.</w:t>
      </w:r>
      <w:r w:rsidR="00721B8D">
        <w:rPr>
          <w:sz w:val="28"/>
          <w:szCs w:val="28"/>
        </w:rPr>
        <w:t xml:space="preserve"> </w:t>
      </w:r>
      <w:r w:rsidR="00962C97">
        <w:rPr>
          <w:sz w:val="28"/>
          <w:szCs w:val="28"/>
        </w:rPr>
        <w:t>И в данном направлении работа фокус-группы оказывает неоспоримую помощь при планировании последующего урока с корректированием недочетов предыдущего.</w:t>
      </w:r>
    </w:p>
    <w:p w:rsidR="00B93075" w:rsidRPr="00577EFA" w:rsidRDefault="00B93075" w:rsidP="00577EFA">
      <w:pPr>
        <w:pStyle w:val="a4"/>
        <w:spacing w:line="360" w:lineRule="auto"/>
        <w:rPr>
          <w:sz w:val="28"/>
          <w:szCs w:val="28"/>
        </w:rPr>
      </w:pPr>
      <w:r w:rsidRPr="00577EFA">
        <w:rPr>
          <w:sz w:val="28"/>
          <w:szCs w:val="28"/>
        </w:rPr>
        <w:t xml:space="preserve">Таким образом, Исследование Урока по выбранной теме представлял собой интересный живой процесс, цель которого, в конечном итоге, состояла в том, чтобы найти пути </w:t>
      </w:r>
      <w:proofErr w:type="gramStart"/>
      <w:r w:rsidRPr="00577EFA">
        <w:rPr>
          <w:sz w:val="28"/>
          <w:szCs w:val="28"/>
        </w:rPr>
        <w:t>изменения  педагогической</w:t>
      </w:r>
      <w:proofErr w:type="gramEnd"/>
      <w:r w:rsidRPr="00577EFA">
        <w:rPr>
          <w:sz w:val="28"/>
          <w:szCs w:val="28"/>
        </w:rPr>
        <w:t xml:space="preserve"> практики. </w:t>
      </w:r>
    </w:p>
    <w:p w:rsidR="00B93075" w:rsidRPr="00577EFA" w:rsidRDefault="00B93075" w:rsidP="00577EFA">
      <w:pPr>
        <w:pStyle w:val="a5"/>
        <w:shd w:val="clear" w:color="auto" w:fill="FFFFFF"/>
        <w:spacing w:line="360" w:lineRule="auto"/>
        <w:contextualSpacing/>
        <w:jc w:val="both"/>
        <w:textAlignment w:val="baseline"/>
        <w:rPr>
          <w:b/>
          <w:szCs w:val="28"/>
        </w:rPr>
      </w:pPr>
      <w:r w:rsidRPr="00577EFA">
        <w:rPr>
          <w:szCs w:val="28"/>
        </w:rPr>
        <w:t>На основании результатов Исследования Урока доказано, что выполне</w:t>
      </w:r>
      <w:r w:rsidR="00721B8D">
        <w:rPr>
          <w:szCs w:val="28"/>
        </w:rPr>
        <w:t>ние заданий практического содержания</w:t>
      </w:r>
      <w:r w:rsidRPr="00577EFA">
        <w:rPr>
          <w:szCs w:val="28"/>
        </w:rPr>
        <w:t xml:space="preserve"> развивает у обучающихся навыки высокого порядка, что способствует более прочному усвоению учебного материала, повышает учебную мотивацию, развивает практические навыки и нестандартное мышление.</w:t>
      </w:r>
      <w:r w:rsidR="00721B8D">
        <w:rPr>
          <w:szCs w:val="28"/>
          <w:shd w:val="clear" w:color="auto" w:fill="FFFFFF"/>
        </w:rPr>
        <w:t xml:space="preserve"> Проведенные в рамках И</w:t>
      </w:r>
      <w:r w:rsidRPr="00577EFA">
        <w:rPr>
          <w:szCs w:val="28"/>
          <w:shd w:val="clear" w:color="auto" w:fill="FFFFFF"/>
        </w:rPr>
        <w:t xml:space="preserve">сследования уроки продемонстрировали положительный результат в обучении и преподавании. Подтверждением тому является активизация обучающихся к самостоятельному обучению, повышение мотивации к изучению предмета. </w:t>
      </w:r>
    </w:p>
    <w:p w:rsidR="00B93075" w:rsidRPr="00577EFA" w:rsidRDefault="00B93075" w:rsidP="00577EFA">
      <w:pPr>
        <w:pStyle w:val="a4"/>
        <w:spacing w:line="360" w:lineRule="auto"/>
        <w:rPr>
          <w:sz w:val="28"/>
          <w:szCs w:val="28"/>
        </w:rPr>
      </w:pPr>
    </w:p>
    <w:p w:rsidR="00CC6525" w:rsidRPr="00962C97" w:rsidRDefault="00962C97" w:rsidP="00D853F6">
      <w:pPr>
        <w:pStyle w:val="a4"/>
        <w:spacing w:line="360" w:lineRule="auto"/>
        <w:jc w:val="both"/>
        <w:rPr>
          <w:sz w:val="28"/>
          <w:szCs w:val="28"/>
          <w:lang w:val="kk-KZ"/>
        </w:rPr>
      </w:pPr>
      <w:r>
        <w:rPr>
          <w:rFonts w:eastAsia="Calibri"/>
          <w:sz w:val="28"/>
        </w:rPr>
        <w:t xml:space="preserve">                                          </w:t>
      </w:r>
      <w:r w:rsidR="00CC6525" w:rsidRPr="00962C97">
        <w:rPr>
          <w:b/>
          <w:color w:val="000000"/>
          <w:sz w:val="28"/>
          <w:szCs w:val="28"/>
        </w:rPr>
        <w:t>Литература:</w:t>
      </w:r>
    </w:p>
    <w:p w:rsidR="007D29FE" w:rsidRPr="007D29FE" w:rsidRDefault="007D29FE" w:rsidP="00D853F6">
      <w:pPr>
        <w:numPr>
          <w:ilvl w:val="0"/>
          <w:numId w:val="1"/>
        </w:numPr>
        <w:shd w:val="clear" w:color="auto" w:fill="FFFFFF"/>
        <w:spacing w:line="360" w:lineRule="auto"/>
        <w:rPr>
          <w:rFonts w:ascii="Arial" w:eastAsia="Times New Roman" w:hAnsi="Arial" w:cs="Arial"/>
          <w:color w:val="000000"/>
          <w:szCs w:val="28"/>
          <w:lang w:eastAsia="ru-RU"/>
        </w:rPr>
      </w:pPr>
      <w:proofErr w:type="spellStart"/>
      <w:r w:rsidRPr="007D29FE">
        <w:rPr>
          <w:rFonts w:eastAsia="Times New Roman"/>
          <w:color w:val="000000"/>
          <w:szCs w:val="28"/>
          <w:lang w:eastAsia="ru-RU"/>
        </w:rPr>
        <w:t>LessonStudy</w:t>
      </w:r>
      <w:proofErr w:type="spellEnd"/>
      <w:r w:rsidRPr="007D29FE">
        <w:rPr>
          <w:rFonts w:eastAsia="Times New Roman"/>
          <w:color w:val="000000"/>
          <w:szCs w:val="28"/>
          <w:lang w:eastAsia="ru-RU"/>
        </w:rPr>
        <w:t>: для желающих исследовать свой урок. Астана, 2017</w:t>
      </w:r>
    </w:p>
    <w:p w:rsidR="007D29FE" w:rsidRPr="007D29FE" w:rsidRDefault="007D29FE" w:rsidP="00D853F6">
      <w:pPr>
        <w:numPr>
          <w:ilvl w:val="0"/>
          <w:numId w:val="1"/>
        </w:numPr>
        <w:shd w:val="clear" w:color="auto" w:fill="FFFFFF"/>
        <w:spacing w:line="360" w:lineRule="auto"/>
        <w:rPr>
          <w:rFonts w:ascii="Arial" w:eastAsia="Times New Roman" w:hAnsi="Arial" w:cs="Arial"/>
          <w:color w:val="000000"/>
          <w:szCs w:val="28"/>
          <w:lang w:eastAsia="ru-RU"/>
        </w:rPr>
      </w:pPr>
      <w:r w:rsidRPr="007D29FE">
        <w:rPr>
          <w:rFonts w:eastAsia="Times New Roman"/>
          <w:color w:val="000000"/>
          <w:szCs w:val="28"/>
          <w:lang w:eastAsia="ru-RU"/>
        </w:rPr>
        <w:t>Исследование урока (</w:t>
      </w:r>
      <w:proofErr w:type="spellStart"/>
      <w:r w:rsidRPr="007D29FE">
        <w:rPr>
          <w:rFonts w:eastAsia="Times New Roman"/>
          <w:color w:val="000000"/>
          <w:szCs w:val="28"/>
          <w:lang w:eastAsia="ru-RU"/>
        </w:rPr>
        <w:t>LessonStudy</w:t>
      </w:r>
      <w:proofErr w:type="spellEnd"/>
      <w:r w:rsidRPr="007D29FE">
        <w:rPr>
          <w:rFonts w:eastAsia="Times New Roman"/>
          <w:color w:val="000000"/>
          <w:szCs w:val="28"/>
          <w:lang w:eastAsia="ru-RU"/>
        </w:rPr>
        <w:t>): от А до Я. Астана, 2017</w:t>
      </w:r>
    </w:p>
    <w:p w:rsidR="007D29FE" w:rsidRPr="007D29FE" w:rsidRDefault="007D29FE" w:rsidP="00D853F6">
      <w:pPr>
        <w:numPr>
          <w:ilvl w:val="0"/>
          <w:numId w:val="1"/>
        </w:numPr>
        <w:shd w:val="clear" w:color="auto" w:fill="FFFFFF"/>
        <w:spacing w:line="360" w:lineRule="auto"/>
        <w:rPr>
          <w:rFonts w:ascii="Arial" w:eastAsia="Times New Roman" w:hAnsi="Arial" w:cs="Arial"/>
          <w:color w:val="000000"/>
          <w:szCs w:val="28"/>
          <w:lang w:eastAsia="ru-RU"/>
        </w:rPr>
      </w:pPr>
      <w:r w:rsidRPr="007D29FE">
        <w:rPr>
          <w:rFonts w:eastAsia="Times New Roman"/>
          <w:color w:val="000000"/>
          <w:szCs w:val="28"/>
          <w:lang w:eastAsia="ru-RU"/>
        </w:rPr>
        <w:t>Методические рекомендации по реализации исследования урока, Астана 2017</w:t>
      </w:r>
    </w:p>
    <w:p w:rsidR="007D29FE" w:rsidRPr="007D29FE" w:rsidRDefault="007D29FE" w:rsidP="00D853F6">
      <w:pPr>
        <w:numPr>
          <w:ilvl w:val="0"/>
          <w:numId w:val="1"/>
        </w:numPr>
        <w:shd w:val="clear" w:color="auto" w:fill="FFFFFF"/>
        <w:spacing w:line="360" w:lineRule="auto"/>
        <w:rPr>
          <w:rFonts w:ascii="Arial" w:eastAsia="Times New Roman" w:hAnsi="Arial" w:cs="Arial"/>
          <w:color w:val="000000"/>
          <w:szCs w:val="28"/>
          <w:lang w:val="en-US" w:eastAsia="ru-RU"/>
        </w:rPr>
      </w:pPr>
      <w:r w:rsidRPr="007D29FE">
        <w:rPr>
          <w:rFonts w:eastAsia="Times New Roman"/>
          <w:color w:val="000000"/>
          <w:szCs w:val="28"/>
          <w:lang w:val="en-US" w:eastAsia="ru-RU"/>
        </w:rPr>
        <w:t>Lesson Study: a handbook; Pete Dudley 2011</w:t>
      </w:r>
    </w:p>
    <w:p w:rsidR="00E27E98" w:rsidRPr="00F04BEC" w:rsidRDefault="00E27E98" w:rsidP="00D853F6">
      <w:pPr>
        <w:spacing w:line="360" w:lineRule="auto"/>
        <w:rPr>
          <w:szCs w:val="28"/>
          <w:lang w:val="en-US"/>
        </w:rPr>
      </w:pPr>
    </w:p>
    <w:sectPr w:rsidR="00E27E98" w:rsidRPr="00F04BEC" w:rsidSect="003F7EC9">
      <w:pgSz w:w="11906" w:h="16838"/>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2E6A"/>
    <w:multiLevelType w:val="hybridMultilevel"/>
    <w:tmpl w:val="99CCD1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3666611"/>
    <w:multiLevelType w:val="multilevel"/>
    <w:tmpl w:val="BBB80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2F4671"/>
    <w:multiLevelType w:val="hybridMultilevel"/>
    <w:tmpl w:val="2B78E8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415E74"/>
    <w:multiLevelType w:val="hybridMultilevel"/>
    <w:tmpl w:val="6994CA28"/>
    <w:lvl w:ilvl="0" w:tplc="09F0858E">
      <w:start w:val="1"/>
      <w:numFmt w:val="decimal"/>
      <w:lvlText w:val="%1."/>
      <w:lvlJc w:val="left"/>
      <w:pPr>
        <w:tabs>
          <w:tab w:val="num" w:pos="720"/>
        </w:tabs>
        <w:ind w:left="72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30B4CA8"/>
    <w:multiLevelType w:val="hybridMultilevel"/>
    <w:tmpl w:val="3ED49D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C64324B"/>
    <w:multiLevelType w:val="multilevel"/>
    <w:tmpl w:val="4FCE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BA5"/>
    <w:rsid w:val="000F7059"/>
    <w:rsid w:val="00107525"/>
    <w:rsid w:val="00115525"/>
    <w:rsid w:val="00122C17"/>
    <w:rsid w:val="001C1343"/>
    <w:rsid w:val="001D4B17"/>
    <w:rsid w:val="001E37AA"/>
    <w:rsid w:val="002523D4"/>
    <w:rsid w:val="0027484A"/>
    <w:rsid w:val="00293DBD"/>
    <w:rsid w:val="002A5C40"/>
    <w:rsid w:val="002F6278"/>
    <w:rsid w:val="00347E78"/>
    <w:rsid w:val="0035273A"/>
    <w:rsid w:val="00353BA5"/>
    <w:rsid w:val="00390674"/>
    <w:rsid w:val="003A4DA1"/>
    <w:rsid w:val="003C051E"/>
    <w:rsid w:val="003D0F93"/>
    <w:rsid w:val="003E62AA"/>
    <w:rsid w:val="003F7EC9"/>
    <w:rsid w:val="004414B7"/>
    <w:rsid w:val="00454DAD"/>
    <w:rsid w:val="00496C77"/>
    <w:rsid w:val="005017B7"/>
    <w:rsid w:val="00555402"/>
    <w:rsid w:val="00556A81"/>
    <w:rsid w:val="0057723B"/>
    <w:rsid w:val="00577EFA"/>
    <w:rsid w:val="00592C80"/>
    <w:rsid w:val="005A1765"/>
    <w:rsid w:val="005A5EE7"/>
    <w:rsid w:val="005F757D"/>
    <w:rsid w:val="00607A3F"/>
    <w:rsid w:val="0063604A"/>
    <w:rsid w:val="00656EA8"/>
    <w:rsid w:val="00675745"/>
    <w:rsid w:val="006D5360"/>
    <w:rsid w:val="00721B8D"/>
    <w:rsid w:val="00755E5E"/>
    <w:rsid w:val="00792B9A"/>
    <w:rsid w:val="00795F66"/>
    <w:rsid w:val="007A24EC"/>
    <w:rsid w:val="007B1ECB"/>
    <w:rsid w:val="007C4231"/>
    <w:rsid w:val="007D29FE"/>
    <w:rsid w:val="007D6EE5"/>
    <w:rsid w:val="008279C6"/>
    <w:rsid w:val="008439AF"/>
    <w:rsid w:val="00846FC4"/>
    <w:rsid w:val="008772CE"/>
    <w:rsid w:val="00881268"/>
    <w:rsid w:val="00886E2C"/>
    <w:rsid w:val="008A2409"/>
    <w:rsid w:val="008D0C50"/>
    <w:rsid w:val="00914407"/>
    <w:rsid w:val="00962C97"/>
    <w:rsid w:val="009A0CFD"/>
    <w:rsid w:val="009E5C00"/>
    <w:rsid w:val="00A11BA5"/>
    <w:rsid w:val="00A636A5"/>
    <w:rsid w:val="00AB0227"/>
    <w:rsid w:val="00B06EBA"/>
    <w:rsid w:val="00B10A91"/>
    <w:rsid w:val="00B10BFB"/>
    <w:rsid w:val="00B12987"/>
    <w:rsid w:val="00B316AF"/>
    <w:rsid w:val="00B621BF"/>
    <w:rsid w:val="00B93075"/>
    <w:rsid w:val="00BE4F5D"/>
    <w:rsid w:val="00C33CBA"/>
    <w:rsid w:val="00C9693C"/>
    <w:rsid w:val="00CA596F"/>
    <w:rsid w:val="00CB4F0E"/>
    <w:rsid w:val="00CC3008"/>
    <w:rsid w:val="00CC6525"/>
    <w:rsid w:val="00D33646"/>
    <w:rsid w:val="00D5641A"/>
    <w:rsid w:val="00D72FEE"/>
    <w:rsid w:val="00D853F6"/>
    <w:rsid w:val="00DB2B9D"/>
    <w:rsid w:val="00DD630D"/>
    <w:rsid w:val="00DE6CB7"/>
    <w:rsid w:val="00E27E98"/>
    <w:rsid w:val="00E46F7E"/>
    <w:rsid w:val="00E566B8"/>
    <w:rsid w:val="00EB690B"/>
    <w:rsid w:val="00EC4705"/>
    <w:rsid w:val="00EE0EB9"/>
    <w:rsid w:val="00F04BEC"/>
    <w:rsid w:val="00F34E8D"/>
    <w:rsid w:val="00F80DE5"/>
    <w:rsid w:val="00F925F9"/>
    <w:rsid w:val="00FA3B64"/>
    <w:rsid w:val="00FA3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6A25F"/>
  <w15:docId w15:val="{098541A1-2F5B-4E71-BDE7-8DD300AE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407"/>
    <w:pPr>
      <w:spacing w:after="0" w:line="240"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353BA5"/>
    <w:rPr>
      <w:rFonts w:ascii="Times New Roman" w:eastAsia="Times New Roman" w:hAnsi="Times New Roman" w:cs="Times New Roman"/>
    </w:rPr>
  </w:style>
  <w:style w:type="paragraph" w:styleId="a4">
    <w:name w:val="No Spacing"/>
    <w:link w:val="a3"/>
    <w:uiPriority w:val="1"/>
    <w:qFormat/>
    <w:rsid w:val="00353BA5"/>
    <w:pPr>
      <w:spacing w:after="0" w:line="240" w:lineRule="auto"/>
    </w:pPr>
    <w:rPr>
      <w:rFonts w:ascii="Times New Roman" w:eastAsia="Times New Roman" w:hAnsi="Times New Roman" w:cs="Times New Roman"/>
    </w:rPr>
  </w:style>
  <w:style w:type="paragraph" w:styleId="a5">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6"/>
    <w:uiPriority w:val="99"/>
    <w:qFormat/>
    <w:rsid w:val="005F757D"/>
    <w:rPr>
      <w:rFonts w:eastAsia="Times New Roman"/>
      <w:lang w:eastAsia="ru-RU"/>
    </w:rPr>
  </w:style>
  <w:style w:type="paragraph" w:styleId="2">
    <w:name w:val="Body Text Indent 2"/>
    <w:basedOn w:val="a"/>
    <w:link w:val="20"/>
    <w:rsid w:val="00CC6525"/>
    <w:pPr>
      <w:spacing w:after="120" w:line="480" w:lineRule="auto"/>
      <w:ind w:left="283" w:right="567"/>
      <w:jc w:val="both"/>
    </w:pPr>
    <w:rPr>
      <w:rFonts w:ascii="Calibri" w:hAnsi="Calibri"/>
      <w:sz w:val="22"/>
      <w:lang w:val="x-none"/>
    </w:rPr>
  </w:style>
  <w:style w:type="character" w:customStyle="1" w:styleId="20">
    <w:name w:val="Основной текст с отступом 2 Знак"/>
    <w:basedOn w:val="a0"/>
    <w:link w:val="2"/>
    <w:rsid w:val="00CC6525"/>
    <w:rPr>
      <w:rFonts w:ascii="Calibri" w:eastAsia="Calibri" w:hAnsi="Calibri" w:cs="Times New Roman"/>
      <w:lang w:val="x-none"/>
    </w:rPr>
  </w:style>
  <w:style w:type="paragraph" w:styleId="a7">
    <w:name w:val="Balloon Text"/>
    <w:basedOn w:val="a"/>
    <w:link w:val="a8"/>
    <w:uiPriority w:val="99"/>
    <w:semiHidden/>
    <w:unhideWhenUsed/>
    <w:rsid w:val="00B10BFB"/>
    <w:rPr>
      <w:rFonts w:ascii="Tahoma" w:hAnsi="Tahoma" w:cs="Tahoma"/>
      <w:sz w:val="16"/>
      <w:szCs w:val="16"/>
    </w:rPr>
  </w:style>
  <w:style w:type="character" w:customStyle="1" w:styleId="a8">
    <w:name w:val="Текст выноски Знак"/>
    <w:basedOn w:val="a0"/>
    <w:link w:val="a7"/>
    <w:uiPriority w:val="99"/>
    <w:semiHidden/>
    <w:rsid w:val="00B10BFB"/>
    <w:rPr>
      <w:rFonts w:ascii="Tahoma" w:eastAsia="Calibri" w:hAnsi="Tahoma" w:cs="Tahoma"/>
      <w:sz w:val="16"/>
      <w:szCs w:val="16"/>
    </w:rPr>
  </w:style>
  <w:style w:type="table" w:styleId="a9">
    <w:name w:val="Table Grid"/>
    <w:basedOn w:val="a1"/>
    <w:uiPriority w:val="59"/>
    <w:rsid w:val="00E56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с отступом 31"/>
    <w:basedOn w:val="a"/>
    <w:rsid w:val="00A636A5"/>
    <w:pPr>
      <w:ind w:firstLine="540"/>
    </w:pPr>
    <w:rPr>
      <w:rFonts w:eastAsia="Times New Roman"/>
      <w:sz w:val="24"/>
      <w:szCs w:val="28"/>
      <w:lang w:eastAsia="ar-SA"/>
    </w:rPr>
  </w:style>
  <w:style w:type="paragraph" w:styleId="aa">
    <w:name w:val="Body Text"/>
    <w:basedOn w:val="a"/>
    <w:link w:val="ab"/>
    <w:uiPriority w:val="99"/>
    <w:semiHidden/>
    <w:unhideWhenUsed/>
    <w:rsid w:val="00A636A5"/>
    <w:pPr>
      <w:spacing w:after="120"/>
    </w:pPr>
  </w:style>
  <w:style w:type="character" w:customStyle="1" w:styleId="ab">
    <w:name w:val="Основной текст Знак"/>
    <w:basedOn w:val="a0"/>
    <w:link w:val="aa"/>
    <w:uiPriority w:val="99"/>
    <w:semiHidden/>
    <w:rsid w:val="00A636A5"/>
    <w:rPr>
      <w:rFonts w:ascii="Times New Roman" w:eastAsia="Calibri" w:hAnsi="Times New Roman" w:cs="Times New Roman"/>
      <w:sz w:val="28"/>
    </w:rPr>
  </w:style>
  <w:style w:type="paragraph" w:styleId="ac">
    <w:name w:val="Body Text Indent"/>
    <w:basedOn w:val="a"/>
    <w:link w:val="ad"/>
    <w:unhideWhenUsed/>
    <w:rsid w:val="00556A81"/>
    <w:pPr>
      <w:autoSpaceDE w:val="0"/>
      <w:autoSpaceDN w:val="0"/>
      <w:spacing w:after="120"/>
      <w:ind w:left="283"/>
    </w:pPr>
    <w:rPr>
      <w:rFonts w:eastAsia="Times New Roman"/>
      <w:sz w:val="20"/>
      <w:szCs w:val="20"/>
      <w:lang w:eastAsia="ru-RU"/>
    </w:rPr>
  </w:style>
  <w:style w:type="character" w:customStyle="1" w:styleId="ad">
    <w:name w:val="Основной текст с отступом Знак"/>
    <w:basedOn w:val="a0"/>
    <w:link w:val="ac"/>
    <w:rsid w:val="00556A81"/>
    <w:rPr>
      <w:rFonts w:ascii="Times New Roman" w:eastAsia="Times New Roman" w:hAnsi="Times New Roman" w:cs="Times New Roman"/>
      <w:sz w:val="20"/>
      <w:szCs w:val="20"/>
      <w:lang w:eastAsia="ru-RU"/>
    </w:rPr>
  </w:style>
  <w:style w:type="paragraph" w:styleId="ae">
    <w:name w:val="List Paragraph"/>
    <w:basedOn w:val="a"/>
    <w:link w:val="af"/>
    <w:uiPriority w:val="34"/>
    <w:qFormat/>
    <w:rsid w:val="00D72FEE"/>
    <w:pPr>
      <w:ind w:left="720"/>
      <w:contextualSpacing/>
    </w:pPr>
  </w:style>
  <w:style w:type="character" w:customStyle="1" w:styleId="a6">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5"/>
    <w:uiPriority w:val="99"/>
    <w:rsid w:val="005017B7"/>
    <w:rPr>
      <w:rFonts w:ascii="Times New Roman" w:eastAsia="Times New Roman" w:hAnsi="Times New Roman" w:cs="Times New Roman"/>
      <w:sz w:val="28"/>
      <w:lang w:eastAsia="ru-RU"/>
    </w:rPr>
  </w:style>
  <w:style w:type="character" w:customStyle="1" w:styleId="af">
    <w:name w:val="Абзац списка Знак"/>
    <w:link w:val="ae"/>
    <w:uiPriority w:val="34"/>
    <w:rsid w:val="005017B7"/>
    <w:rPr>
      <w:rFonts w:ascii="Times New Roman" w:eastAsia="Calibri" w:hAnsi="Times New Roman" w:cs="Times New Roman"/>
      <w:sz w:val="28"/>
    </w:rPr>
  </w:style>
  <w:style w:type="character" w:customStyle="1" w:styleId="apple-converted-space">
    <w:name w:val="apple-converted-space"/>
    <w:basedOn w:val="a0"/>
    <w:rsid w:val="00501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48091">
      <w:bodyDiv w:val="1"/>
      <w:marLeft w:val="0"/>
      <w:marRight w:val="0"/>
      <w:marTop w:val="0"/>
      <w:marBottom w:val="0"/>
      <w:divBdr>
        <w:top w:val="none" w:sz="0" w:space="0" w:color="auto"/>
        <w:left w:val="none" w:sz="0" w:space="0" w:color="auto"/>
        <w:bottom w:val="none" w:sz="0" w:space="0" w:color="auto"/>
        <w:right w:val="none" w:sz="0" w:space="0" w:color="auto"/>
      </w:divBdr>
    </w:div>
    <w:div w:id="1046181280">
      <w:bodyDiv w:val="1"/>
      <w:marLeft w:val="0"/>
      <w:marRight w:val="0"/>
      <w:marTop w:val="0"/>
      <w:marBottom w:val="0"/>
      <w:divBdr>
        <w:top w:val="none" w:sz="0" w:space="0" w:color="auto"/>
        <w:left w:val="none" w:sz="0" w:space="0" w:color="auto"/>
        <w:bottom w:val="none" w:sz="0" w:space="0" w:color="auto"/>
        <w:right w:val="none" w:sz="0" w:space="0" w:color="auto"/>
      </w:divBdr>
    </w:div>
    <w:div w:id="1938513470">
      <w:bodyDiv w:val="1"/>
      <w:marLeft w:val="0"/>
      <w:marRight w:val="0"/>
      <w:marTop w:val="0"/>
      <w:marBottom w:val="0"/>
      <w:divBdr>
        <w:top w:val="none" w:sz="0" w:space="0" w:color="auto"/>
        <w:left w:val="none" w:sz="0" w:space="0" w:color="auto"/>
        <w:bottom w:val="none" w:sz="0" w:space="0" w:color="auto"/>
        <w:right w:val="none" w:sz="0" w:space="0" w:color="auto"/>
      </w:divBdr>
    </w:div>
    <w:div w:id="19639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659</TotalTime>
  <Pages>6</Pages>
  <Words>1422</Words>
  <Characters>8107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Людмила Анатольевна</cp:lastModifiedBy>
  <cp:revision>73</cp:revision>
  <dcterms:created xsi:type="dcterms:W3CDTF">2017-11-12T17:06:00Z</dcterms:created>
  <dcterms:modified xsi:type="dcterms:W3CDTF">2020-10-05T21:01:00Z</dcterms:modified>
</cp:coreProperties>
</file>