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53" w:rsidRDefault="00AC5453" w:rsidP="00AC5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453">
        <w:rPr>
          <w:rFonts w:ascii="Times New Roman" w:hAnsi="Times New Roman" w:cs="Times New Roman"/>
          <w:b/>
          <w:sz w:val="28"/>
          <w:szCs w:val="28"/>
        </w:rPr>
        <w:t xml:space="preserve">Классный час как </w:t>
      </w:r>
      <w:r w:rsidR="008D03F5">
        <w:rPr>
          <w:rFonts w:ascii="Times New Roman" w:hAnsi="Times New Roman" w:cs="Times New Roman"/>
          <w:b/>
          <w:sz w:val="28"/>
          <w:szCs w:val="28"/>
        </w:rPr>
        <w:t>главная форма воспитательной работы</w:t>
      </w:r>
      <w:r w:rsidR="00DE2F87">
        <w:rPr>
          <w:rFonts w:ascii="Times New Roman" w:hAnsi="Times New Roman" w:cs="Times New Roman"/>
          <w:b/>
          <w:sz w:val="28"/>
          <w:szCs w:val="28"/>
        </w:rPr>
        <w:t xml:space="preserve"> в гимназии</w:t>
      </w:r>
      <w:r w:rsidR="008D03F5">
        <w:rPr>
          <w:rFonts w:ascii="Times New Roman" w:hAnsi="Times New Roman" w:cs="Times New Roman"/>
          <w:b/>
          <w:sz w:val="28"/>
          <w:szCs w:val="28"/>
        </w:rPr>
        <w:t>.</w:t>
      </w:r>
    </w:p>
    <w:p w:rsidR="00DA6314" w:rsidRPr="00554A36" w:rsidRDefault="00AC5453" w:rsidP="004009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36" w:rsidRPr="00554A36">
        <w:rPr>
          <w:rFonts w:ascii="Times New Roman" w:hAnsi="Times New Roman" w:cs="Times New Roman"/>
          <w:sz w:val="24"/>
          <w:szCs w:val="24"/>
        </w:rPr>
        <w:t>Кульманбетова</w:t>
      </w:r>
      <w:proofErr w:type="spellEnd"/>
      <w:r w:rsidR="00554A36" w:rsidRPr="0055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36" w:rsidRPr="00554A36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="00554A36" w:rsidRPr="0055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A36" w:rsidRPr="00554A36">
        <w:rPr>
          <w:rFonts w:ascii="Times New Roman" w:hAnsi="Times New Roman" w:cs="Times New Roman"/>
          <w:sz w:val="24"/>
          <w:szCs w:val="24"/>
        </w:rPr>
        <w:t>Бектановна</w:t>
      </w:r>
      <w:proofErr w:type="spellEnd"/>
      <w:r w:rsidR="00554A36" w:rsidRPr="00554A36">
        <w:rPr>
          <w:rFonts w:ascii="Times New Roman" w:hAnsi="Times New Roman" w:cs="Times New Roman"/>
          <w:sz w:val="24"/>
          <w:szCs w:val="24"/>
        </w:rPr>
        <w:t xml:space="preserve">, </w:t>
      </w:r>
      <w:r w:rsidR="00006AF3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  <w:r w:rsidR="00554A36" w:rsidRPr="00554A36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DE2F87">
        <w:rPr>
          <w:rFonts w:ascii="Times New Roman" w:hAnsi="Times New Roman" w:cs="Times New Roman"/>
          <w:sz w:val="24"/>
          <w:szCs w:val="24"/>
        </w:rPr>
        <w:t xml:space="preserve"> </w:t>
      </w:r>
      <w:r w:rsidR="00554A36" w:rsidRPr="00554A36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234D02" w:rsidRPr="00554A36">
        <w:rPr>
          <w:rFonts w:ascii="Times New Roman" w:hAnsi="Times New Roman" w:cs="Times New Roman"/>
          <w:sz w:val="24"/>
          <w:szCs w:val="24"/>
        </w:rPr>
        <w:t xml:space="preserve"> гимнази</w:t>
      </w:r>
      <w:r w:rsidR="00554A36" w:rsidRPr="00554A36">
        <w:rPr>
          <w:rFonts w:ascii="Times New Roman" w:hAnsi="Times New Roman" w:cs="Times New Roman"/>
          <w:sz w:val="24"/>
          <w:szCs w:val="24"/>
        </w:rPr>
        <w:t>и</w:t>
      </w:r>
      <w:r w:rsidR="00234D02" w:rsidRPr="00554A36">
        <w:rPr>
          <w:rFonts w:ascii="Times New Roman" w:hAnsi="Times New Roman" w:cs="Times New Roman"/>
          <w:sz w:val="24"/>
          <w:szCs w:val="24"/>
        </w:rPr>
        <w:t xml:space="preserve"> № 8 с обучением на трех языках</w:t>
      </w:r>
    </w:p>
    <w:p w:rsidR="00234D02" w:rsidRPr="00554A36" w:rsidRDefault="00234D02" w:rsidP="0040098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4A36">
        <w:rPr>
          <w:rFonts w:ascii="Times New Roman" w:hAnsi="Times New Roman" w:cs="Times New Roman"/>
          <w:sz w:val="24"/>
          <w:szCs w:val="24"/>
        </w:rPr>
        <w:t>им.</w:t>
      </w:r>
      <w:r w:rsidR="00DA6314" w:rsidRPr="00554A36">
        <w:rPr>
          <w:rFonts w:ascii="Times New Roman" w:hAnsi="Times New Roman" w:cs="Times New Roman"/>
          <w:sz w:val="24"/>
          <w:szCs w:val="24"/>
        </w:rPr>
        <w:t xml:space="preserve"> </w:t>
      </w:r>
      <w:r w:rsidRPr="00554A36">
        <w:rPr>
          <w:rFonts w:ascii="Times New Roman" w:hAnsi="Times New Roman" w:cs="Times New Roman"/>
          <w:sz w:val="24"/>
          <w:szCs w:val="24"/>
        </w:rPr>
        <w:t>М.Х.</w:t>
      </w:r>
      <w:r w:rsidR="00DA6314" w:rsidRPr="0055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A36">
        <w:rPr>
          <w:rFonts w:ascii="Times New Roman" w:hAnsi="Times New Roman" w:cs="Times New Roman"/>
          <w:sz w:val="24"/>
          <w:szCs w:val="24"/>
        </w:rPr>
        <w:t>Дулати</w:t>
      </w:r>
      <w:proofErr w:type="spellEnd"/>
      <w:r w:rsidR="00554A36" w:rsidRPr="00554A36">
        <w:rPr>
          <w:rFonts w:ascii="Times New Roman" w:hAnsi="Times New Roman" w:cs="Times New Roman"/>
          <w:sz w:val="24"/>
          <w:szCs w:val="24"/>
        </w:rPr>
        <w:t>. г</w:t>
      </w:r>
      <w:proofErr w:type="gramStart"/>
      <w:r w:rsidR="00554A36" w:rsidRPr="00554A3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554A36" w:rsidRPr="00554A36">
        <w:rPr>
          <w:rFonts w:ascii="Times New Roman" w:hAnsi="Times New Roman" w:cs="Times New Roman"/>
          <w:sz w:val="24"/>
          <w:szCs w:val="24"/>
        </w:rPr>
        <w:t>ымкент</w:t>
      </w:r>
    </w:p>
    <w:p w:rsidR="00DE2F87" w:rsidRDefault="00DE2F87" w:rsidP="00DE2F87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FE0BD6" w:rsidRPr="00DE2F87" w:rsidRDefault="00DE2F87" w:rsidP="00DE2F87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DE2F87">
        <w:rPr>
          <w:rFonts w:ascii="Times New Roman" w:hAnsi="Times New Roman" w:cs="Times New Roman"/>
          <w:i/>
          <w:sz w:val="28"/>
          <w:szCs w:val="28"/>
        </w:rPr>
        <w:t>Лучший способ сделать детей хорошими – это сделать их счастливыми.</w:t>
      </w:r>
    </w:p>
    <w:p w:rsidR="00DE2F87" w:rsidRPr="00DE2F87" w:rsidRDefault="00DE2F87" w:rsidP="00DE2F87">
      <w:pPr>
        <w:spacing w:after="0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2F87">
        <w:rPr>
          <w:rFonts w:ascii="Times New Roman" w:hAnsi="Times New Roman" w:cs="Times New Roman"/>
          <w:i/>
          <w:sz w:val="24"/>
          <w:szCs w:val="24"/>
        </w:rPr>
        <w:t>Оскар Уайльд</w:t>
      </w:r>
    </w:p>
    <w:p w:rsidR="00A612F0" w:rsidRPr="003D4B6F" w:rsidRDefault="00DE2F87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Нынешний </w:t>
      </w:r>
      <w:r w:rsidR="00FE0BD6" w:rsidRPr="003D4B6F">
        <w:rPr>
          <w:rFonts w:ascii="Times New Roman" w:hAnsi="Times New Roman" w:cs="Times New Roman"/>
          <w:sz w:val="28"/>
          <w:szCs w:val="28"/>
        </w:rPr>
        <w:t xml:space="preserve"> век, как никакой другой, наполнен реформами. Нет ни одной сферы нашей жизни, которая не претерпела бы изменения. Меняется все, но основной формой работы с учениками является классный час. </w:t>
      </w:r>
    </w:p>
    <w:p w:rsidR="009D5BB2" w:rsidRPr="00554A36" w:rsidRDefault="003D4B6F" w:rsidP="004009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час – это гибкая по составу и структуре форма фронтальной воспитательной работы, представляющая собой социально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 </w:t>
      </w:r>
      <w:r w:rsidRPr="00554A36">
        <w:rPr>
          <w:rFonts w:ascii="Times New Roman" w:hAnsi="Times New Roman" w:cs="Times New Roman"/>
          <w:sz w:val="24"/>
          <w:szCs w:val="24"/>
          <w:shd w:val="clear" w:color="auto" w:fill="FFFFFF"/>
        </w:rPr>
        <w:t>(https://nsportal.ru/npo-spo/obrazovanie-i-pedagogika/library/2017/04/09/klassnyy-chas-kak-forma-vospitatelnoy-raboty)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 xml:space="preserve">Выделяют </w:t>
      </w:r>
      <w:proofErr w:type="gramStart"/>
      <w:r w:rsidRPr="003D4B6F">
        <w:rPr>
          <w:rFonts w:ascii="Times New Roman" w:hAnsi="Times New Roman" w:cs="Times New Roman"/>
          <w:sz w:val="28"/>
          <w:szCs w:val="28"/>
        </w:rPr>
        <w:t>два основные вида</w:t>
      </w:r>
      <w:proofErr w:type="gramEnd"/>
      <w:r w:rsidRPr="003D4B6F">
        <w:rPr>
          <w:rFonts w:ascii="Times New Roman" w:hAnsi="Times New Roman" w:cs="Times New Roman"/>
          <w:sz w:val="28"/>
          <w:szCs w:val="28"/>
        </w:rPr>
        <w:t xml:space="preserve"> классного часа: тематический и час общения по текущим делам в классе.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Классный час выполняет следующи</w:t>
      </w:r>
      <w:bookmarkStart w:id="0" w:name="_GoBack"/>
      <w:bookmarkEnd w:id="0"/>
      <w:r w:rsidRPr="003D4B6F">
        <w:rPr>
          <w:rFonts w:ascii="Times New Roman" w:hAnsi="Times New Roman" w:cs="Times New Roman"/>
          <w:sz w:val="28"/>
          <w:szCs w:val="28"/>
        </w:rPr>
        <w:t xml:space="preserve">е </w:t>
      </w:r>
      <w:r w:rsidR="002C537E" w:rsidRPr="003D4B6F">
        <w:rPr>
          <w:rFonts w:ascii="Times New Roman" w:hAnsi="Times New Roman" w:cs="Times New Roman"/>
          <w:sz w:val="28"/>
          <w:szCs w:val="28"/>
        </w:rPr>
        <w:t>функции: просветительскую</w:t>
      </w:r>
      <w:r w:rsidRPr="003D4B6F">
        <w:rPr>
          <w:rFonts w:ascii="Times New Roman" w:hAnsi="Times New Roman" w:cs="Times New Roman"/>
          <w:sz w:val="28"/>
          <w:szCs w:val="28"/>
        </w:rPr>
        <w:t xml:space="preserve">, </w:t>
      </w:r>
      <w:r w:rsidR="002C537E" w:rsidRPr="003D4B6F">
        <w:rPr>
          <w:rFonts w:ascii="Times New Roman" w:hAnsi="Times New Roman" w:cs="Times New Roman"/>
          <w:sz w:val="28"/>
          <w:szCs w:val="28"/>
        </w:rPr>
        <w:t>ориентирующую, направляющую</w:t>
      </w:r>
      <w:r w:rsidRPr="003D4B6F">
        <w:rPr>
          <w:rFonts w:ascii="Times New Roman" w:hAnsi="Times New Roman" w:cs="Times New Roman"/>
          <w:sz w:val="28"/>
          <w:szCs w:val="28"/>
        </w:rPr>
        <w:t>, формирующую</w:t>
      </w:r>
      <w:r w:rsidR="002C537E" w:rsidRPr="003D4B6F">
        <w:rPr>
          <w:rFonts w:ascii="Times New Roman" w:hAnsi="Times New Roman" w:cs="Times New Roman"/>
          <w:sz w:val="28"/>
          <w:szCs w:val="28"/>
        </w:rPr>
        <w:t xml:space="preserve">. </w:t>
      </w:r>
      <w:r w:rsidR="00554A36">
        <w:rPr>
          <w:rFonts w:ascii="Times New Roman" w:hAnsi="Times New Roman" w:cs="Times New Roman"/>
          <w:sz w:val="28"/>
          <w:szCs w:val="28"/>
        </w:rPr>
        <w:t xml:space="preserve"> </w:t>
      </w:r>
      <w:r w:rsidR="0086371B" w:rsidRPr="003D4B6F">
        <w:rPr>
          <w:rFonts w:ascii="Times New Roman" w:hAnsi="Times New Roman" w:cs="Times New Roman"/>
          <w:sz w:val="28"/>
          <w:szCs w:val="28"/>
        </w:rPr>
        <w:t xml:space="preserve">Исходя из возрастных и психологических особенностей, нравственных представлений, интересов, </w:t>
      </w:r>
      <w:r w:rsidR="00D061F5" w:rsidRPr="003D4B6F">
        <w:rPr>
          <w:rFonts w:ascii="Times New Roman" w:hAnsi="Times New Roman" w:cs="Times New Roman"/>
          <w:sz w:val="28"/>
          <w:szCs w:val="28"/>
        </w:rPr>
        <w:t>потребностей учащихся</w:t>
      </w:r>
      <w:r w:rsidR="0086371B" w:rsidRPr="003D4B6F">
        <w:rPr>
          <w:rFonts w:ascii="Times New Roman" w:hAnsi="Times New Roman" w:cs="Times New Roman"/>
          <w:sz w:val="28"/>
          <w:szCs w:val="28"/>
        </w:rPr>
        <w:t xml:space="preserve"> к</w:t>
      </w:r>
      <w:r w:rsidRPr="003D4B6F">
        <w:rPr>
          <w:rFonts w:ascii="Times New Roman" w:hAnsi="Times New Roman" w:cs="Times New Roman"/>
          <w:sz w:val="28"/>
          <w:szCs w:val="28"/>
        </w:rPr>
        <w:t>лассный руководитель выбирает содержание и форму проведения классного часа.</w:t>
      </w:r>
    </w:p>
    <w:p w:rsidR="0038328A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 xml:space="preserve">Тематика классных часов разнообразна. Она заранее определяется и отражается в планах классных руководителей. Классные часы могут </w:t>
      </w:r>
      <w:r w:rsidR="00D061F5" w:rsidRPr="003D4B6F">
        <w:rPr>
          <w:rFonts w:ascii="Times New Roman" w:hAnsi="Times New Roman" w:cs="Times New Roman"/>
          <w:sz w:val="28"/>
          <w:szCs w:val="28"/>
        </w:rPr>
        <w:t>посвящаться морально</w:t>
      </w:r>
      <w:r w:rsidRPr="003D4B6F">
        <w:rPr>
          <w:rFonts w:ascii="Times New Roman" w:hAnsi="Times New Roman" w:cs="Times New Roman"/>
          <w:sz w:val="28"/>
          <w:szCs w:val="28"/>
        </w:rPr>
        <w:t>-этическим проблемам</w:t>
      </w:r>
      <w:r w:rsidR="0086371B" w:rsidRPr="003D4B6F">
        <w:rPr>
          <w:rFonts w:ascii="Times New Roman" w:hAnsi="Times New Roman" w:cs="Times New Roman"/>
          <w:sz w:val="28"/>
          <w:szCs w:val="28"/>
        </w:rPr>
        <w:t xml:space="preserve">, </w:t>
      </w:r>
      <w:r w:rsidRPr="003D4B6F">
        <w:rPr>
          <w:rFonts w:ascii="Times New Roman" w:hAnsi="Times New Roman" w:cs="Times New Roman"/>
          <w:sz w:val="28"/>
          <w:szCs w:val="28"/>
        </w:rPr>
        <w:t>проблемам науки и познания</w:t>
      </w:r>
      <w:r w:rsidR="0086371B" w:rsidRPr="003D4B6F">
        <w:rPr>
          <w:rFonts w:ascii="Times New Roman" w:hAnsi="Times New Roman" w:cs="Times New Roman"/>
          <w:sz w:val="28"/>
          <w:szCs w:val="28"/>
        </w:rPr>
        <w:t xml:space="preserve">, </w:t>
      </w:r>
      <w:r w:rsidR="00554A36">
        <w:rPr>
          <w:rFonts w:ascii="Times New Roman" w:hAnsi="Times New Roman" w:cs="Times New Roman"/>
          <w:sz w:val="28"/>
          <w:szCs w:val="28"/>
        </w:rPr>
        <w:t xml:space="preserve"> </w:t>
      </w:r>
      <w:r w:rsidRPr="003D4B6F">
        <w:rPr>
          <w:rFonts w:ascii="Times New Roman" w:hAnsi="Times New Roman" w:cs="Times New Roman"/>
          <w:sz w:val="28"/>
          <w:szCs w:val="28"/>
        </w:rPr>
        <w:t xml:space="preserve">эстетическим </w:t>
      </w:r>
      <w:r w:rsidR="00D061F5" w:rsidRPr="003D4B6F">
        <w:rPr>
          <w:rFonts w:ascii="Times New Roman" w:hAnsi="Times New Roman" w:cs="Times New Roman"/>
          <w:sz w:val="28"/>
          <w:szCs w:val="28"/>
        </w:rPr>
        <w:t xml:space="preserve">проблемам, вопросам государства и права, </w:t>
      </w:r>
      <w:r w:rsidRPr="003D4B6F">
        <w:rPr>
          <w:rFonts w:ascii="Times New Roman" w:hAnsi="Times New Roman" w:cs="Times New Roman"/>
          <w:sz w:val="28"/>
          <w:szCs w:val="28"/>
        </w:rPr>
        <w:t>вопросам физиологии и гигиены, здорового образа жизни, психологическим проблемам</w:t>
      </w:r>
      <w:r w:rsidR="00D061F5" w:rsidRPr="003D4B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8328A" w:rsidRPr="003D4B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28A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 </w:t>
      </w:r>
      <w:r w:rsidR="00D061F5" w:rsidRPr="003D4B6F">
        <w:rPr>
          <w:rFonts w:ascii="Times New Roman" w:hAnsi="Times New Roman" w:cs="Times New Roman"/>
          <w:sz w:val="28"/>
          <w:szCs w:val="28"/>
        </w:rPr>
        <w:t>Остановимся на таком классном часе, цель которого— оказание психологической помощи подросткам</w:t>
      </w:r>
      <w:r w:rsidR="0038328A" w:rsidRPr="003D4B6F">
        <w:rPr>
          <w:rFonts w:ascii="Times New Roman" w:hAnsi="Times New Roman" w:cs="Times New Roman"/>
          <w:sz w:val="28"/>
          <w:szCs w:val="28"/>
        </w:rPr>
        <w:t xml:space="preserve">. Приблизительная тематика собраний может быть такой: </w:t>
      </w:r>
    </w:p>
    <w:p w:rsidR="0038328A" w:rsidRPr="003D4B6F" w:rsidRDefault="0038328A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 xml:space="preserve">«О чем можно и необходимо разговаривать с подростком», «Почему учиться трудно?», «Какие факторы оказывают значительное внимание на </w:t>
      </w:r>
      <w:r w:rsidR="00400986" w:rsidRPr="003D4B6F">
        <w:rPr>
          <w:rFonts w:ascii="Times New Roman" w:hAnsi="Times New Roman" w:cs="Times New Roman"/>
          <w:sz w:val="28"/>
          <w:szCs w:val="28"/>
        </w:rPr>
        <w:t>твое настроение?», «</w:t>
      </w:r>
      <w:r w:rsidRPr="003D4B6F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подросткового периода. Роль семьи в формировании чувства взрослости и стремления к самостоятельности</w:t>
      </w:r>
      <w:r w:rsidR="00400986" w:rsidRPr="003D4B6F">
        <w:rPr>
          <w:rFonts w:ascii="Times New Roman" w:hAnsi="Times New Roman" w:cs="Times New Roman"/>
          <w:sz w:val="28"/>
          <w:szCs w:val="28"/>
        </w:rPr>
        <w:t>», «</w:t>
      </w:r>
      <w:r w:rsidRPr="003D4B6F">
        <w:rPr>
          <w:rFonts w:ascii="Times New Roman" w:hAnsi="Times New Roman" w:cs="Times New Roman"/>
          <w:sz w:val="28"/>
          <w:szCs w:val="28"/>
        </w:rPr>
        <w:t>Как помочь подростку приобрести уверенность в себе</w:t>
      </w:r>
      <w:r w:rsidR="00400986" w:rsidRPr="003D4B6F">
        <w:rPr>
          <w:rFonts w:ascii="Times New Roman" w:hAnsi="Times New Roman" w:cs="Times New Roman"/>
          <w:sz w:val="28"/>
          <w:szCs w:val="28"/>
        </w:rPr>
        <w:t>», «</w:t>
      </w:r>
      <w:r w:rsidRPr="003D4B6F">
        <w:rPr>
          <w:rFonts w:ascii="Times New Roman" w:hAnsi="Times New Roman" w:cs="Times New Roman"/>
          <w:sz w:val="28"/>
          <w:szCs w:val="28"/>
        </w:rPr>
        <w:t>Юношеский возраст: самоопределение, надежды, поиск»</w:t>
      </w:r>
      <w:r w:rsidR="00400986" w:rsidRPr="003D4B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D5BB2" w:rsidRPr="003D4B6F" w:rsidRDefault="00400986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Как правило, н</w:t>
      </w:r>
      <w:r w:rsidR="009D5BB2" w:rsidRPr="003D4B6F">
        <w:rPr>
          <w:rFonts w:ascii="Times New Roman" w:hAnsi="Times New Roman" w:cs="Times New Roman"/>
          <w:sz w:val="28"/>
          <w:szCs w:val="28"/>
        </w:rPr>
        <w:t>а классном часе воспитанники рассаживаются так, как им хочется.</w:t>
      </w:r>
    </w:p>
    <w:p w:rsidR="009D5BB2" w:rsidRPr="00BF7F51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 xml:space="preserve"> Продолжительность классного часа должна быть обоснованной. Опытный классный руководитель старается не затягивать классный час, </w:t>
      </w:r>
      <w:r w:rsidRPr="003D4B6F">
        <w:rPr>
          <w:rFonts w:ascii="Times New Roman" w:hAnsi="Times New Roman" w:cs="Times New Roman"/>
          <w:sz w:val="28"/>
          <w:szCs w:val="28"/>
        </w:rPr>
        <w:lastRenderedPageBreak/>
        <w:t>закончить его до того, как дети почувствуют усталость. </w:t>
      </w:r>
      <w:r w:rsidR="00BF7F51" w:rsidRPr="003D4B6F">
        <w:rPr>
          <w:rFonts w:ascii="Times New Roman" w:hAnsi="Times New Roman" w:cs="Times New Roman"/>
          <w:sz w:val="28"/>
          <w:szCs w:val="28"/>
        </w:rPr>
        <w:t>Требования к проведению классных часов просты, но обязательны.</w:t>
      </w:r>
      <w:r w:rsidR="00BF7F51">
        <w:rPr>
          <w:rFonts w:ascii="Times New Roman" w:hAnsi="Times New Roman" w:cs="Times New Roman"/>
          <w:sz w:val="28"/>
          <w:szCs w:val="28"/>
        </w:rPr>
        <w:t xml:space="preserve"> </w:t>
      </w:r>
      <w:r w:rsidRPr="00BF7F51">
        <w:rPr>
          <w:rFonts w:ascii="Times New Roman" w:hAnsi="Times New Roman" w:cs="Times New Roman"/>
          <w:sz w:val="28"/>
          <w:szCs w:val="28"/>
        </w:rPr>
        <w:t>Перед проведением классного часа классный руководитель должен решить ряд задач: определить тему и методы проведения классного часа, место и время его проведения, составить план подготовки и проведения классного часа, вовлечь в процесс подготовки и проведения как можно больше участников, распределить задания между творческими группами и отдельными учащимися. Как и в любом воспитательном мероприятии, он учитывает возрастные особенности детей, особенности классного коллектива, уровень его развития.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 В структурном отношении классный час состоит из трех частей: вступительной, основной и заключительной.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 Назначение вступительной части: активизировать внимание учеников, обеспечить достаточно серьезное и уважительное отношение к теме разговора, определить место и значение обсуждаемого вопроса в жизни человека, производстве, развитии общества и науки.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Цели основной части определяются воспитательными задачами классного часа.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Во время заключительной части важно стимулировать потребность школьников в самовоспитании, их желание внести изменения в работу класса.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Любой коллектив держится традициями. И классный час должен быть традиционен. Значит, создавать его надо вместе, все коллективом: педагогу и детям. На классном часе возможны совместное творчество, обоюдный обмен мнениями, созидательная работа по строительству коллектива своего класса.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Классное руководство, безусловно, не сводится к проведению классных часов раз в неделю. Это должно быть потребностью, гармонично вплетаться в систему школы. Сам классный руководитель должен чётко представить себе значение еженедельной встречи с классом. Работа классного руководителя требует от педагога глубоких знаний психологии школьника и умения правильно организовать работу класса, то есть создать благоприятную атмосферу в коллективе для каждого ученика.</w:t>
      </w:r>
    </w:p>
    <w:p w:rsidR="00400986" w:rsidRPr="003D4B6F" w:rsidRDefault="00400986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Какие результаты мы ждем от классных часов?  Надо, чтобы подростки смогли эмоционально положительно воспринимать себя и окружающих людей, эффективно сотрудничать с другими (родителями, одноклассниками и учителями), адекватно относиться к своим успехам и неудачам, управлять своими эмоциями, сформировать позитивную картину будущего.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6F">
        <w:rPr>
          <w:rFonts w:ascii="Times New Roman" w:hAnsi="Times New Roman" w:cs="Times New Roman"/>
          <w:sz w:val="28"/>
          <w:szCs w:val="28"/>
        </w:rPr>
        <w:t>Классный руководитель-это и педагог, и воспитатель, и организатор внешкольных мероприятий, и консультант для родителей, и подотчетное лицо, и контролер учебного процесса. Его считают «мамой» или «папой» учащегося, но у этого «родителя» нет никаких прав на ребенка, а ответственность и добрая воля воспитывать и опекать чужих детей. Так пусть же эта доброта, понимание, чуткость всегда сопутствуют в вашем нелегком труде. Результат не заставит себя долго ждать.</w:t>
      </w:r>
    </w:p>
    <w:p w:rsidR="005D4AC1" w:rsidRPr="00AC5453" w:rsidRDefault="005D4AC1" w:rsidP="005D4AC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C5453">
        <w:rPr>
          <w:rStyle w:val="c18"/>
          <w:b/>
          <w:color w:val="000000"/>
          <w:sz w:val="28"/>
          <w:szCs w:val="28"/>
        </w:rPr>
        <w:lastRenderedPageBreak/>
        <w:t>Используемая литература:</w:t>
      </w:r>
    </w:p>
    <w:p w:rsidR="005D4AC1" w:rsidRPr="003D4B6F" w:rsidRDefault="005D4AC1" w:rsidP="00AC545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B6F">
        <w:rPr>
          <w:rStyle w:val="c18"/>
          <w:color w:val="000000"/>
          <w:sz w:val="28"/>
          <w:szCs w:val="28"/>
        </w:rPr>
        <w:t>Классные часы: 1 класс /</w:t>
      </w:r>
      <w:proofErr w:type="spellStart"/>
      <w:r w:rsidRPr="003D4B6F">
        <w:rPr>
          <w:rStyle w:val="c18"/>
          <w:color w:val="000000"/>
          <w:sz w:val="28"/>
          <w:szCs w:val="28"/>
        </w:rPr>
        <w:t>Авт-сост</w:t>
      </w:r>
      <w:proofErr w:type="spellEnd"/>
      <w:r w:rsidRPr="003D4B6F">
        <w:rPr>
          <w:rStyle w:val="c18"/>
          <w:color w:val="000000"/>
          <w:sz w:val="28"/>
          <w:szCs w:val="28"/>
        </w:rPr>
        <w:t>. Т.Н. Максимова. – М.: ВАКО, 2008. – С. 242 – 250.</w:t>
      </w:r>
    </w:p>
    <w:p w:rsidR="005D4AC1" w:rsidRPr="003D4B6F" w:rsidRDefault="005D4AC1" w:rsidP="00AC545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D4B6F">
        <w:rPr>
          <w:rStyle w:val="c18"/>
          <w:color w:val="000000"/>
          <w:sz w:val="28"/>
          <w:szCs w:val="28"/>
        </w:rPr>
        <w:t>Бушелева</w:t>
      </w:r>
      <w:proofErr w:type="spellEnd"/>
      <w:r w:rsidRPr="003D4B6F">
        <w:rPr>
          <w:rStyle w:val="c18"/>
          <w:color w:val="000000"/>
          <w:sz w:val="28"/>
          <w:szCs w:val="28"/>
        </w:rPr>
        <w:t xml:space="preserve"> Б.В. Поговорим о воспитанности. - М.: Просвещение, 1989.</w:t>
      </w:r>
    </w:p>
    <w:p w:rsidR="005D4AC1" w:rsidRPr="003D4B6F" w:rsidRDefault="005D4AC1" w:rsidP="00AC545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D4B6F">
        <w:rPr>
          <w:rStyle w:val="c18"/>
          <w:color w:val="000000"/>
          <w:sz w:val="28"/>
          <w:szCs w:val="28"/>
        </w:rPr>
        <w:t>Ветрова</w:t>
      </w:r>
      <w:proofErr w:type="spellEnd"/>
      <w:r w:rsidRPr="003D4B6F">
        <w:rPr>
          <w:rStyle w:val="c18"/>
          <w:color w:val="000000"/>
          <w:sz w:val="28"/>
          <w:szCs w:val="28"/>
        </w:rPr>
        <w:t xml:space="preserve"> В.В. Уроки психологического здоровья. - М.: Педагогическое общество России,    2000.</w:t>
      </w:r>
    </w:p>
    <w:p w:rsidR="005D4AC1" w:rsidRPr="003D4B6F" w:rsidRDefault="005D4AC1" w:rsidP="00AC545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B6F">
        <w:rPr>
          <w:rStyle w:val="c18"/>
          <w:color w:val="000000"/>
          <w:sz w:val="28"/>
          <w:szCs w:val="28"/>
        </w:rPr>
        <w:t>Классному руководителю о классном часе. /Под ред. Е.Н. Степановой, М. А. Александровой - М.: Сфера, 2005.</w:t>
      </w:r>
    </w:p>
    <w:p w:rsidR="005D4AC1" w:rsidRPr="003D4B6F" w:rsidRDefault="005D4AC1" w:rsidP="00AC545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B6F">
        <w:rPr>
          <w:rStyle w:val="c18"/>
          <w:color w:val="000000"/>
          <w:sz w:val="28"/>
          <w:szCs w:val="28"/>
        </w:rPr>
        <w:t>Младший школьник. /Под ред. И.В.Дубровиной. - М.: Просвещение, 2003.</w:t>
      </w:r>
    </w:p>
    <w:p w:rsidR="005D4AC1" w:rsidRPr="003D4B6F" w:rsidRDefault="005D4AC1" w:rsidP="00AC5453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4B6F">
        <w:rPr>
          <w:rStyle w:val="c18"/>
          <w:color w:val="000000"/>
          <w:sz w:val="28"/>
          <w:szCs w:val="28"/>
        </w:rPr>
        <w:t>Панфилова М.А. Лесная школа. Коррекционные сказки для младших школьников. - М.: Сфера,2002.</w:t>
      </w:r>
    </w:p>
    <w:p w:rsidR="009D5BB2" w:rsidRPr="003D4B6F" w:rsidRDefault="009D5BB2" w:rsidP="00400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BB2" w:rsidRPr="003D4B6F" w:rsidSect="004009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F62"/>
      </v:shape>
    </w:pict>
  </w:numPicBullet>
  <w:abstractNum w:abstractNumId="0">
    <w:nsid w:val="0BC00499"/>
    <w:multiLevelType w:val="hybridMultilevel"/>
    <w:tmpl w:val="A0C4E9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826DE"/>
    <w:multiLevelType w:val="multilevel"/>
    <w:tmpl w:val="76F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D6EFE"/>
    <w:multiLevelType w:val="multilevel"/>
    <w:tmpl w:val="A2D6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5"/>
    <w:rsid w:val="00006AF3"/>
    <w:rsid w:val="00234D02"/>
    <w:rsid w:val="002C537E"/>
    <w:rsid w:val="0038328A"/>
    <w:rsid w:val="003D4B6F"/>
    <w:rsid w:val="00400986"/>
    <w:rsid w:val="004F7A66"/>
    <w:rsid w:val="00554A36"/>
    <w:rsid w:val="00554E36"/>
    <w:rsid w:val="005D1B54"/>
    <w:rsid w:val="005D4AC1"/>
    <w:rsid w:val="0086371B"/>
    <w:rsid w:val="008D03F5"/>
    <w:rsid w:val="00954C4D"/>
    <w:rsid w:val="009D5BB2"/>
    <w:rsid w:val="00A612F0"/>
    <w:rsid w:val="00AC5453"/>
    <w:rsid w:val="00BF7F51"/>
    <w:rsid w:val="00D061F5"/>
    <w:rsid w:val="00DA6314"/>
    <w:rsid w:val="00DE2F87"/>
    <w:rsid w:val="00E673F5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E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28A"/>
    <w:rPr>
      <w:b/>
      <w:bCs/>
    </w:rPr>
  </w:style>
  <w:style w:type="paragraph" w:customStyle="1" w:styleId="c0">
    <w:name w:val="c0"/>
    <w:basedOn w:val="a"/>
    <w:rsid w:val="005D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D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g8hp</cp:lastModifiedBy>
  <cp:revision>7</cp:revision>
  <dcterms:created xsi:type="dcterms:W3CDTF">2022-02-08T00:26:00Z</dcterms:created>
  <dcterms:modified xsi:type="dcterms:W3CDTF">2022-02-21T06:30:00Z</dcterms:modified>
</cp:coreProperties>
</file>