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B8" w:rsidRDefault="00DD28B8" w:rsidP="00410EEF">
      <w:pPr>
        <w:spacing w:line="360" w:lineRule="auto"/>
        <w:jc w:val="center"/>
        <w:rPr>
          <w:rFonts w:ascii="Times New Roman" w:hAnsi="Times New Roman" w:cs="Times New Roman"/>
          <w:b/>
          <w:bCs/>
          <w:sz w:val="28"/>
          <w:szCs w:val="28"/>
        </w:rPr>
      </w:pPr>
      <w:r w:rsidRPr="00DD28B8">
        <w:rPr>
          <w:rFonts w:ascii="Times New Roman" w:hAnsi="Times New Roman" w:cs="Times New Roman"/>
          <w:b/>
          <w:bCs/>
          <w:sz w:val="28"/>
          <w:szCs w:val="28"/>
        </w:rPr>
        <w:t>ТАРИХ ПӘНІН ҚАШЫҚТАН ОҚЫТУДА ҚОЛДАНЫЛАТЫН ТИІМДІ ТЕХНОЛОГИЯЛАР</w:t>
      </w:r>
    </w:p>
    <w:p w:rsidR="00DD28B8" w:rsidRPr="00DD28B8" w:rsidRDefault="00DD28B8" w:rsidP="00DD28B8">
      <w:pPr>
        <w:spacing w:line="360" w:lineRule="auto"/>
        <w:ind w:firstLine="709"/>
        <w:jc w:val="center"/>
        <w:rPr>
          <w:rFonts w:ascii="Times New Roman" w:hAnsi="Times New Roman" w:cs="Times New Roman"/>
          <w:b/>
          <w:bCs/>
          <w:sz w:val="28"/>
          <w:szCs w:val="28"/>
        </w:rPr>
      </w:pPr>
    </w:p>
    <w:p w:rsidR="00000923" w:rsidRDefault="00000923" w:rsidP="00DD28B8">
      <w:pPr>
        <w:spacing w:line="360" w:lineRule="auto"/>
        <w:ind w:firstLine="709"/>
        <w:jc w:val="center"/>
        <w:rPr>
          <w:rFonts w:ascii="Times New Roman" w:hAnsi="Times New Roman" w:cs="Times New Roman"/>
          <w:b/>
          <w:bCs/>
          <w:sz w:val="28"/>
          <w:szCs w:val="28"/>
        </w:rPr>
      </w:pPr>
      <w:r w:rsidRPr="00DD28B8">
        <w:rPr>
          <w:rFonts w:ascii="Times New Roman" w:hAnsi="Times New Roman" w:cs="Times New Roman"/>
          <w:b/>
          <w:bCs/>
          <w:sz w:val="28"/>
          <w:szCs w:val="28"/>
        </w:rPr>
        <w:t>ЭФФЕКТИВНЫЕ ТЕХНОЛОГИИ, ПРИМЕНЯЕМЫЕ В ДИСТАНЦИОННОМ ОБУЧЕНИИ ПРЕДМЕТА ИСТОРИИ</w:t>
      </w:r>
    </w:p>
    <w:p w:rsidR="00DD28B8" w:rsidRPr="00DD28B8" w:rsidRDefault="00DD28B8" w:rsidP="00DD28B8">
      <w:pPr>
        <w:spacing w:line="360" w:lineRule="auto"/>
        <w:ind w:firstLine="709"/>
        <w:jc w:val="center"/>
        <w:rPr>
          <w:rFonts w:ascii="Times New Roman" w:hAnsi="Times New Roman" w:cs="Times New Roman"/>
          <w:b/>
          <w:bCs/>
          <w:sz w:val="28"/>
          <w:szCs w:val="28"/>
        </w:rPr>
      </w:pPr>
    </w:p>
    <w:p w:rsidR="00000923" w:rsidRPr="00641752" w:rsidRDefault="00000923" w:rsidP="00000923">
      <w:pPr>
        <w:spacing w:line="360" w:lineRule="auto"/>
        <w:ind w:firstLine="709"/>
        <w:jc w:val="center"/>
        <w:rPr>
          <w:rFonts w:ascii="Times New Roman" w:hAnsi="Times New Roman" w:cs="Times New Roman"/>
          <w:b/>
          <w:bCs/>
          <w:sz w:val="28"/>
          <w:szCs w:val="28"/>
          <w:lang w:val="en-US"/>
        </w:rPr>
      </w:pPr>
      <w:r w:rsidRPr="00641752">
        <w:rPr>
          <w:rFonts w:ascii="Times New Roman" w:hAnsi="Times New Roman" w:cs="Times New Roman"/>
          <w:b/>
          <w:bCs/>
          <w:sz w:val="28"/>
          <w:szCs w:val="28"/>
          <w:lang w:val="en-US"/>
        </w:rPr>
        <w:t>EFFECTIVE TECHNOLOGIES FOR DISTANCE LEARNING IN THE SUBJECT OF HISTORY</w:t>
      </w:r>
    </w:p>
    <w:p w:rsidR="00000923" w:rsidRPr="00641752" w:rsidRDefault="00000923" w:rsidP="00000923">
      <w:pPr>
        <w:spacing w:line="360" w:lineRule="auto"/>
        <w:ind w:firstLine="709"/>
        <w:jc w:val="center"/>
        <w:rPr>
          <w:rFonts w:ascii="Times New Roman" w:hAnsi="Times New Roman" w:cs="Times New Roman"/>
          <w:sz w:val="28"/>
          <w:szCs w:val="28"/>
          <w:lang w:val="en-US"/>
        </w:rPr>
      </w:pPr>
    </w:p>
    <w:p w:rsidR="00410EEF" w:rsidRDefault="00410EEF" w:rsidP="00410EEF">
      <w:pPr>
        <w:spacing w:before="20" w:after="20"/>
        <w:jc w:val="right"/>
        <w:rPr>
          <w:rFonts w:ascii="Times New Roman" w:hAnsi="Times New Roman" w:cs="Times New Roman"/>
          <w:b/>
          <w:bCs/>
          <w:i/>
          <w:iCs/>
          <w:color w:val="000000" w:themeColor="text1"/>
        </w:rPr>
      </w:pPr>
      <w:r>
        <w:rPr>
          <w:rFonts w:ascii="Times New Roman" w:hAnsi="Times New Roman" w:cs="Times New Roman"/>
          <w:b/>
          <w:bCs/>
          <w:i/>
          <w:iCs/>
          <w:color w:val="000000" w:themeColor="text1"/>
        </w:rPr>
        <w:t>Шынгысова</w:t>
      </w:r>
      <w:r w:rsidRPr="00641752">
        <w:rPr>
          <w:rFonts w:ascii="Times New Roman" w:hAnsi="Times New Roman" w:cs="Times New Roman"/>
          <w:b/>
          <w:bCs/>
          <w:i/>
          <w:iCs/>
          <w:color w:val="000000" w:themeColor="text1"/>
        </w:rPr>
        <w:t xml:space="preserve"> </w:t>
      </w:r>
      <w:r>
        <w:rPr>
          <w:rFonts w:ascii="Times New Roman" w:hAnsi="Times New Roman" w:cs="Times New Roman"/>
          <w:b/>
          <w:bCs/>
          <w:i/>
          <w:iCs/>
          <w:color w:val="000000" w:themeColor="text1"/>
        </w:rPr>
        <w:t>Ж</w:t>
      </w:r>
      <w:r w:rsidRPr="00641752">
        <w:rPr>
          <w:rFonts w:ascii="Times New Roman" w:hAnsi="Times New Roman" w:cs="Times New Roman"/>
          <w:b/>
          <w:bCs/>
          <w:i/>
          <w:iCs/>
          <w:color w:val="000000" w:themeColor="text1"/>
        </w:rPr>
        <w:t>.</w:t>
      </w:r>
      <w:r>
        <w:rPr>
          <w:rFonts w:ascii="Times New Roman" w:hAnsi="Times New Roman" w:cs="Times New Roman"/>
          <w:b/>
          <w:bCs/>
          <w:i/>
          <w:iCs/>
          <w:color w:val="000000" w:themeColor="text1"/>
        </w:rPr>
        <w:t>К.</w:t>
      </w:r>
    </w:p>
    <w:p w:rsidR="00C71F9F" w:rsidRPr="00C71F9F" w:rsidRDefault="00C71F9F" w:rsidP="00410EEF">
      <w:pPr>
        <w:spacing w:before="20" w:after="20"/>
        <w:jc w:val="right"/>
        <w:rPr>
          <w:rFonts w:ascii="Times New Roman" w:hAnsi="Times New Roman" w:cs="Times New Roman"/>
          <w:b/>
          <w:bCs/>
          <w:i/>
          <w:iCs/>
          <w:color w:val="000000" w:themeColor="text1"/>
          <w:lang w:val="kk-KZ"/>
        </w:rPr>
      </w:pPr>
      <w:r>
        <w:rPr>
          <w:rFonts w:ascii="Times New Roman" w:hAnsi="Times New Roman" w:cs="Times New Roman"/>
          <w:b/>
          <w:bCs/>
          <w:i/>
          <w:iCs/>
          <w:color w:val="000000" w:themeColor="text1"/>
        </w:rPr>
        <w:t>(Преподаватель истории, Шелекский Политехнический Колледж)</w:t>
      </w:r>
    </w:p>
    <w:p w:rsidR="00DD28B8" w:rsidRPr="00C71F9F" w:rsidRDefault="00DD28B8" w:rsidP="00DD28B8">
      <w:pPr>
        <w:spacing w:line="360" w:lineRule="auto"/>
        <w:ind w:firstLine="709"/>
        <w:rPr>
          <w:rFonts w:ascii="Times New Roman" w:hAnsi="Times New Roman" w:cs="Times New Roman"/>
          <w:sz w:val="28"/>
          <w:szCs w:val="28"/>
          <w:lang w:val="kk-KZ"/>
        </w:rPr>
      </w:pPr>
    </w:p>
    <w:p w:rsidR="0095520F" w:rsidRPr="00641752" w:rsidRDefault="00DD28B8" w:rsidP="00C71F9F">
      <w:pPr>
        <w:spacing w:line="360" w:lineRule="auto"/>
        <w:ind w:firstLine="709"/>
        <w:rPr>
          <w:rFonts w:ascii="Times New Roman" w:hAnsi="Times New Roman" w:cs="Times New Roman"/>
          <w:sz w:val="28"/>
          <w:szCs w:val="28"/>
          <w:lang w:val="kk-KZ"/>
        </w:rPr>
      </w:pPr>
      <w:r w:rsidRPr="00641752">
        <w:rPr>
          <w:rFonts w:ascii="Times New Roman" w:hAnsi="Times New Roman" w:cs="Times New Roman"/>
          <w:b/>
          <w:bCs/>
          <w:sz w:val="28"/>
          <w:szCs w:val="28"/>
          <w:lang w:val="kk-KZ"/>
        </w:rPr>
        <w:t>Аңдатпа</w:t>
      </w:r>
      <w:r w:rsidRPr="00641752">
        <w:rPr>
          <w:rFonts w:ascii="Times New Roman" w:hAnsi="Times New Roman" w:cs="Times New Roman"/>
          <w:sz w:val="28"/>
          <w:szCs w:val="28"/>
          <w:lang w:val="kk-KZ"/>
        </w:rPr>
        <w:t>.</w:t>
      </w:r>
      <w:r w:rsidR="0095520F" w:rsidRPr="00641752">
        <w:rPr>
          <w:rFonts w:ascii="Times New Roman" w:hAnsi="Times New Roman" w:cs="Times New Roman"/>
          <w:sz w:val="28"/>
          <w:szCs w:val="28"/>
          <w:lang w:val="kk-KZ"/>
        </w:rPr>
        <w:t xml:space="preserve"> Қазіргі даму кезеңіндегі  білім беру жүйесінің алдында қойған              оқу үрдісін  жаңаша технологияландыру мәселесін қойып отыр. Оқытудың әртүрлі технологиялары сарапталып, жаңашыл педагогтардың іс – тәжірибесі зерттеліп күнделікті оқу үрдісіне қолдану ұсынылып отыр. Әр ұстаздан үздіксіз ізденімпаздық пен шығармашылықты, кәсіби шеберлікті, құзырлылыққа жету жолындағы инновациялық технологияларды тиімді қолдануды қажет етеді. </w:t>
      </w:r>
    </w:p>
    <w:p w:rsidR="0095520F" w:rsidRPr="00641752" w:rsidRDefault="0095520F" w:rsidP="0095520F">
      <w:pPr>
        <w:spacing w:line="360" w:lineRule="auto"/>
        <w:ind w:firstLine="709"/>
        <w:rPr>
          <w:rFonts w:ascii="Times New Roman" w:hAnsi="Times New Roman" w:cs="Times New Roman"/>
          <w:sz w:val="28"/>
          <w:szCs w:val="28"/>
          <w:lang w:val="kk-KZ"/>
        </w:rPr>
      </w:pPr>
      <w:r w:rsidRPr="00641752">
        <w:rPr>
          <w:rFonts w:ascii="Times New Roman" w:hAnsi="Times New Roman" w:cs="Times New Roman"/>
          <w:sz w:val="28"/>
          <w:szCs w:val="28"/>
          <w:lang w:val="kk-KZ"/>
        </w:rPr>
        <w:t>Кез – келген пәндік әдістеме оқушыларға сол пәнді тереңдетіп игеруге, алған білімді практика жүзінде қолдануы мен проблемалық жағдайлардан шыға алуымен айқындалаты</w:t>
      </w:r>
      <w:r w:rsidR="00EF07B3">
        <w:rPr>
          <w:rFonts w:ascii="Times New Roman" w:hAnsi="Times New Roman" w:cs="Times New Roman"/>
          <w:sz w:val="28"/>
          <w:szCs w:val="28"/>
          <w:lang w:val="kk-KZ"/>
        </w:rPr>
        <w:t>ны</w:t>
      </w:r>
      <w:r w:rsidRPr="00641752">
        <w:rPr>
          <w:rFonts w:ascii="Times New Roman" w:hAnsi="Times New Roman" w:cs="Times New Roman"/>
          <w:sz w:val="28"/>
          <w:szCs w:val="28"/>
          <w:lang w:val="kk-KZ"/>
        </w:rPr>
        <w:t xml:space="preserve"> анық. Тарих сабағының неғұрлым тиімді жаңа түрлерін пайдалану оқушы белсенділігін арттыруда зор маңыздылығын айта келе, өз педагогикалық қызметімде пайдаланып жүрген білім беру технологияларына тоқталғым келеді.</w:t>
      </w:r>
    </w:p>
    <w:p w:rsidR="00DD28B8" w:rsidRPr="00641752" w:rsidRDefault="00DD28B8" w:rsidP="00DD28B8">
      <w:pPr>
        <w:spacing w:line="360" w:lineRule="auto"/>
        <w:ind w:firstLine="709"/>
        <w:rPr>
          <w:rFonts w:ascii="Times New Roman" w:hAnsi="Times New Roman" w:cs="Times New Roman"/>
          <w:sz w:val="28"/>
          <w:szCs w:val="28"/>
          <w:lang w:val="kk-KZ"/>
        </w:rPr>
      </w:pPr>
    </w:p>
    <w:p w:rsidR="0095520F" w:rsidRPr="0095520F" w:rsidRDefault="00DD28B8" w:rsidP="0095520F">
      <w:pPr>
        <w:spacing w:line="360" w:lineRule="auto"/>
        <w:ind w:firstLine="709"/>
        <w:rPr>
          <w:rFonts w:ascii="Times New Roman" w:hAnsi="Times New Roman" w:cs="Times New Roman"/>
          <w:sz w:val="28"/>
          <w:szCs w:val="28"/>
        </w:rPr>
      </w:pPr>
      <w:r w:rsidRPr="00DD28B8">
        <w:rPr>
          <w:rFonts w:ascii="Times New Roman" w:hAnsi="Times New Roman" w:cs="Times New Roman"/>
          <w:b/>
          <w:bCs/>
          <w:sz w:val="28"/>
          <w:szCs w:val="28"/>
        </w:rPr>
        <w:t>Аннотация</w:t>
      </w:r>
      <w:r w:rsidRPr="00DD28B8">
        <w:rPr>
          <w:rFonts w:ascii="Times New Roman" w:hAnsi="Times New Roman" w:cs="Times New Roman"/>
          <w:sz w:val="28"/>
          <w:szCs w:val="28"/>
        </w:rPr>
        <w:t xml:space="preserve">. </w:t>
      </w:r>
      <w:r w:rsidR="0095520F" w:rsidRPr="0095520F">
        <w:rPr>
          <w:rFonts w:ascii="Times New Roman" w:hAnsi="Times New Roman" w:cs="Times New Roman"/>
          <w:sz w:val="28"/>
          <w:szCs w:val="28"/>
        </w:rPr>
        <w:t xml:space="preserve">Перед системой образования на современном этапе развития стоит задача новейшей технологизации учебного процесса. Проанализированы различные технологии обучения, изучен опыт педагогов – новаторов, рекомендовано применение в повседневном учебном процессе. От каждого учителя требуется непрерывный поиск и творчество, профессиональное </w:t>
      </w:r>
      <w:r w:rsidR="0095520F" w:rsidRPr="0095520F">
        <w:rPr>
          <w:rFonts w:ascii="Times New Roman" w:hAnsi="Times New Roman" w:cs="Times New Roman"/>
          <w:sz w:val="28"/>
          <w:szCs w:val="28"/>
        </w:rPr>
        <w:lastRenderedPageBreak/>
        <w:t xml:space="preserve">мастерство, эффективное использование инновационных технологий для достижения компетентности. </w:t>
      </w:r>
    </w:p>
    <w:p w:rsidR="00DD28B8" w:rsidRDefault="0095520F" w:rsidP="0095520F">
      <w:pPr>
        <w:spacing w:line="360" w:lineRule="auto"/>
        <w:ind w:firstLine="709"/>
        <w:rPr>
          <w:rFonts w:ascii="Times New Roman" w:hAnsi="Times New Roman" w:cs="Times New Roman"/>
          <w:sz w:val="28"/>
          <w:szCs w:val="28"/>
        </w:rPr>
      </w:pPr>
      <w:r w:rsidRPr="0095520F">
        <w:rPr>
          <w:rFonts w:ascii="Times New Roman" w:hAnsi="Times New Roman" w:cs="Times New Roman"/>
          <w:sz w:val="28"/>
          <w:szCs w:val="28"/>
        </w:rPr>
        <w:t>Любая предметная методика определяется тем, что учащиеся углубленно осваивают данный предмет, используют полученные знания на практике и выходят из проблемных ситуаций. Отмечая большое значение использования новых наиболее эффективных форм уроков истории в повышении активности учащихся, хотелось бы остановиться на образовательных технологиях, которые я использую в своей педагогической деятельности.</w:t>
      </w:r>
    </w:p>
    <w:p w:rsidR="0095520F" w:rsidRPr="00DD28B8" w:rsidRDefault="0095520F" w:rsidP="0095520F">
      <w:pPr>
        <w:spacing w:line="360" w:lineRule="auto"/>
        <w:ind w:firstLine="709"/>
        <w:rPr>
          <w:rFonts w:ascii="Times New Roman" w:hAnsi="Times New Roman" w:cs="Times New Roman"/>
          <w:sz w:val="28"/>
          <w:szCs w:val="28"/>
        </w:rPr>
      </w:pPr>
    </w:p>
    <w:p w:rsidR="0095520F" w:rsidRPr="00641752" w:rsidRDefault="00DD28B8" w:rsidP="0095520F">
      <w:pPr>
        <w:spacing w:line="360" w:lineRule="auto"/>
        <w:ind w:firstLine="709"/>
        <w:rPr>
          <w:rFonts w:ascii="Times New Roman" w:hAnsi="Times New Roman" w:cs="Times New Roman"/>
          <w:sz w:val="28"/>
          <w:szCs w:val="28"/>
          <w:lang w:val="en-US"/>
        </w:rPr>
      </w:pPr>
      <w:r w:rsidRPr="00641752">
        <w:rPr>
          <w:rFonts w:ascii="Times New Roman" w:hAnsi="Times New Roman" w:cs="Times New Roman"/>
          <w:b/>
          <w:bCs/>
          <w:sz w:val="28"/>
          <w:szCs w:val="28"/>
          <w:lang w:val="en-US"/>
        </w:rPr>
        <w:t>Abstract</w:t>
      </w:r>
      <w:r w:rsidRPr="00641752">
        <w:rPr>
          <w:rFonts w:ascii="Times New Roman" w:hAnsi="Times New Roman" w:cs="Times New Roman"/>
          <w:sz w:val="28"/>
          <w:szCs w:val="28"/>
          <w:lang w:val="en-US"/>
        </w:rPr>
        <w:t xml:space="preserve">. </w:t>
      </w:r>
      <w:r w:rsidR="0095520F" w:rsidRPr="00641752">
        <w:rPr>
          <w:rFonts w:ascii="Times New Roman" w:hAnsi="Times New Roman" w:cs="Times New Roman"/>
          <w:sz w:val="28"/>
          <w:szCs w:val="28"/>
          <w:lang w:val="en-US"/>
        </w:rPr>
        <w:t xml:space="preserve">At the present stage of development, the educational system is facing the challenge of the latest technological development of the educational process. Various teaching technologies have been </w:t>
      </w:r>
      <w:proofErr w:type="spellStart"/>
      <w:r w:rsidR="0095520F" w:rsidRPr="00641752">
        <w:rPr>
          <w:rFonts w:ascii="Times New Roman" w:hAnsi="Times New Roman" w:cs="Times New Roman"/>
          <w:sz w:val="28"/>
          <w:szCs w:val="28"/>
          <w:lang w:val="en-US"/>
        </w:rPr>
        <w:t>analysed</w:t>
      </w:r>
      <w:proofErr w:type="spellEnd"/>
      <w:r w:rsidR="0095520F" w:rsidRPr="00641752">
        <w:rPr>
          <w:rFonts w:ascii="Times New Roman" w:hAnsi="Times New Roman" w:cs="Times New Roman"/>
          <w:sz w:val="28"/>
          <w:szCs w:val="28"/>
          <w:lang w:val="en-US"/>
        </w:rPr>
        <w:t xml:space="preserve">, the experience of innovating teachers has been studied and it has been recommended that they should be applied in the daily teaching process. Every teacher is required to continuously search for and </w:t>
      </w:r>
      <w:proofErr w:type="gramStart"/>
      <w:r w:rsidR="0095520F" w:rsidRPr="00641752">
        <w:rPr>
          <w:rFonts w:ascii="Times New Roman" w:hAnsi="Times New Roman" w:cs="Times New Roman"/>
          <w:sz w:val="28"/>
          <w:szCs w:val="28"/>
          <w:lang w:val="en-US"/>
        </w:rPr>
        <w:t>create,</w:t>
      </w:r>
      <w:proofErr w:type="gramEnd"/>
      <w:r w:rsidR="0095520F" w:rsidRPr="00641752">
        <w:rPr>
          <w:rFonts w:ascii="Times New Roman" w:hAnsi="Times New Roman" w:cs="Times New Roman"/>
          <w:sz w:val="28"/>
          <w:szCs w:val="28"/>
          <w:lang w:val="en-US"/>
        </w:rPr>
        <w:t xml:space="preserve"> professional skills, and effective use of innovative technologies to achieve competence. </w:t>
      </w:r>
    </w:p>
    <w:p w:rsidR="00DD28B8" w:rsidRPr="00641752" w:rsidRDefault="0095520F" w:rsidP="0095520F">
      <w:pPr>
        <w:spacing w:line="360" w:lineRule="auto"/>
        <w:ind w:firstLine="709"/>
        <w:rPr>
          <w:rFonts w:ascii="Times New Roman" w:hAnsi="Times New Roman" w:cs="Times New Roman"/>
          <w:sz w:val="28"/>
          <w:szCs w:val="28"/>
          <w:lang w:val="en-US"/>
        </w:rPr>
      </w:pPr>
      <w:r w:rsidRPr="00641752">
        <w:rPr>
          <w:rFonts w:ascii="Times New Roman" w:hAnsi="Times New Roman" w:cs="Times New Roman"/>
          <w:sz w:val="28"/>
          <w:szCs w:val="28"/>
          <w:lang w:val="en-US"/>
        </w:rPr>
        <w:t>Any subject methodology is determined by the students' in-depth knowledge of the subject, their use of the acquired knowledge in practice and their recovery from problematic situations. While noting the importance of using new and more effective forms of history lessons to increase student activity, I would like to highlight the educational technologies that I use in my teaching activities.</w:t>
      </w:r>
    </w:p>
    <w:p w:rsidR="00C71F9F" w:rsidRPr="00641752" w:rsidRDefault="00C71F9F" w:rsidP="0095520F">
      <w:pPr>
        <w:spacing w:line="360" w:lineRule="auto"/>
        <w:ind w:firstLine="709"/>
        <w:rPr>
          <w:rFonts w:ascii="Times New Roman" w:hAnsi="Times New Roman" w:cs="Times New Roman"/>
          <w:sz w:val="28"/>
          <w:szCs w:val="28"/>
          <w:lang w:val="en-US"/>
        </w:rPr>
      </w:pPr>
    </w:p>
    <w:p w:rsidR="0095520F" w:rsidRPr="005E49C5" w:rsidRDefault="00C71F9F" w:rsidP="0095520F">
      <w:pPr>
        <w:spacing w:line="360" w:lineRule="auto"/>
        <w:ind w:firstLine="709"/>
        <w:rPr>
          <w:rFonts w:ascii="Times New Roman" w:hAnsi="Times New Roman" w:cs="Times New Roman"/>
          <w:i/>
          <w:iCs/>
          <w:sz w:val="28"/>
          <w:szCs w:val="28"/>
          <w:lang w:val="en-US"/>
        </w:rPr>
      </w:pPr>
      <w:r w:rsidRPr="00C71F9F">
        <w:rPr>
          <w:rFonts w:ascii="Times New Roman" w:hAnsi="Times New Roman" w:cs="Times New Roman"/>
          <w:b/>
          <w:bCs/>
          <w:i/>
          <w:iCs/>
          <w:sz w:val="28"/>
          <w:szCs w:val="28"/>
        </w:rPr>
        <w:t>Негізгі</w:t>
      </w:r>
      <w:r w:rsidRPr="005E49C5">
        <w:rPr>
          <w:rFonts w:ascii="Times New Roman" w:hAnsi="Times New Roman" w:cs="Times New Roman"/>
          <w:b/>
          <w:bCs/>
          <w:i/>
          <w:iCs/>
          <w:sz w:val="28"/>
          <w:szCs w:val="28"/>
          <w:lang w:val="en-US"/>
        </w:rPr>
        <w:t xml:space="preserve"> </w:t>
      </w:r>
      <w:r w:rsidRPr="00C71F9F">
        <w:rPr>
          <w:rFonts w:ascii="Times New Roman" w:hAnsi="Times New Roman" w:cs="Times New Roman"/>
          <w:b/>
          <w:bCs/>
          <w:i/>
          <w:iCs/>
          <w:sz w:val="28"/>
          <w:szCs w:val="28"/>
        </w:rPr>
        <w:t>сөзде</w:t>
      </w:r>
      <w:r w:rsidR="00641752">
        <w:rPr>
          <w:rFonts w:ascii="Times New Roman" w:hAnsi="Times New Roman" w:cs="Times New Roman"/>
          <w:b/>
          <w:bCs/>
          <w:i/>
          <w:iCs/>
          <w:sz w:val="28"/>
          <w:szCs w:val="28"/>
        </w:rPr>
        <w:t>р</w:t>
      </w:r>
      <w:r w:rsidRPr="005E49C5">
        <w:rPr>
          <w:rFonts w:ascii="Times New Roman" w:hAnsi="Times New Roman" w:cs="Times New Roman"/>
          <w:b/>
          <w:bCs/>
          <w:i/>
          <w:iCs/>
          <w:sz w:val="28"/>
          <w:szCs w:val="28"/>
          <w:lang w:val="en-US"/>
        </w:rPr>
        <w:t>:</w:t>
      </w:r>
      <w:r w:rsidRPr="005E49C5">
        <w:rPr>
          <w:rFonts w:ascii="Times New Roman" w:hAnsi="Times New Roman" w:cs="Times New Roman"/>
          <w:i/>
          <w:iCs/>
          <w:sz w:val="28"/>
          <w:szCs w:val="28"/>
          <w:lang w:val="en-US"/>
        </w:rPr>
        <w:t xml:space="preserve"> </w:t>
      </w:r>
      <w:r w:rsidRPr="00C71F9F">
        <w:rPr>
          <w:rFonts w:ascii="Times New Roman" w:hAnsi="Times New Roman" w:cs="Times New Roman"/>
          <w:i/>
          <w:iCs/>
          <w:sz w:val="28"/>
          <w:szCs w:val="28"/>
        </w:rPr>
        <w:t>тарих</w:t>
      </w:r>
      <w:r w:rsidRPr="005E49C5">
        <w:rPr>
          <w:rFonts w:ascii="Times New Roman" w:hAnsi="Times New Roman" w:cs="Times New Roman"/>
          <w:i/>
          <w:iCs/>
          <w:sz w:val="28"/>
          <w:szCs w:val="28"/>
          <w:lang w:val="en-US"/>
        </w:rPr>
        <w:t xml:space="preserve">, </w:t>
      </w:r>
      <w:r w:rsidRPr="00C71F9F">
        <w:rPr>
          <w:rFonts w:ascii="Times New Roman" w:hAnsi="Times New Roman" w:cs="Times New Roman"/>
          <w:i/>
          <w:iCs/>
          <w:sz w:val="28"/>
          <w:szCs w:val="28"/>
        </w:rPr>
        <w:t>қашықтықтан</w:t>
      </w:r>
      <w:r w:rsidRPr="005E49C5">
        <w:rPr>
          <w:rFonts w:ascii="Times New Roman" w:hAnsi="Times New Roman" w:cs="Times New Roman"/>
          <w:i/>
          <w:iCs/>
          <w:sz w:val="28"/>
          <w:szCs w:val="28"/>
          <w:lang w:val="en-US"/>
        </w:rPr>
        <w:t xml:space="preserve"> </w:t>
      </w:r>
      <w:r w:rsidRPr="00C71F9F">
        <w:rPr>
          <w:rFonts w:ascii="Times New Roman" w:hAnsi="Times New Roman" w:cs="Times New Roman"/>
          <w:i/>
          <w:iCs/>
          <w:sz w:val="28"/>
          <w:szCs w:val="28"/>
        </w:rPr>
        <w:t>оқыту</w:t>
      </w:r>
      <w:r w:rsidRPr="005E49C5">
        <w:rPr>
          <w:rFonts w:ascii="Times New Roman" w:hAnsi="Times New Roman" w:cs="Times New Roman"/>
          <w:i/>
          <w:iCs/>
          <w:sz w:val="28"/>
          <w:szCs w:val="28"/>
          <w:lang w:val="en-US"/>
        </w:rPr>
        <w:t xml:space="preserve">, </w:t>
      </w:r>
      <w:r w:rsidRPr="00C71F9F">
        <w:rPr>
          <w:rFonts w:ascii="Times New Roman" w:hAnsi="Times New Roman" w:cs="Times New Roman"/>
          <w:i/>
          <w:iCs/>
          <w:sz w:val="28"/>
          <w:szCs w:val="28"/>
        </w:rPr>
        <w:t>оқыту</w:t>
      </w:r>
      <w:r w:rsidRPr="005E49C5">
        <w:rPr>
          <w:rFonts w:ascii="Times New Roman" w:hAnsi="Times New Roman" w:cs="Times New Roman"/>
          <w:i/>
          <w:iCs/>
          <w:sz w:val="28"/>
          <w:szCs w:val="28"/>
          <w:lang w:val="en-US"/>
        </w:rPr>
        <w:t xml:space="preserve">, SWOT </w:t>
      </w:r>
      <w:r w:rsidRPr="00C71F9F">
        <w:rPr>
          <w:rFonts w:ascii="Times New Roman" w:hAnsi="Times New Roman" w:cs="Times New Roman"/>
          <w:i/>
          <w:iCs/>
          <w:sz w:val="28"/>
          <w:szCs w:val="28"/>
        </w:rPr>
        <w:t>әдісі</w:t>
      </w:r>
      <w:r w:rsidRPr="005E49C5">
        <w:rPr>
          <w:rFonts w:ascii="Times New Roman" w:hAnsi="Times New Roman" w:cs="Times New Roman"/>
          <w:i/>
          <w:iCs/>
          <w:sz w:val="28"/>
          <w:szCs w:val="28"/>
          <w:lang w:val="en-US"/>
        </w:rPr>
        <w:t xml:space="preserve">, </w:t>
      </w:r>
      <w:r w:rsidRPr="00C71F9F">
        <w:rPr>
          <w:rFonts w:ascii="Times New Roman" w:hAnsi="Times New Roman" w:cs="Times New Roman"/>
          <w:i/>
          <w:iCs/>
          <w:sz w:val="28"/>
          <w:szCs w:val="28"/>
        </w:rPr>
        <w:t>қашықтықтан</w:t>
      </w:r>
      <w:r w:rsidRPr="005E49C5">
        <w:rPr>
          <w:rFonts w:ascii="Times New Roman" w:hAnsi="Times New Roman" w:cs="Times New Roman"/>
          <w:i/>
          <w:iCs/>
          <w:sz w:val="28"/>
          <w:szCs w:val="28"/>
          <w:lang w:val="en-US"/>
        </w:rPr>
        <w:t xml:space="preserve"> </w:t>
      </w:r>
      <w:r w:rsidRPr="00C71F9F">
        <w:rPr>
          <w:rFonts w:ascii="Times New Roman" w:hAnsi="Times New Roman" w:cs="Times New Roman"/>
          <w:i/>
          <w:iCs/>
          <w:sz w:val="28"/>
          <w:szCs w:val="28"/>
        </w:rPr>
        <w:t>оқыту</w:t>
      </w:r>
      <w:r w:rsidRPr="005E49C5">
        <w:rPr>
          <w:rFonts w:ascii="Times New Roman" w:hAnsi="Times New Roman" w:cs="Times New Roman"/>
          <w:i/>
          <w:iCs/>
          <w:sz w:val="28"/>
          <w:szCs w:val="28"/>
          <w:lang w:val="en-US"/>
        </w:rPr>
        <w:t xml:space="preserve"> </w:t>
      </w:r>
      <w:r w:rsidRPr="00C71F9F">
        <w:rPr>
          <w:rFonts w:ascii="Times New Roman" w:hAnsi="Times New Roman" w:cs="Times New Roman"/>
          <w:i/>
          <w:iCs/>
          <w:sz w:val="28"/>
          <w:szCs w:val="28"/>
        </w:rPr>
        <w:t>технологиясы</w:t>
      </w:r>
    </w:p>
    <w:p w:rsidR="0095520F" w:rsidRDefault="0095520F" w:rsidP="0095520F">
      <w:pPr>
        <w:spacing w:line="360" w:lineRule="auto"/>
        <w:ind w:firstLine="709"/>
        <w:rPr>
          <w:rFonts w:ascii="Times New Roman" w:hAnsi="Times New Roman" w:cs="Times New Roman"/>
          <w:sz w:val="28"/>
          <w:szCs w:val="28"/>
        </w:rPr>
      </w:pPr>
      <w:r w:rsidRPr="0095520F">
        <w:rPr>
          <w:rFonts w:ascii="Times New Roman" w:hAnsi="Times New Roman" w:cs="Times New Roman"/>
          <w:b/>
          <w:bCs/>
          <w:i/>
          <w:iCs/>
          <w:sz w:val="28"/>
          <w:szCs w:val="28"/>
        </w:rPr>
        <w:t>Ключевые слова</w:t>
      </w:r>
      <w:r w:rsidRPr="00C71F9F">
        <w:rPr>
          <w:rFonts w:ascii="Times New Roman" w:hAnsi="Times New Roman" w:cs="Times New Roman"/>
          <w:b/>
          <w:bCs/>
          <w:i/>
          <w:iCs/>
          <w:sz w:val="28"/>
          <w:szCs w:val="28"/>
        </w:rPr>
        <w:t xml:space="preserve">: </w:t>
      </w:r>
      <w:r w:rsidRPr="00C71F9F">
        <w:rPr>
          <w:rFonts w:ascii="Times New Roman" w:hAnsi="Times New Roman" w:cs="Times New Roman"/>
          <w:i/>
          <w:iCs/>
          <w:sz w:val="28"/>
          <w:szCs w:val="28"/>
        </w:rPr>
        <w:t>история, дистанционное обучение, обучение, метод SWOT, технология дистанционного обучения</w:t>
      </w:r>
    </w:p>
    <w:p w:rsidR="0095520F" w:rsidRPr="00C71F9F" w:rsidRDefault="0095520F" w:rsidP="0095520F">
      <w:pPr>
        <w:spacing w:line="360" w:lineRule="auto"/>
        <w:ind w:firstLine="709"/>
        <w:rPr>
          <w:rFonts w:ascii="Times New Roman" w:hAnsi="Times New Roman" w:cs="Times New Roman"/>
          <w:i/>
          <w:iCs/>
          <w:sz w:val="28"/>
          <w:szCs w:val="28"/>
          <w:lang w:val="en-US"/>
        </w:rPr>
      </w:pPr>
      <w:r w:rsidRPr="00C71F9F">
        <w:rPr>
          <w:rFonts w:ascii="Times New Roman" w:hAnsi="Times New Roman" w:cs="Times New Roman"/>
          <w:b/>
          <w:bCs/>
          <w:i/>
          <w:iCs/>
          <w:sz w:val="28"/>
          <w:szCs w:val="28"/>
          <w:lang w:val="en-US"/>
        </w:rPr>
        <w:t>Keywords</w:t>
      </w:r>
      <w:r w:rsidRPr="00C71F9F">
        <w:rPr>
          <w:rFonts w:ascii="Times New Roman" w:hAnsi="Times New Roman" w:cs="Times New Roman"/>
          <w:i/>
          <w:iCs/>
          <w:sz w:val="28"/>
          <w:szCs w:val="28"/>
          <w:lang w:val="en-US"/>
        </w:rPr>
        <w:t xml:space="preserve">: </w:t>
      </w:r>
      <w:r w:rsidR="00C71F9F">
        <w:rPr>
          <w:rFonts w:ascii="Times New Roman" w:hAnsi="Times New Roman" w:cs="Times New Roman"/>
          <w:i/>
          <w:iCs/>
          <w:sz w:val="28"/>
          <w:szCs w:val="28"/>
          <w:lang w:val="en-US"/>
        </w:rPr>
        <w:t>h</w:t>
      </w:r>
      <w:r w:rsidRPr="00C71F9F">
        <w:rPr>
          <w:rFonts w:ascii="Times New Roman" w:hAnsi="Times New Roman" w:cs="Times New Roman"/>
          <w:i/>
          <w:iCs/>
          <w:sz w:val="28"/>
          <w:szCs w:val="28"/>
          <w:lang w:val="en-US"/>
        </w:rPr>
        <w:t>istory, distance learning, learning, SWOT method, distance learning technology</w:t>
      </w:r>
    </w:p>
    <w:p w:rsidR="0095520F" w:rsidRPr="0095520F" w:rsidRDefault="0095520F" w:rsidP="0095520F">
      <w:pPr>
        <w:spacing w:line="360" w:lineRule="auto"/>
        <w:ind w:firstLine="709"/>
        <w:rPr>
          <w:rFonts w:ascii="Times New Roman" w:hAnsi="Times New Roman" w:cs="Times New Roman"/>
          <w:sz w:val="28"/>
          <w:szCs w:val="28"/>
          <w:lang w:val="en-US"/>
        </w:rPr>
      </w:pPr>
    </w:p>
    <w:p w:rsidR="00410EEF" w:rsidRPr="007A4252"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lastRenderedPageBreak/>
        <w:t xml:space="preserve">Дистанционное обучение </w:t>
      </w:r>
      <w:r w:rsidR="00EF07B3">
        <w:rPr>
          <w:rFonts w:ascii="Times New Roman" w:hAnsi="Times New Roman" w:cs="Times New Roman"/>
          <w:sz w:val="28"/>
          <w:szCs w:val="28"/>
        </w:rPr>
        <w:t>требование</w:t>
      </w:r>
      <w:r w:rsidRPr="00410EEF">
        <w:rPr>
          <w:rFonts w:ascii="Times New Roman" w:hAnsi="Times New Roman" w:cs="Times New Roman"/>
          <w:sz w:val="28"/>
          <w:szCs w:val="28"/>
        </w:rPr>
        <w:t xml:space="preserve"> времени. В современной системе образования разрабатываются различные новые методы преподавания истории. Поиск и применение уникальных методов и приемов в этом направлении актуален в настоящее время.</w:t>
      </w:r>
    </w:p>
    <w:p w:rsidR="00410EEF" w:rsidRPr="007A4252"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 xml:space="preserve">Под дистанционными технологиями обучения понимаются информационно-исторические технологии, обеспечивающие доступность основной массы материала для изучения и интерактивное взаимодействие обучающихся и педагогов в процессе обучения, позволяющие </w:t>
      </w:r>
      <w:proofErr w:type="gramStart"/>
      <w:r w:rsidRPr="00410EEF">
        <w:rPr>
          <w:rFonts w:ascii="Times New Roman" w:hAnsi="Times New Roman" w:cs="Times New Roman"/>
          <w:sz w:val="28"/>
          <w:szCs w:val="28"/>
        </w:rPr>
        <w:t>обучающимся</w:t>
      </w:r>
      <w:proofErr w:type="gramEnd"/>
      <w:r w:rsidRPr="00410EEF">
        <w:rPr>
          <w:rFonts w:ascii="Times New Roman" w:hAnsi="Times New Roman" w:cs="Times New Roman"/>
          <w:sz w:val="28"/>
          <w:szCs w:val="28"/>
        </w:rPr>
        <w:t xml:space="preserve"> самостоятельно работать как в процессе усвоения изучаемого материала, так и в процессе обучения. Дистанционное обучение-это форма восприятия знаний, как очного, так и дистанционного обучения, использующая в учебном процессе средства и формы обучения, основанные на компьютерных и телекоммуникационных технологиях, лучших традиционных и инновационных методах.</w:t>
      </w:r>
      <w:r w:rsidR="007A4252" w:rsidRPr="007A4252">
        <w:rPr>
          <w:rFonts w:ascii="Times New Roman" w:hAnsi="Times New Roman" w:cs="Times New Roman"/>
          <w:sz w:val="28"/>
          <w:szCs w:val="28"/>
        </w:rPr>
        <w:t xml:space="preserve"> [10]</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 xml:space="preserve">Существуют три различные формы организации дистанционного обучения  истории: онлайн (синхронный) и оффлайн (асинхронный) и третий наиболее распространенный тип вебинара. Преподавание предмета истории онлайн-это форма организации обучения через интернет-ресурсы путем просмотра экрана преподавателя на определенном расстоянии в данный момент времени. Автономное преподавание истории-это форма обучения, позволяющая осуществлять обмен информацией между учителем и </w:t>
      </w:r>
      <w:r>
        <w:rPr>
          <w:rFonts w:ascii="Times New Roman" w:hAnsi="Times New Roman" w:cs="Times New Roman"/>
          <w:sz w:val="28"/>
          <w:szCs w:val="28"/>
        </w:rPr>
        <w:t>студентом</w:t>
      </w:r>
      <w:r w:rsidRPr="00410EEF">
        <w:rPr>
          <w:rFonts w:ascii="Times New Roman" w:hAnsi="Times New Roman" w:cs="Times New Roman"/>
          <w:sz w:val="28"/>
          <w:szCs w:val="28"/>
        </w:rPr>
        <w:t xml:space="preserve"> через интернет-ресурсы (электронную почту). Преподавание предмета истории через Интернет-это форма семинаров и тренингов через Интернет.</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Одним из важных вопросов является активное использование инновационных образовательных технологий, интерактивного обучения, новых методов и приемов обучения, которые мужественно несут вперед все инновации и изменения. С этой целью новые и прошлые лучшие практики и направления должны быть усовершенствованы и включены в учебный процесс.  Среди них-инновационная технология обучения. Современные технологии обучения предъявляют следующие требования: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lastRenderedPageBreak/>
        <w:t>Когда цель обучения четко определена, она научно обоснована и результаты деятельности имеют высокое качество;</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Полное принятие учебного материала;</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Свободное общение в процессе обучения;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Следует отметить, что его можно постоянно совершенствовать и дополнять.</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Как и в других отраслях, большое значение придается внедрению новых технологий в техническое и профессиональное образование.</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 Технология развивающего образования;</w:t>
      </w:r>
    </w:p>
    <w:p w:rsidR="00410EEF" w:rsidRPr="00410EEF" w:rsidRDefault="00410EEF" w:rsidP="00410EEF">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10EEF">
        <w:rPr>
          <w:rFonts w:ascii="Times New Roman" w:hAnsi="Times New Roman" w:cs="Times New Roman"/>
          <w:sz w:val="28"/>
          <w:szCs w:val="28"/>
        </w:rPr>
        <w:t>Технология уровневого образования;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Дуальная система образования;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 Модульная технология обучения;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 Технология дистанционного обучения технология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проблемного обучения.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Технология обучения развитию в настоящее время является новой технологией. Технология обучения развитию обеспечивает:</w:t>
      </w:r>
    </w:p>
    <w:p w:rsidR="00410EEF" w:rsidRPr="00410EEF" w:rsidRDefault="00410EEF" w:rsidP="00410EEF">
      <w:pPr>
        <w:pStyle w:val="a8"/>
        <w:numPr>
          <w:ilvl w:val="0"/>
          <w:numId w:val="2"/>
        </w:numPr>
        <w:spacing w:line="360" w:lineRule="auto"/>
        <w:rPr>
          <w:rFonts w:ascii="Times New Roman" w:hAnsi="Times New Roman" w:cs="Times New Roman"/>
          <w:sz w:val="28"/>
          <w:szCs w:val="28"/>
        </w:rPr>
      </w:pPr>
      <w:r w:rsidRPr="00410EEF">
        <w:rPr>
          <w:rFonts w:ascii="Times New Roman" w:hAnsi="Times New Roman" w:cs="Times New Roman"/>
          <w:sz w:val="28"/>
          <w:szCs w:val="28"/>
        </w:rPr>
        <w:t>Всестороннее развитие студента;</w:t>
      </w:r>
    </w:p>
    <w:p w:rsidR="00410EEF" w:rsidRPr="00410EEF" w:rsidRDefault="00410EEF" w:rsidP="00410EEF">
      <w:pPr>
        <w:pStyle w:val="a8"/>
        <w:numPr>
          <w:ilvl w:val="0"/>
          <w:numId w:val="2"/>
        </w:numPr>
        <w:spacing w:line="360" w:lineRule="auto"/>
        <w:rPr>
          <w:rFonts w:ascii="Times New Roman" w:hAnsi="Times New Roman" w:cs="Times New Roman"/>
          <w:sz w:val="28"/>
          <w:szCs w:val="28"/>
        </w:rPr>
      </w:pPr>
      <w:r w:rsidRPr="00410EEF">
        <w:rPr>
          <w:rFonts w:ascii="Times New Roman" w:hAnsi="Times New Roman" w:cs="Times New Roman"/>
          <w:sz w:val="28"/>
          <w:szCs w:val="28"/>
        </w:rPr>
        <w:t>Решение проблемных ситуаций в учебном процессе;</w:t>
      </w:r>
    </w:p>
    <w:p w:rsidR="00410EEF" w:rsidRPr="00410EEF" w:rsidRDefault="00410EEF" w:rsidP="00410EEF">
      <w:pPr>
        <w:pStyle w:val="a8"/>
        <w:numPr>
          <w:ilvl w:val="0"/>
          <w:numId w:val="2"/>
        </w:numPr>
        <w:spacing w:line="360" w:lineRule="auto"/>
        <w:rPr>
          <w:rFonts w:ascii="Times New Roman" w:hAnsi="Times New Roman" w:cs="Times New Roman"/>
          <w:sz w:val="28"/>
          <w:szCs w:val="28"/>
        </w:rPr>
      </w:pPr>
      <w:r w:rsidRPr="00410EEF">
        <w:rPr>
          <w:rFonts w:ascii="Times New Roman" w:hAnsi="Times New Roman" w:cs="Times New Roman"/>
          <w:sz w:val="28"/>
          <w:szCs w:val="28"/>
        </w:rPr>
        <w:t>Развивать мышление студента через образовательную деятельность;</w:t>
      </w:r>
    </w:p>
    <w:p w:rsidR="00410EEF" w:rsidRPr="00410EEF" w:rsidRDefault="00410EEF" w:rsidP="00410EEF">
      <w:pPr>
        <w:pStyle w:val="a8"/>
        <w:numPr>
          <w:ilvl w:val="0"/>
          <w:numId w:val="2"/>
        </w:numPr>
        <w:spacing w:line="360" w:lineRule="auto"/>
        <w:rPr>
          <w:rFonts w:ascii="Times New Roman" w:hAnsi="Times New Roman" w:cs="Times New Roman"/>
          <w:sz w:val="28"/>
          <w:szCs w:val="28"/>
        </w:rPr>
      </w:pPr>
      <w:r w:rsidRPr="00410EEF">
        <w:rPr>
          <w:rFonts w:ascii="Times New Roman" w:hAnsi="Times New Roman" w:cs="Times New Roman"/>
          <w:sz w:val="28"/>
          <w:szCs w:val="28"/>
        </w:rPr>
        <w:t>Превращение студента из объекта в сущность;</w:t>
      </w:r>
    </w:p>
    <w:p w:rsidR="00410EEF" w:rsidRPr="00410EEF" w:rsidRDefault="00410EEF" w:rsidP="00410EEF">
      <w:pPr>
        <w:pStyle w:val="a8"/>
        <w:numPr>
          <w:ilvl w:val="0"/>
          <w:numId w:val="2"/>
        </w:numPr>
        <w:spacing w:line="360" w:lineRule="auto"/>
        <w:rPr>
          <w:rFonts w:ascii="Times New Roman" w:hAnsi="Times New Roman" w:cs="Times New Roman"/>
          <w:sz w:val="28"/>
          <w:szCs w:val="28"/>
        </w:rPr>
      </w:pPr>
      <w:r w:rsidRPr="00410EEF">
        <w:rPr>
          <w:rFonts w:ascii="Times New Roman" w:hAnsi="Times New Roman" w:cs="Times New Roman"/>
          <w:sz w:val="28"/>
          <w:szCs w:val="28"/>
        </w:rPr>
        <w:t>Высокий интерес (мотивация);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Основными преимуществами модульной программы обучения по сравнению с традиционным обучением являются: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Удобный и востребованный для трудоустройства.</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После прохождения очередного модуля можно получить несколько рабочих квалификаций.</w:t>
      </w:r>
    </w:p>
    <w:p w:rsidR="00410EEF" w:rsidRPr="00410EEF" w:rsidRDefault="00410EEF" w:rsidP="00410EEF">
      <w:pPr>
        <w:pStyle w:val="a8"/>
        <w:numPr>
          <w:ilvl w:val="0"/>
          <w:numId w:val="1"/>
        </w:numPr>
        <w:spacing w:line="360" w:lineRule="auto"/>
        <w:rPr>
          <w:rFonts w:ascii="Times New Roman" w:hAnsi="Times New Roman" w:cs="Times New Roman"/>
          <w:sz w:val="28"/>
          <w:szCs w:val="28"/>
        </w:rPr>
      </w:pPr>
      <w:r w:rsidRPr="00410EEF">
        <w:rPr>
          <w:rFonts w:ascii="Times New Roman" w:hAnsi="Times New Roman" w:cs="Times New Roman"/>
          <w:sz w:val="28"/>
          <w:szCs w:val="28"/>
        </w:rPr>
        <w:t>Работодатель подает заявку на обучение будущего специалиста.</w:t>
      </w:r>
    </w:p>
    <w:p w:rsidR="00410EEF" w:rsidRPr="00410EEF" w:rsidRDefault="00410EEF" w:rsidP="00410EEF">
      <w:pPr>
        <w:pStyle w:val="a8"/>
        <w:numPr>
          <w:ilvl w:val="0"/>
          <w:numId w:val="1"/>
        </w:numPr>
        <w:spacing w:line="360" w:lineRule="auto"/>
        <w:rPr>
          <w:rFonts w:ascii="Times New Roman" w:hAnsi="Times New Roman" w:cs="Times New Roman"/>
          <w:sz w:val="28"/>
          <w:szCs w:val="28"/>
        </w:rPr>
      </w:pPr>
      <w:r w:rsidRPr="00410EEF">
        <w:rPr>
          <w:rFonts w:ascii="Times New Roman" w:hAnsi="Times New Roman" w:cs="Times New Roman"/>
          <w:sz w:val="28"/>
          <w:szCs w:val="28"/>
        </w:rPr>
        <w:t>Эффективность обучения студентов.</w:t>
      </w:r>
    </w:p>
    <w:p w:rsidR="00410EEF" w:rsidRPr="00410EEF" w:rsidRDefault="00410EEF" w:rsidP="00410EEF">
      <w:pPr>
        <w:pStyle w:val="a8"/>
        <w:numPr>
          <w:ilvl w:val="0"/>
          <w:numId w:val="1"/>
        </w:numPr>
        <w:spacing w:line="360" w:lineRule="auto"/>
        <w:rPr>
          <w:rFonts w:ascii="Times New Roman" w:hAnsi="Times New Roman" w:cs="Times New Roman"/>
          <w:sz w:val="28"/>
          <w:szCs w:val="28"/>
        </w:rPr>
      </w:pPr>
      <w:r w:rsidRPr="00410EEF">
        <w:rPr>
          <w:rFonts w:ascii="Times New Roman" w:hAnsi="Times New Roman" w:cs="Times New Roman"/>
          <w:sz w:val="28"/>
          <w:szCs w:val="28"/>
        </w:rPr>
        <w:t>Самостоятельная работа студента.</w:t>
      </w:r>
    </w:p>
    <w:p w:rsidR="00410EEF" w:rsidRPr="00410EEF" w:rsidRDefault="00410EEF" w:rsidP="00410EEF">
      <w:pPr>
        <w:pStyle w:val="a8"/>
        <w:numPr>
          <w:ilvl w:val="0"/>
          <w:numId w:val="1"/>
        </w:numPr>
        <w:spacing w:line="360" w:lineRule="auto"/>
        <w:rPr>
          <w:rFonts w:ascii="Times New Roman" w:hAnsi="Times New Roman" w:cs="Times New Roman"/>
          <w:sz w:val="28"/>
          <w:szCs w:val="28"/>
        </w:rPr>
      </w:pPr>
      <w:r w:rsidRPr="00410EEF">
        <w:rPr>
          <w:rFonts w:ascii="Times New Roman" w:hAnsi="Times New Roman" w:cs="Times New Roman"/>
          <w:sz w:val="28"/>
          <w:szCs w:val="28"/>
        </w:rPr>
        <w:t>Онлайн-доступ к дистанционному обучению.</w:t>
      </w:r>
    </w:p>
    <w:p w:rsidR="00410EEF" w:rsidRPr="00024219"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lastRenderedPageBreak/>
        <w:t>Модульная технология обучения обеспечивает самостоятельность в содержании образования, темпе обучения, способности к самостоятельной работе, а также в методах и приемах обучения.</w:t>
      </w:r>
      <w:r w:rsidR="00024219">
        <w:rPr>
          <w:rFonts w:ascii="Times New Roman" w:hAnsi="Times New Roman" w:cs="Times New Roman"/>
          <w:sz w:val="28"/>
          <w:szCs w:val="28"/>
          <w:lang w:val="kk-KZ"/>
        </w:rPr>
        <w:t xml:space="preserve"> </w:t>
      </w:r>
      <w:r w:rsidR="00024219" w:rsidRPr="00024219">
        <w:rPr>
          <w:rFonts w:ascii="Times New Roman" w:hAnsi="Times New Roman" w:cs="Times New Roman"/>
          <w:sz w:val="28"/>
          <w:szCs w:val="28"/>
        </w:rPr>
        <w:t>[</w:t>
      </w:r>
      <w:r w:rsidR="00024219">
        <w:rPr>
          <w:rFonts w:ascii="Times New Roman" w:hAnsi="Times New Roman" w:cs="Times New Roman"/>
          <w:sz w:val="28"/>
          <w:szCs w:val="28"/>
          <w:lang w:val="kk-KZ"/>
        </w:rPr>
        <w:t>Жанпеисова 2002:</w:t>
      </w:r>
      <w:r w:rsidR="00024219" w:rsidRPr="00024219">
        <w:rPr>
          <w:rFonts w:ascii="Times New Roman" w:hAnsi="Times New Roman" w:cs="Times New Roman"/>
          <w:sz w:val="28"/>
          <w:szCs w:val="28"/>
        </w:rPr>
        <w:t>14]</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Модуль представляет собой целенаправленное функциональное звено, связывающее содержание образования и технологии.</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Модульная технология обучения - это единственная технология, которая формирует навыки и умения, необходимые для саморазвития личности и повышения творческих способностей.</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Эффективность модульной технологии обучения: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1) Объяснение коротких чертежей;</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2) Организация учебной деятельности учащихся на основе диалога с целью оценки их деятельности на каждом занятии;</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3) Проведение тестов и зачетов по всем темам.</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 xml:space="preserve">Современные методы обучения и приемы совершенствования и развития критического мышления учащихся позволяют им свободно мыслить, делать самостоятельные суждения из наблюдаемого и излагаемого содержания, повышать творческую активность, они принимают активное участие в коллективном мышлении,  чувствуют, что коллективное принятие решений имеет свой вклад, заряжаются энергией, свободно участвуют в решении следующих задач, учатся выражать свои мысли. Он понимает суть, направление, смысл предмета, совершенствует богатство языка, учится выражать свои мысли кратко, содержательно, информативно, аргументированно интересуется предметом , овладевает методами овладения основами науки, готовит себя к анализу проблемы. Если раньше студент был только слушателем, то теперь он становится претендентом, мыслителем, аргументирующим свои мысли, а учитель играет ведущую роль в руководстве деятельностью, в организации обучения. Предмет не изучается учителем с объяснением. По предмету студенты работают сами и создают условия для активности в работе с группой. На уровне школьного образования необходимо иметь достаточный материал для изучения, анализа и поиска ответов, </w:t>
      </w:r>
    </w:p>
    <w:p w:rsidR="00410EEF" w:rsidRPr="00B11007"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lastRenderedPageBreak/>
        <w:t xml:space="preserve">Можно использовать SWOT - методы-анализ: «прикосновение», «прогноз», «навигация по миру», «броуновское движение», «диалог на стикере», «метод взаимного обучения», «масштабная лекция», метод «Вставка», «знать, хотеть знать, учиться». В ходе применения этого метода проводится анализ положительных и отрицательных сторон проблемы, оцениваются возможности и приводятся конкретные аргументы об угрозах и т. д. Использование методов и приемов делает </w:t>
      </w:r>
      <w:r>
        <w:rPr>
          <w:rFonts w:ascii="Times New Roman" w:hAnsi="Times New Roman" w:cs="Times New Roman"/>
          <w:sz w:val="28"/>
          <w:szCs w:val="28"/>
        </w:rPr>
        <w:t>студента</w:t>
      </w:r>
      <w:r w:rsidRPr="00410EEF">
        <w:rPr>
          <w:rFonts w:ascii="Times New Roman" w:hAnsi="Times New Roman" w:cs="Times New Roman"/>
          <w:sz w:val="28"/>
          <w:szCs w:val="28"/>
        </w:rPr>
        <w:t xml:space="preserve"> этапом самообразования, пробуждения творческой активности, то есть самостоятельной трудовой деятельности.</w:t>
      </w:r>
      <w:r w:rsidR="00503E94" w:rsidRPr="00503E94">
        <w:rPr>
          <w:rFonts w:ascii="Times New Roman" w:hAnsi="Times New Roman" w:cs="Times New Roman"/>
          <w:sz w:val="28"/>
          <w:szCs w:val="28"/>
        </w:rPr>
        <w:t xml:space="preserve"> </w:t>
      </w:r>
      <w:r w:rsidR="007A4252" w:rsidRPr="00B11007">
        <w:rPr>
          <w:rFonts w:ascii="Times New Roman" w:hAnsi="Times New Roman" w:cs="Times New Roman"/>
          <w:sz w:val="28"/>
          <w:szCs w:val="28"/>
        </w:rPr>
        <w:t>[</w:t>
      </w:r>
      <w:r w:rsidR="007A4252" w:rsidRPr="00DD28B8">
        <w:rPr>
          <w:rFonts w:ascii="Times New Roman" w:hAnsi="Times New Roman" w:cs="Times New Roman"/>
          <w:sz w:val="28"/>
          <w:szCs w:val="28"/>
        </w:rPr>
        <w:t xml:space="preserve">Научно-практический сборник. </w:t>
      </w:r>
      <w:r w:rsidR="007A4252" w:rsidRPr="00B11007">
        <w:rPr>
          <w:rFonts w:ascii="Times New Roman" w:hAnsi="Times New Roman" w:cs="Times New Roman"/>
          <w:sz w:val="28"/>
          <w:szCs w:val="28"/>
        </w:rPr>
        <w:t>25]</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Интерактивный метод заключается в следующем:</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Возможность развития собственной личности студента и возможность применения;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 Включение группового обучения</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 Обучение на практике</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1. Диагностический момент. - "Мозговой штурм" - задавая несколько вопросов для связи нового урока с пройденными темами, учитель передает изученное.</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2. Поисковый момент-здесь студенты, работая в паре или в группе, самостоятельно работают с учебником или другой дополнительной литературой, расширяя свои представления методом «мозгового штурма».</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3. Презентация - каждая группа защищает свои данные по определенным вопросам. Затем учитель дает информацию о том, чего еще не хватает.</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4. Изучение уроков подкрепляется дискуссией, ролевой игрой и кроссвордом.</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В этом методе преподаватель занимает 5-7 минут, в то время как в остальное время у студентов создаются условия для самоидентификации и совершенствования познавательных способностей. Это метод, с помощью которого студенты оценивают свои собственные знания.</w:t>
      </w:r>
    </w:p>
    <w:p w:rsidR="00410EEF" w:rsidRPr="00410EEF" w:rsidRDefault="00410EEF" w:rsidP="00410EEF">
      <w:pPr>
        <w:spacing w:line="360" w:lineRule="auto"/>
        <w:ind w:firstLine="709"/>
        <w:rPr>
          <w:rFonts w:ascii="Times New Roman" w:hAnsi="Times New Roman" w:cs="Times New Roman"/>
          <w:sz w:val="28"/>
          <w:szCs w:val="28"/>
        </w:rPr>
      </w:pP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lastRenderedPageBreak/>
        <w:t>На каждом занятии я учу студентов находить дополнительные материалы, заранее назначая задания. В ходе нового урока на основе принесенного, изученного и усвоенного материала учащиеся развивают информационную компетентность, повышают интерес к предмету и учатся работать с информацией. Он искусен в анализе, анализе, аргументации, исследовании источников информации на основе конкретных данных и данных.</w:t>
      </w:r>
    </w:p>
    <w:p w:rsidR="00410EEF" w:rsidRPr="00410EEF"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Подготовка специалистов новой формации базируется на самореализации педагога и студента, организации инновационной деятельности по повышению квалификации педагогов и использованию новых образовательных технологий.</w:t>
      </w:r>
    </w:p>
    <w:p w:rsidR="00000923" w:rsidRDefault="00410EEF" w:rsidP="00410EEF">
      <w:pPr>
        <w:spacing w:line="360" w:lineRule="auto"/>
        <w:ind w:firstLine="709"/>
        <w:rPr>
          <w:rFonts w:ascii="Times New Roman" w:hAnsi="Times New Roman" w:cs="Times New Roman"/>
          <w:sz w:val="28"/>
          <w:szCs w:val="28"/>
        </w:rPr>
      </w:pPr>
      <w:r w:rsidRPr="00410EEF">
        <w:rPr>
          <w:rFonts w:ascii="Times New Roman" w:hAnsi="Times New Roman" w:cs="Times New Roman"/>
          <w:sz w:val="28"/>
          <w:szCs w:val="28"/>
        </w:rPr>
        <w:t>И студент начинающего учителя тоже должен быть творческим. Одаренному ребенку нужен талантливый учитель. Если в него вложить свет знания и действовать в творческом сотрудничестве, то путь к достижению «нового мира - нового Казахстана», безусловно, будет определен.  Как сказал О. Бальзак «труд-закон и искусства, и жизни», при работе с</w:t>
      </w:r>
      <w:r>
        <w:rPr>
          <w:rFonts w:ascii="Times New Roman" w:hAnsi="Times New Roman" w:cs="Times New Roman"/>
          <w:sz w:val="28"/>
          <w:szCs w:val="28"/>
        </w:rPr>
        <w:t xml:space="preserve">о студентами </w:t>
      </w:r>
      <w:r w:rsidRPr="00410EEF">
        <w:rPr>
          <w:rFonts w:ascii="Times New Roman" w:hAnsi="Times New Roman" w:cs="Times New Roman"/>
          <w:sz w:val="28"/>
          <w:szCs w:val="28"/>
        </w:rPr>
        <w:t>необходимо постоянно искать учителя и постоянно работать.</w:t>
      </w:r>
    </w:p>
    <w:p w:rsidR="00410EEF" w:rsidRPr="00410EEF" w:rsidRDefault="00410EEF" w:rsidP="00410EEF">
      <w:pPr>
        <w:spacing w:line="360" w:lineRule="auto"/>
        <w:ind w:firstLine="709"/>
        <w:rPr>
          <w:rFonts w:ascii="Times New Roman" w:hAnsi="Times New Roman" w:cs="Times New Roman"/>
          <w:sz w:val="28"/>
          <w:szCs w:val="28"/>
        </w:rPr>
      </w:pPr>
    </w:p>
    <w:p w:rsidR="00DD28B8" w:rsidRPr="00C71F9F" w:rsidRDefault="00334A50" w:rsidP="00C71F9F">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использованной  литературы</w:t>
      </w:r>
    </w:p>
    <w:p w:rsidR="00DD28B8" w:rsidRPr="00DD28B8" w:rsidRDefault="00DD28B8" w:rsidP="00DD28B8">
      <w:pPr>
        <w:spacing w:line="360" w:lineRule="auto"/>
        <w:ind w:firstLine="709"/>
        <w:rPr>
          <w:rFonts w:ascii="Times New Roman" w:hAnsi="Times New Roman" w:cs="Times New Roman"/>
          <w:sz w:val="28"/>
          <w:szCs w:val="28"/>
        </w:rPr>
      </w:pPr>
    </w:p>
    <w:p w:rsidR="00DD28B8" w:rsidRPr="00B11007" w:rsidRDefault="00DD28B8" w:rsidP="00DD28B8">
      <w:pPr>
        <w:spacing w:line="360" w:lineRule="auto"/>
        <w:ind w:firstLine="709"/>
        <w:rPr>
          <w:rFonts w:ascii="Times New Roman" w:hAnsi="Times New Roman" w:cs="Times New Roman"/>
          <w:sz w:val="28"/>
          <w:szCs w:val="28"/>
        </w:rPr>
      </w:pPr>
      <w:r w:rsidRPr="00DD28B8">
        <w:rPr>
          <w:rFonts w:ascii="Times New Roman" w:hAnsi="Times New Roman" w:cs="Times New Roman"/>
          <w:sz w:val="28"/>
          <w:szCs w:val="28"/>
        </w:rPr>
        <w:t>1. Жанпеисова М. М.</w:t>
      </w:r>
      <w:r w:rsidR="0095520F" w:rsidRPr="0095520F">
        <w:rPr>
          <w:rFonts w:ascii="Times New Roman" w:hAnsi="Times New Roman" w:cs="Times New Roman"/>
          <w:sz w:val="28"/>
          <w:szCs w:val="28"/>
        </w:rPr>
        <w:t xml:space="preserve"> </w:t>
      </w:r>
      <w:r w:rsidR="0095520F">
        <w:rPr>
          <w:rFonts w:ascii="Times New Roman" w:hAnsi="Times New Roman" w:cs="Times New Roman"/>
          <w:sz w:val="28"/>
          <w:szCs w:val="28"/>
        </w:rPr>
        <w:t>«Т</w:t>
      </w:r>
      <w:r w:rsidRPr="00DD28B8">
        <w:rPr>
          <w:rFonts w:ascii="Times New Roman" w:hAnsi="Times New Roman" w:cs="Times New Roman"/>
          <w:sz w:val="28"/>
          <w:szCs w:val="28"/>
        </w:rPr>
        <w:t xml:space="preserve">ехнология модульного обучения как средство </w:t>
      </w:r>
      <w:r w:rsidR="005E49C5">
        <w:rPr>
          <w:rFonts w:ascii="Times New Roman" w:hAnsi="Times New Roman" w:cs="Times New Roman"/>
          <w:sz w:val="28"/>
          <w:szCs w:val="28"/>
        </w:rPr>
        <w:t>развития ученика». Алматы 2002</w:t>
      </w:r>
      <w:r w:rsidRPr="00DD28B8">
        <w:rPr>
          <w:rFonts w:ascii="Times New Roman" w:hAnsi="Times New Roman" w:cs="Times New Roman"/>
          <w:sz w:val="28"/>
          <w:szCs w:val="28"/>
        </w:rPr>
        <w:t xml:space="preserve"> год</w:t>
      </w:r>
      <w:r w:rsidR="007A4252" w:rsidRPr="00B11007">
        <w:rPr>
          <w:rFonts w:ascii="Times New Roman" w:hAnsi="Times New Roman" w:cs="Times New Roman"/>
          <w:sz w:val="28"/>
          <w:szCs w:val="28"/>
        </w:rPr>
        <w:t xml:space="preserve"> [14]</w:t>
      </w:r>
    </w:p>
    <w:p w:rsidR="00DD28B8" w:rsidRPr="00B11007" w:rsidRDefault="00DD28B8" w:rsidP="00DD28B8">
      <w:pPr>
        <w:spacing w:line="360" w:lineRule="auto"/>
        <w:ind w:firstLine="709"/>
        <w:rPr>
          <w:rFonts w:ascii="Times New Roman" w:hAnsi="Times New Roman" w:cs="Times New Roman"/>
          <w:sz w:val="28"/>
          <w:szCs w:val="28"/>
        </w:rPr>
      </w:pPr>
      <w:r w:rsidRPr="00DD28B8">
        <w:rPr>
          <w:rFonts w:ascii="Times New Roman" w:hAnsi="Times New Roman" w:cs="Times New Roman"/>
          <w:sz w:val="28"/>
          <w:szCs w:val="28"/>
        </w:rPr>
        <w:t xml:space="preserve">2. </w:t>
      </w:r>
      <w:r w:rsidR="00503E94">
        <w:rPr>
          <w:rFonts w:ascii="Times New Roman" w:hAnsi="Times New Roman" w:cs="Times New Roman"/>
          <w:sz w:val="28"/>
          <w:szCs w:val="28"/>
          <w:lang w:val="kk-KZ"/>
        </w:rPr>
        <w:t>«</w:t>
      </w:r>
      <w:r w:rsidR="00334A50">
        <w:rPr>
          <w:rFonts w:ascii="Times New Roman" w:hAnsi="Times New Roman" w:cs="Times New Roman"/>
          <w:sz w:val="28"/>
          <w:szCs w:val="28"/>
        </w:rPr>
        <w:t>П</w:t>
      </w:r>
      <w:r w:rsidRPr="00DD28B8">
        <w:rPr>
          <w:rFonts w:ascii="Times New Roman" w:hAnsi="Times New Roman" w:cs="Times New Roman"/>
          <w:sz w:val="28"/>
          <w:szCs w:val="28"/>
        </w:rPr>
        <w:t>ути организации методической работы по повышению профессионального уровня педагога.</w:t>
      </w:r>
      <w:r w:rsidR="00503E94">
        <w:rPr>
          <w:rFonts w:ascii="Times New Roman" w:hAnsi="Times New Roman" w:cs="Times New Roman"/>
          <w:sz w:val="28"/>
          <w:szCs w:val="28"/>
          <w:lang w:val="kk-KZ"/>
        </w:rPr>
        <w:t>»</w:t>
      </w:r>
      <w:r w:rsidRPr="00DD28B8">
        <w:rPr>
          <w:rFonts w:ascii="Times New Roman" w:hAnsi="Times New Roman" w:cs="Times New Roman"/>
          <w:sz w:val="28"/>
          <w:szCs w:val="28"/>
        </w:rPr>
        <w:t>// Научно-практический сборник. Алматы, 2008 год.</w:t>
      </w:r>
      <w:r w:rsidR="007A4252" w:rsidRPr="00B11007">
        <w:rPr>
          <w:rFonts w:ascii="Times New Roman" w:hAnsi="Times New Roman" w:cs="Times New Roman"/>
          <w:sz w:val="28"/>
          <w:szCs w:val="28"/>
        </w:rPr>
        <w:t>[25]</w:t>
      </w:r>
    </w:p>
    <w:p w:rsidR="00DD28B8" w:rsidRPr="00DD28B8" w:rsidRDefault="00DD28B8" w:rsidP="00334A50">
      <w:pPr>
        <w:spacing w:line="360" w:lineRule="auto"/>
        <w:ind w:firstLine="709"/>
        <w:rPr>
          <w:rFonts w:ascii="Times New Roman" w:hAnsi="Times New Roman" w:cs="Times New Roman"/>
          <w:sz w:val="28"/>
          <w:szCs w:val="28"/>
        </w:rPr>
      </w:pPr>
      <w:r w:rsidRPr="00DD28B8">
        <w:rPr>
          <w:rFonts w:ascii="Times New Roman" w:hAnsi="Times New Roman" w:cs="Times New Roman"/>
          <w:sz w:val="28"/>
          <w:szCs w:val="28"/>
        </w:rPr>
        <w:t>3. Назарбаев Н. А. Новый Казахстан в новом мире //</w:t>
      </w:r>
      <w:r w:rsidR="00334A50" w:rsidRPr="00334A50">
        <w:rPr>
          <w:rFonts w:ascii="Times New Roman" w:hAnsi="Times New Roman" w:cs="Times New Roman"/>
          <w:sz w:val="28"/>
          <w:szCs w:val="28"/>
        </w:rPr>
        <w:t xml:space="preserve"> </w:t>
      </w:r>
      <w:r w:rsidR="00334A50" w:rsidRPr="00DD28B8">
        <w:rPr>
          <w:rFonts w:ascii="Times New Roman" w:hAnsi="Times New Roman" w:cs="Times New Roman"/>
          <w:sz w:val="28"/>
          <w:szCs w:val="28"/>
        </w:rPr>
        <w:t xml:space="preserve">Послание </w:t>
      </w:r>
      <w:r w:rsidRPr="00DD28B8">
        <w:rPr>
          <w:rFonts w:ascii="Times New Roman" w:hAnsi="Times New Roman" w:cs="Times New Roman"/>
          <w:sz w:val="28"/>
          <w:szCs w:val="28"/>
        </w:rPr>
        <w:t>народу Казахстана.//, 28.02.2007.</w:t>
      </w:r>
    </w:p>
    <w:p w:rsidR="00000923" w:rsidRPr="00B11007" w:rsidRDefault="00DD28B8" w:rsidP="00DD28B8">
      <w:pPr>
        <w:spacing w:line="360" w:lineRule="auto"/>
        <w:ind w:firstLine="709"/>
        <w:rPr>
          <w:rFonts w:ascii="Times New Roman" w:hAnsi="Times New Roman" w:cs="Times New Roman"/>
          <w:sz w:val="28"/>
          <w:szCs w:val="28"/>
        </w:rPr>
      </w:pPr>
      <w:r w:rsidRPr="00DD28B8">
        <w:rPr>
          <w:rFonts w:ascii="Times New Roman" w:hAnsi="Times New Roman" w:cs="Times New Roman"/>
          <w:sz w:val="28"/>
          <w:szCs w:val="28"/>
        </w:rPr>
        <w:t xml:space="preserve">4. </w:t>
      </w:r>
      <w:r w:rsidR="00334A50">
        <w:rPr>
          <w:rFonts w:ascii="Times New Roman" w:hAnsi="Times New Roman" w:cs="Times New Roman"/>
          <w:sz w:val="28"/>
          <w:szCs w:val="28"/>
        </w:rPr>
        <w:t>Н</w:t>
      </w:r>
      <w:r w:rsidRPr="00DD28B8">
        <w:rPr>
          <w:rFonts w:ascii="Times New Roman" w:hAnsi="Times New Roman" w:cs="Times New Roman"/>
          <w:sz w:val="28"/>
          <w:szCs w:val="28"/>
        </w:rPr>
        <w:t>аучно-методический центр Ustaz tilegi. "Повышение интереса учащихся через использование современных методов и эффективных педагогических технологий на уроках истории.»</w:t>
      </w:r>
      <w:r w:rsidR="00F31282" w:rsidRPr="00B11007">
        <w:rPr>
          <w:rFonts w:ascii="Times New Roman" w:hAnsi="Times New Roman" w:cs="Times New Roman"/>
          <w:sz w:val="28"/>
          <w:szCs w:val="28"/>
        </w:rPr>
        <w:t>[10]</w:t>
      </w:r>
    </w:p>
    <w:p w:rsidR="00334A50" w:rsidRPr="00CA3D2B" w:rsidRDefault="00334A50" w:rsidP="00334A50">
      <w:pPr>
        <w:spacing w:before="26"/>
        <w:rPr>
          <w:rFonts w:ascii="Times New Roman" w:hAnsi="Times New Roman" w:cs="Times New Roman"/>
          <w:sz w:val="28"/>
          <w:szCs w:val="28"/>
        </w:rPr>
      </w:pPr>
      <w:r>
        <w:rPr>
          <w:rFonts w:ascii="Times New Roman" w:hAnsi="Times New Roman" w:cs="Times New Roman"/>
          <w:sz w:val="28"/>
          <w:szCs w:val="28"/>
        </w:rPr>
        <w:t xml:space="preserve">          5. </w:t>
      </w:r>
      <w:hyperlink r:id="rId8" w:history="1">
        <w:r w:rsidRPr="00CA3D2B">
          <w:rPr>
            <w:rStyle w:val="a7"/>
            <w:rFonts w:ascii="Times New Roman" w:hAnsi="Times New Roman" w:cs="Times New Roman"/>
            <w:sz w:val="28"/>
            <w:szCs w:val="28"/>
          </w:rPr>
          <w:t>https://bilimdinews.kz/</w:t>
        </w:r>
      </w:hyperlink>
    </w:p>
    <w:p w:rsidR="00334A50" w:rsidRPr="00000923" w:rsidRDefault="00334A50" w:rsidP="00DD28B8">
      <w:pPr>
        <w:spacing w:line="360" w:lineRule="auto"/>
        <w:ind w:firstLine="709"/>
        <w:rPr>
          <w:rFonts w:ascii="Times New Roman" w:hAnsi="Times New Roman" w:cs="Times New Roman"/>
          <w:sz w:val="28"/>
          <w:szCs w:val="28"/>
        </w:rPr>
      </w:pPr>
    </w:p>
    <w:sectPr w:rsidR="00334A50" w:rsidRPr="00000923" w:rsidSect="0000092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A3" w:rsidRDefault="00F80CA3" w:rsidP="00000923">
      <w:r>
        <w:separator/>
      </w:r>
    </w:p>
  </w:endnote>
  <w:endnote w:type="continuationSeparator" w:id="0">
    <w:p w:rsidR="00F80CA3" w:rsidRDefault="00F80CA3" w:rsidP="000009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A3" w:rsidRDefault="00F80CA3" w:rsidP="00000923">
      <w:r>
        <w:separator/>
      </w:r>
    </w:p>
  </w:footnote>
  <w:footnote w:type="continuationSeparator" w:id="0">
    <w:p w:rsidR="00F80CA3" w:rsidRDefault="00F80CA3" w:rsidP="00000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34D3D"/>
    <w:multiLevelType w:val="hybridMultilevel"/>
    <w:tmpl w:val="B8E472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4ED04A5"/>
    <w:multiLevelType w:val="hybridMultilevel"/>
    <w:tmpl w:val="B33A4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1"/>
    <w:footnote w:id="0"/>
  </w:footnotePr>
  <w:endnotePr>
    <w:endnote w:id="-1"/>
    <w:endnote w:id="0"/>
  </w:endnotePr>
  <w:compat/>
  <w:rsids>
    <w:rsidRoot w:val="00000923"/>
    <w:rsid w:val="00000923"/>
    <w:rsid w:val="00024219"/>
    <w:rsid w:val="0008770D"/>
    <w:rsid w:val="00334A50"/>
    <w:rsid w:val="00410EEF"/>
    <w:rsid w:val="0041145A"/>
    <w:rsid w:val="004D702B"/>
    <w:rsid w:val="00503E94"/>
    <w:rsid w:val="005E49C5"/>
    <w:rsid w:val="00621F3E"/>
    <w:rsid w:val="006318DC"/>
    <w:rsid w:val="00641752"/>
    <w:rsid w:val="00654814"/>
    <w:rsid w:val="006F5597"/>
    <w:rsid w:val="007A4252"/>
    <w:rsid w:val="0095520F"/>
    <w:rsid w:val="00AA7B58"/>
    <w:rsid w:val="00B11007"/>
    <w:rsid w:val="00B86C1E"/>
    <w:rsid w:val="00C71F9F"/>
    <w:rsid w:val="00DD28B8"/>
    <w:rsid w:val="00EF07B3"/>
    <w:rsid w:val="00F31282"/>
    <w:rsid w:val="00F80CA3"/>
    <w:rsid w:val="00F90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923"/>
    <w:pPr>
      <w:tabs>
        <w:tab w:val="center" w:pos="4513"/>
        <w:tab w:val="right" w:pos="9026"/>
      </w:tabs>
    </w:pPr>
  </w:style>
  <w:style w:type="character" w:customStyle="1" w:styleId="a4">
    <w:name w:val="Верхний колонтитул Знак"/>
    <w:basedOn w:val="a0"/>
    <w:link w:val="a3"/>
    <w:uiPriority w:val="99"/>
    <w:rsid w:val="00000923"/>
  </w:style>
  <w:style w:type="paragraph" w:styleId="a5">
    <w:name w:val="footer"/>
    <w:basedOn w:val="a"/>
    <w:link w:val="a6"/>
    <w:uiPriority w:val="99"/>
    <w:unhideWhenUsed/>
    <w:rsid w:val="00000923"/>
    <w:pPr>
      <w:tabs>
        <w:tab w:val="center" w:pos="4513"/>
        <w:tab w:val="right" w:pos="9026"/>
      </w:tabs>
    </w:pPr>
  </w:style>
  <w:style w:type="character" w:customStyle="1" w:styleId="a6">
    <w:name w:val="Нижний колонтитул Знак"/>
    <w:basedOn w:val="a0"/>
    <w:link w:val="a5"/>
    <w:uiPriority w:val="99"/>
    <w:rsid w:val="00000923"/>
  </w:style>
  <w:style w:type="character" w:styleId="a7">
    <w:name w:val="Hyperlink"/>
    <w:basedOn w:val="a0"/>
    <w:uiPriority w:val="99"/>
    <w:unhideWhenUsed/>
    <w:rsid w:val="00000923"/>
    <w:rPr>
      <w:color w:val="0563C1" w:themeColor="hyperlink"/>
      <w:u w:val="single"/>
    </w:rPr>
  </w:style>
  <w:style w:type="paragraph" w:styleId="a8">
    <w:name w:val="List Paragraph"/>
    <w:basedOn w:val="a"/>
    <w:uiPriority w:val="34"/>
    <w:qFormat/>
    <w:rsid w:val="00410EEF"/>
    <w:pPr>
      <w:ind w:left="720"/>
      <w:contextualSpacing/>
    </w:pPr>
  </w:style>
</w:styles>
</file>

<file path=word/webSettings.xml><?xml version="1.0" encoding="utf-8"?>
<w:webSettings xmlns:r="http://schemas.openxmlformats.org/officeDocument/2006/relationships" xmlns:w="http://schemas.openxmlformats.org/wordprocessingml/2006/main">
  <w:divs>
    <w:div w:id="571309956">
      <w:bodyDiv w:val="1"/>
      <w:marLeft w:val="0"/>
      <w:marRight w:val="0"/>
      <w:marTop w:val="0"/>
      <w:marBottom w:val="0"/>
      <w:divBdr>
        <w:top w:val="none" w:sz="0" w:space="0" w:color="auto"/>
        <w:left w:val="none" w:sz="0" w:space="0" w:color="auto"/>
        <w:bottom w:val="none" w:sz="0" w:space="0" w:color="auto"/>
        <w:right w:val="none" w:sz="0" w:space="0" w:color="auto"/>
      </w:divBdr>
      <w:divsChild>
        <w:div w:id="1758750738">
          <w:marLeft w:val="0"/>
          <w:marRight w:val="0"/>
          <w:marTop w:val="0"/>
          <w:marBottom w:val="0"/>
          <w:divBdr>
            <w:top w:val="none" w:sz="0" w:space="0" w:color="auto"/>
            <w:left w:val="none" w:sz="0" w:space="0" w:color="auto"/>
            <w:bottom w:val="none" w:sz="0" w:space="0" w:color="auto"/>
            <w:right w:val="none" w:sz="0" w:space="0" w:color="auto"/>
          </w:divBdr>
          <w:divsChild>
            <w:div w:id="238367530">
              <w:marLeft w:val="0"/>
              <w:marRight w:val="0"/>
              <w:marTop w:val="0"/>
              <w:marBottom w:val="0"/>
              <w:divBdr>
                <w:top w:val="none" w:sz="0" w:space="0" w:color="auto"/>
                <w:left w:val="none" w:sz="0" w:space="0" w:color="auto"/>
                <w:bottom w:val="none" w:sz="0" w:space="0" w:color="auto"/>
                <w:right w:val="none" w:sz="0" w:space="0" w:color="auto"/>
              </w:divBdr>
              <w:divsChild>
                <w:div w:id="738939089">
                  <w:marLeft w:val="0"/>
                  <w:marRight w:val="0"/>
                  <w:marTop w:val="0"/>
                  <w:marBottom w:val="0"/>
                  <w:divBdr>
                    <w:top w:val="none" w:sz="0" w:space="0" w:color="auto"/>
                    <w:left w:val="none" w:sz="0" w:space="0" w:color="auto"/>
                    <w:bottom w:val="none" w:sz="0" w:space="0" w:color="auto"/>
                    <w:right w:val="none" w:sz="0" w:space="0" w:color="auto"/>
                  </w:divBdr>
                  <w:divsChild>
                    <w:div w:id="241188459">
                      <w:marLeft w:val="0"/>
                      <w:marRight w:val="0"/>
                      <w:marTop w:val="0"/>
                      <w:marBottom w:val="0"/>
                      <w:divBdr>
                        <w:top w:val="none" w:sz="0" w:space="0" w:color="auto"/>
                        <w:left w:val="none" w:sz="0" w:space="0" w:color="auto"/>
                        <w:bottom w:val="none" w:sz="0" w:space="0" w:color="auto"/>
                        <w:right w:val="none" w:sz="0" w:space="0" w:color="auto"/>
                      </w:divBdr>
                      <w:divsChild>
                        <w:div w:id="608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336">
                  <w:marLeft w:val="0"/>
                  <w:marRight w:val="0"/>
                  <w:marTop w:val="0"/>
                  <w:marBottom w:val="0"/>
                  <w:divBdr>
                    <w:top w:val="none" w:sz="0" w:space="0" w:color="auto"/>
                    <w:left w:val="none" w:sz="0" w:space="0" w:color="auto"/>
                    <w:bottom w:val="none" w:sz="0" w:space="0" w:color="auto"/>
                    <w:right w:val="none" w:sz="0" w:space="0" w:color="auto"/>
                  </w:divBdr>
                  <w:divsChild>
                    <w:div w:id="778137360">
                      <w:marLeft w:val="0"/>
                      <w:marRight w:val="0"/>
                      <w:marTop w:val="0"/>
                      <w:marBottom w:val="0"/>
                      <w:divBdr>
                        <w:top w:val="none" w:sz="0" w:space="0" w:color="auto"/>
                        <w:left w:val="none" w:sz="0" w:space="0" w:color="auto"/>
                        <w:bottom w:val="none" w:sz="0" w:space="0" w:color="auto"/>
                        <w:right w:val="none" w:sz="0" w:space="0" w:color="auto"/>
                      </w:divBdr>
                      <w:divsChild>
                        <w:div w:id="1965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dinews.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87F3A-801B-4FF6-9619-EA322658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1716</Words>
  <Characters>9786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Di</dc:creator>
  <cp:keywords/>
  <dc:description/>
  <cp:lastModifiedBy>Кенжебекова</cp:lastModifiedBy>
  <cp:revision>9</cp:revision>
  <cp:lastPrinted>2021-05-20T08:44:00Z</cp:lastPrinted>
  <dcterms:created xsi:type="dcterms:W3CDTF">2021-04-08T07:28:00Z</dcterms:created>
  <dcterms:modified xsi:type="dcterms:W3CDTF">2021-05-20T08:45:00Z</dcterms:modified>
</cp:coreProperties>
</file>