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ПРОГРАММИРОВАНИЕ И РАБОТА НА СТАНКАХ,</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ОСНАЩЕННЫХ СИСТЕМОЙ ЧПУ</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СОДЕРЖАНИЕ</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Введение 5</w:t>
      </w:r>
    </w:p>
    <w:p w:rsidR="00ED762E" w:rsidRPr="00ED762E" w:rsidRDefault="00ED762E" w:rsidP="00ED762E">
      <w:pPr>
        <w:spacing w:after="0" w:line="240" w:lineRule="auto"/>
        <w:rPr>
          <w:rFonts w:ascii="Times New Roman" w:hAnsi="Times New Roman" w:cs="Times New Roman"/>
          <w:sz w:val="28"/>
          <w:szCs w:val="28"/>
        </w:rPr>
      </w:pPr>
    </w:p>
    <w:p w:rsidR="00A44E91"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 xml:space="preserve">1. Устройство и работа системы ЧПУ </w:t>
      </w:r>
    </w:p>
    <w:p w:rsidR="00A44E91"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1.1. Устройство системы ЧПУ</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1.</w:t>
      </w:r>
      <w:r w:rsidR="00A44E91">
        <w:rPr>
          <w:rFonts w:ascii="Times New Roman" w:hAnsi="Times New Roman" w:cs="Times New Roman"/>
          <w:sz w:val="28"/>
          <w:szCs w:val="28"/>
        </w:rPr>
        <w:t xml:space="preserve">2. Последовательность наладки </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1.3. Просмотр, ввод и ред</w:t>
      </w:r>
      <w:r w:rsidR="00A44E91">
        <w:rPr>
          <w:rFonts w:ascii="Times New Roman" w:hAnsi="Times New Roman" w:cs="Times New Roman"/>
          <w:sz w:val="28"/>
          <w:szCs w:val="28"/>
        </w:rPr>
        <w:t xml:space="preserve">актирование параметров станка </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 xml:space="preserve">1.4. Привязка </w:t>
      </w:r>
      <w:r w:rsidR="00A44E91">
        <w:rPr>
          <w:rFonts w:ascii="Times New Roman" w:hAnsi="Times New Roman" w:cs="Times New Roman"/>
          <w:sz w:val="28"/>
          <w:szCs w:val="28"/>
        </w:rPr>
        <w:t xml:space="preserve">инструмента к системе отсчета </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1.5. Работа на станке</w:t>
      </w:r>
      <w:r w:rsidR="00A44E91">
        <w:rPr>
          <w:rFonts w:ascii="Times New Roman" w:hAnsi="Times New Roman" w:cs="Times New Roman"/>
          <w:sz w:val="28"/>
          <w:szCs w:val="28"/>
        </w:rPr>
        <w:t xml:space="preserve"> в режиме «Ручное управление» </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1.6. Ввод и о</w:t>
      </w:r>
      <w:r w:rsidR="00A44E91">
        <w:rPr>
          <w:rFonts w:ascii="Times New Roman" w:hAnsi="Times New Roman" w:cs="Times New Roman"/>
          <w:sz w:val="28"/>
          <w:szCs w:val="28"/>
        </w:rPr>
        <w:t xml:space="preserve">тработка управляющих программ </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1.7. Обрабо</w:t>
      </w:r>
      <w:r w:rsidR="00A44E91">
        <w:rPr>
          <w:rFonts w:ascii="Times New Roman" w:hAnsi="Times New Roman" w:cs="Times New Roman"/>
          <w:sz w:val="28"/>
          <w:szCs w:val="28"/>
        </w:rPr>
        <w:t xml:space="preserve">тка несколькими инструментами </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1.8. Организация архива управ</w:t>
      </w:r>
      <w:r w:rsidR="00A44E91">
        <w:rPr>
          <w:rFonts w:ascii="Times New Roman" w:hAnsi="Times New Roman" w:cs="Times New Roman"/>
          <w:sz w:val="28"/>
          <w:szCs w:val="28"/>
        </w:rPr>
        <w:t xml:space="preserve">ляющих программ и диагностика </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2. Программирование обработки на токарных станках с системой ЧПУ</w:t>
      </w:r>
    </w:p>
    <w:p w:rsidR="00ED762E" w:rsidRPr="00ED762E" w:rsidRDefault="00ED762E" w:rsidP="00ED762E">
      <w:pPr>
        <w:spacing w:after="0" w:line="240" w:lineRule="auto"/>
        <w:rPr>
          <w:rFonts w:ascii="Times New Roman" w:hAnsi="Times New Roman" w:cs="Times New Roman"/>
          <w:sz w:val="28"/>
          <w:szCs w:val="28"/>
        </w:rPr>
      </w:pPr>
    </w:p>
    <w:p w:rsidR="00ED762E" w:rsidRPr="00ED762E" w:rsidRDefault="00ED762E" w:rsidP="00ED762E">
      <w:pPr>
        <w:spacing w:after="0" w:line="240" w:lineRule="auto"/>
        <w:rPr>
          <w:rFonts w:ascii="Times New Roman" w:hAnsi="Times New Roman" w:cs="Times New Roman"/>
          <w:sz w:val="28"/>
          <w:szCs w:val="28"/>
        </w:rPr>
      </w:pPr>
    </w:p>
    <w:p w:rsidR="00ED762E" w:rsidRPr="00ED762E" w:rsidRDefault="00ED762E" w:rsidP="00ED762E">
      <w:pPr>
        <w:rPr>
          <w:rFonts w:ascii="Times New Roman" w:hAnsi="Times New Roman" w:cs="Times New Roman"/>
          <w:sz w:val="28"/>
          <w:szCs w:val="28"/>
        </w:rPr>
      </w:pPr>
    </w:p>
    <w:p w:rsidR="00ED762E" w:rsidRPr="00ED762E" w:rsidRDefault="00ED762E" w:rsidP="00B91846">
      <w:pPr>
        <w:jc w:val="center"/>
        <w:rPr>
          <w:rFonts w:ascii="Times New Roman" w:hAnsi="Times New Roman" w:cs="Times New Roman"/>
          <w:sz w:val="28"/>
          <w:szCs w:val="28"/>
        </w:rPr>
      </w:pPr>
      <w:r w:rsidRPr="00ED762E">
        <w:rPr>
          <w:rFonts w:ascii="Times New Roman" w:hAnsi="Times New Roman" w:cs="Times New Roman"/>
          <w:sz w:val="28"/>
          <w:szCs w:val="28"/>
        </w:rPr>
        <w:t>ВВЕДЕНИЕ</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На машиностроительных предприятиях в настоящее время расширяется использование станков с числовым программным управлением (ЧПУ). Применение станков с ЧПУ обеспечивает автоматическую обработку резанием деталей самой сложной формы, существенное повышение производительности и качества обработки, а также позволяет реализовать комплексную автоматизацию производства.</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В пособии приведены способы программирования, наладки и приемы работы для наиболее распространенных на производстве токарных с</w:t>
      </w:r>
      <w:r w:rsidR="00A44E91">
        <w:rPr>
          <w:rFonts w:ascii="Times New Roman" w:hAnsi="Times New Roman" w:cs="Times New Roman"/>
          <w:sz w:val="28"/>
          <w:szCs w:val="28"/>
        </w:rPr>
        <w:t xml:space="preserve">танков, оснащенных системой ЧПУ. </w:t>
      </w:r>
      <w:r w:rsidRPr="00ED762E">
        <w:rPr>
          <w:rFonts w:ascii="Times New Roman" w:hAnsi="Times New Roman" w:cs="Times New Roman"/>
          <w:sz w:val="28"/>
          <w:szCs w:val="28"/>
        </w:rPr>
        <w:t>Пособие содержит большое количество примеров управляющих программ для обработки деталей различной сложности, включая управляющие программы с использованием постоянных циклов обработки.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Учебное пособие предназначено дл</w:t>
      </w:r>
      <w:r w:rsidR="00A44E91">
        <w:rPr>
          <w:rFonts w:ascii="Times New Roman" w:hAnsi="Times New Roman" w:cs="Times New Roman"/>
          <w:sz w:val="28"/>
          <w:szCs w:val="28"/>
        </w:rPr>
        <w:t xml:space="preserve">я студентов </w:t>
      </w:r>
      <w:proofErr w:type="gramStart"/>
      <w:r w:rsidR="00A44E91">
        <w:rPr>
          <w:rFonts w:ascii="Times New Roman" w:hAnsi="Times New Roman" w:cs="Times New Roman"/>
          <w:sz w:val="28"/>
          <w:szCs w:val="28"/>
        </w:rPr>
        <w:t xml:space="preserve">очной </w:t>
      </w:r>
      <w:r w:rsidRPr="00ED762E">
        <w:rPr>
          <w:rFonts w:ascii="Times New Roman" w:hAnsi="Times New Roman" w:cs="Times New Roman"/>
          <w:sz w:val="28"/>
          <w:szCs w:val="28"/>
        </w:rPr>
        <w:t xml:space="preserve"> форм</w:t>
      </w:r>
      <w:r w:rsidR="00A44E91">
        <w:rPr>
          <w:rFonts w:ascii="Times New Roman" w:hAnsi="Times New Roman" w:cs="Times New Roman"/>
          <w:sz w:val="28"/>
          <w:szCs w:val="28"/>
        </w:rPr>
        <w:t>ы</w:t>
      </w:r>
      <w:proofErr w:type="gramEnd"/>
      <w:r w:rsidR="00A44E91">
        <w:rPr>
          <w:rFonts w:ascii="Times New Roman" w:hAnsi="Times New Roman" w:cs="Times New Roman"/>
          <w:sz w:val="28"/>
          <w:szCs w:val="28"/>
        </w:rPr>
        <w:t xml:space="preserve"> обучения специальностей профессионально-технического образования</w:t>
      </w:r>
      <w:r w:rsidRPr="00ED762E">
        <w:rPr>
          <w:rFonts w:ascii="Times New Roman" w:hAnsi="Times New Roman" w:cs="Times New Roman"/>
          <w:sz w:val="28"/>
          <w:szCs w:val="28"/>
        </w:rPr>
        <w:t xml:space="preserve"> «Технология машиностроения», </w:t>
      </w:r>
    </w:p>
    <w:p w:rsidR="00A44E91"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1. УСТРОЙСТВО И РАБОТА СИСТЕМЫ ЧПУ </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1.1. Устройство системы ЧПУ </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Система ЧПУ предназначена для управления универсальными токарными станками, снабженными следящими приводами и фотоэлектрическими </w:t>
      </w:r>
      <w:r w:rsidRPr="00ED762E">
        <w:rPr>
          <w:rFonts w:ascii="Times New Roman" w:hAnsi="Times New Roman" w:cs="Times New Roman"/>
          <w:sz w:val="28"/>
          <w:szCs w:val="28"/>
        </w:rPr>
        <w:lastRenderedPageBreak/>
        <w:t>импульсными измерительными преобразователями. Эта система построена на базе микропроцессоров, имеет постоянную память для хранения системных программ и оперативную память для хранения управляющих программ обработки деталей, параметров станка и параметров привязки инструментов.</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Ввод управляющих программ обработки производится с пульта оператора или с кассеты электронной памяти, а вывод отлаженных программ и их загрузка в данный станок или станок другой модели с таким же устройством ЧПУ – с помощью кассеты электронной памяти. Специальные программы, размещенные в постоянной памяти устройства ЧПУ, преобразуют введенную программу обработки в программу управления станком. Процесс перевода осуществляется автоматически. Язык описания программы обработки позволяет на основании чертежа оперативно составлять и вводить в память системы ЧПУ управляющие программы обработки детали. Редактирование программы обработки включает в себя просмотр, исключение, добавление и замену кадров.</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С помощью автоматического или ручного управления от пульта станка осуществляют: поиск кадра; начальную установку (сброс информации); ввод и размещение программ обработки в оперативной памяти, их редактирование и вывод на внешний носитель; проверку выполнения управляющих программ обработки без перемещения рабочих органов станка; ручное управление исполнительными органами и </w:t>
      </w:r>
      <w:proofErr w:type="spellStart"/>
      <w:r w:rsidRPr="00ED762E">
        <w:rPr>
          <w:rFonts w:ascii="Times New Roman" w:hAnsi="Times New Roman" w:cs="Times New Roman"/>
          <w:sz w:val="28"/>
          <w:szCs w:val="28"/>
        </w:rPr>
        <w:t>электроавтоматикой</w:t>
      </w:r>
      <w:proofErr w:type="spellEnd"/>
      <w:r w:rsidRPr="00ED762E">
        <w:rPr>
          <w:rFonts w:ascii="Times New Roman" w:hAnsi="Times New Roman" w:cs="Times New Roman"/>
          <w:sz w:val="28"/>
          <w:szCs w:val="28"/>
        </w:rPr>
        <w:t xml:space="preserve"> станка; работу в однопроходных и многопроходных (продольных и поперечных) автоматических циклах, в том числе многопроходное нарезание резьбы; обработку по дуге окружности; повторение части программы заданное число раз; коррекцию зазоров звеньев кинематики станка; смещение инструмента (ручное от </w:t>
      </w:r>
      <w:proofErr w:type="spellStart"/>
      <w:r w:rsidRPr="00ED762E">
        <w:rPr>
          <w:rFonts w:ascii="Times New Roman" w:hAnsi="Times New Roman" w:cs="Times New Roman"/>
          <w:sz w:val="28"/>
          <w:szCs w:val="28"/>
        </w:rPr>
        <w:t>маховичка</w:t>
      </w:r>
      <w:proofErr w:type="spellEnd"/>
      <w:r w:rsidRPr="00ED762E">
        <w:rPr>
          <w:rFonts w:ascii="Times New Roman" w:hAnsi="Times New Roman" w:cs="Times New Roman"/>
          <w:sz w:val="28"/>
          <w:szCs w:val="28"/>
        </w:rPr>
        <w:t xml:space="preserve"> и по управляющей программе); изменение скорости подачи в автоматическом режиме.</w:t>
      </w:r>
    </w:p>
    <w:p w:rsidR="00ED762E" w:rsidRPr="00ED762E" w:rsidRDefault="00ED762E" w:rsidP="00ED762E">
      <w:pPr>
        <w:rPr>
          <w:rFonts w:ascii="Times New Roman" w:hAnsi="Times New Roman" w:cs="Times New Roman"/>
          <w:sz w:val="28"/>
          <w:szCs w:val="28"/>
        </w:rPr>
      </w:pP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Техническая характеристика системы ЧПУ:</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Дискретность задания геометрической информации, мм:</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 xml:space="preserve">по оси X (на </w:t>
      </w:r>
      <w:proofErr w:type="gramStart"/>
      <w:r w:rsidRPr="00ED762E">
        <w:rPr>
          <w:rFonts w:ascii="Times New Roman" w:hAnsi="Times New Roman" w:cs="Times New Roman"/>
          <w:sz w:val="28"/>
          <w:szCs w:val="28"/>
        </w:rPr>
        <w:t>диаметр)…</w:t>
      </w:r>
      <w:proofErr w:type="gramEnd"/>
      <w:r w:rsidRPr="00ED762E">
        <w:rPr>
          <w:rFonts w:ascii="Times New Roman" w:hAnsi="Times New Roman" w:cs="Times New Roman"/>
          <w:sz w:val="28"/>
          <w:szCs w:val="28"/>
        </w:rPr>
        <w:t>……………………………………….0,01</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по оси Z …………………………………………………...........0,01</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Наибольшая величина перемещений, задаваемых</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в к</w:t>
      </w:r>
      <w:r w:rsidR="00A44E91">
        <w:rPr>
          <w:rFonts w:ascii="Times New Roman" w:hAnsi="Times New Roman" w:cs="Times New Roman"/>
          <w:sz w:val="28"/>
          <w:szCs w:val="28"/>
        </w:rPr>
        <w:t>адре, мм …………………………………</w:t>
      </w:r>
      <w:proofErr w:type="gramStart"/>
      <w:r w:rsidR="00A44E91">
        <w:rPr>
          <w:rFonts w:ascii="Times New Roman" w:hAnsi="Times New Roman" w:cs="Times New Roman"/>
          <w:sz w:val="28"/>
          <w:szCs w:val="28"/>
        </w:rPr>
        <w:t>…….</w:t>
      </w:r>
      <w:proofErr w:type="gramEnd"/>
      <w:r w:rsidR="00A44E91">
        <w:rPr>
          <w:rFonts w:ascii="Times New Roman" w:hAnsi="Times New Roman" w:cs="Times New Roman"/>
          <w:sz w:val="28"/>
          <w:szCs w:val="28"/>
        </w:rPr>
        <w:t xml:space="preserve">.………  </w:t>
      </w:r>
      <w:r w:rsidRPr="00ED762E">
        <w:rPr>
          <w:rFonts w:ascii="Times New Roman" w:hAnsi="Times New Roman" w:cs="Times New Roman"/>
          <w:sz w:val="28"/>
          <w:szCs w:val="28"/>
        </w:rPr>
        <w:t>9999,99</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 xml:space="preserve">Диапазон </w:t>
      </w:r>
      <w:r w:rsidR="00A44E91">
        <w:rPr>
          <w:rFonts w:ascii="Times New Roman" w:hAnsi="Times New Roman" w:cs="Times New Roman"/>
          <w:sz w:val="28"/>
          <w:szCs w:val="28"/>
        </w:rPr>
        <w:t>рабочих подач, мм/об……………………</w:t>
      </w:r>
      <w:proofErr w:type="gramStart"/>
      <w:r w:rsidR="00A44E91">
        <w:rPr>
          <w:rFonts w:ascii="Times New Roman" w:hAnsi="Times New Roman" w:cs="Times New Roman"/>
          <w:sz w:val="28"/>
          <w:szCs w:val="28"/>
        </w:rPr>
        <w:t>…….</w:t>
      </w:r>
      <w:proofErr w:type="gramEnd"/>
      <w:r w:rsidRPr="00ED762E">
        <w:rPr>
          <w:rFonts w:ascii="Times New Roman" w:hAnsi="Times New Roman" w:cs="Times New Roman"/>
          <w:sz w:val="28"/>
          <w:szCs w:val="28"/>
        </w:rPr>
        <w:t>0,01…40,95</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Максимальная подача, мм/мин:</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 xml:space="preserve">при </w:t>
      </w:r>
      <w:proofErr w:type="spellStart"/>
      <w:r w:rsidRPr="00ED762E">
        <w:rPr>
          <w:rFonts w:ascii="Times New Roman" w:hAnsi="Times New Roman" w:cs="Times New Roman"/>
          <w:sz w:val="28"/>
          <w:szCs w:val="28"/>
        </w:rPr>
        <w:t>резьбонарезании</w:t>
      </w:r>
      <w:proofErr w:type="spellEnd"/>
      <w:r w:rsidRPr="00ED762E">
        <w:rPr>
          <w:rFonts w:ascii="Times New Roman" w:hAnsi="Times New Roman" w:cs="Times New Roman"/>
          <w:sz w:val="28"/>
          <w:szCs w:val="28"/>
        </w:rPr>
        <w:t xml:space="preserve"> </w:t>
      </w:r>
      <w:proofErr w:type="gramStart"/>
      <w:r w:rsidRPr="00ED762E">
        <w:rPr>
          <w:rFonts w:ascii="Times New Roman" w:hAnsi="Times New Roman" w:cs="Times New Roman"/>
          <w:sz w:val="28"/>
          <w:szCs w:val="28"/>
        </w:rPr>
        <w:t>…….</w:t>
      </w:r>
      <w:proofErr w:type="gramEnd"/>
      <w:r w:rsidRPr="00ED762E">
        <w:rPr>
          <w:rFonts w:ascii="Times New Roman" w:hAnsi="Times New Roman" w:cs="Times New Roman"/>
          <w:sz w:val="28"/>
          <w:szCs w:val="28"/>
        </w:rPr>
        <w:t>……………………………............7000</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в режиме автоматической обработки …………………</w:t>
      </w:r>
      <w:proofErr w:type="gramStart"/>
      <w:r w:rsidRPr="00ED762E">
        <w:rPr>
          <w:rFonts w:ascii="Times New Roman" w:hAnsi="Times New Roman" w:cs="Times New Roman"/>
          <w:sz w:val="28"/>
          <w:szCs w:val="28"/>
        </w:rPr>
        <w:t>…….</w:t>
      </w:r>
      <w:proofErr w:type="gramEnd"/>
      <w:r w:rsidRPr="00ED762E">
        <w:rPr>
          <w:rFonts w:ascii="Times New Roman" w:hAnsi="Times New Roman" w:cs="Times New Roman"/>
          <w:sz w:val="28"/>
          <w:szCs w:val="28"/>
        </w:rPr>
        <w:t>.5000</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ускоренное перемещение…………………………</w:t>
      </w:r>
      <w:proofErr w:type="gramStart"/>
      <w:r w:rsidRPr="00ED762E">
        <w:rPr>
          <w:rFonts w:ascii="Times New Roman" w:hAnsi="Times New Roman" w:cs="Times New Roman"/>
          <w:sz w:val="28"/>
          <w:szCs w:val="28"/>
        </w:rPr>
        <w:t>…….</w:t>
      </w:r>
      <w:proofErr w:type="gramEnd"/>
      <w:r w:rsidRPr="00ED762E">
        <w:rPr>
          <w:rFonts w:ascii="Times New Roman" w:hAnsi="Times New Roman" w:cs="Times New Roman"/>
          <w:sz w:val="28"/>
          <w:szCs w:val="28"/>
        </w:rPr>
        <w:t>.…..10000</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lastRenderedPageBreak/>
        <w:t>Габаритные размеры, мм …………………………............483х335х300</w:t>
      </w:r>
    </w:p>
    <w:p w:rsidR="00ED762E" w:rsidRPr="00ED762E" w:rsidRDefault="00ED762E" w:rsidP="00ED762E">
      <w:pPr>
        <w:spacing w:after="0" w:line="240" w:lineRule="auto"/>
        <w:rPr>
          <w:rFonts w:ascii="Times New Roman" w:hAnsi="Times New Roman" w:cs="Times New Roman"/>
          <w:sz w:val="28"/>
          <w:szCs w:val="28"/>
        </w:rPr>
      </w:pPr>
    </w:p>
    <w:p w:rsidR="00E47BEA" w:rsidRPr="00ED762E" w:rsidRDefault="00ED762E" w:rsidP="00E47BEA">
      <w:pPr>
        <w:rPr>
          <w:rFonts w:ascii="Times New Roman" w:hAnsi="Times New Roman" w:cs="Times New Roman"/>
          <w:sz w:val="28"/>
          <w:szCs w:val="28"/>
        </w:rPr>
      </w:pPr>
      <w:r w:rsidRPr="00ED762E">
        <w:rPr>
          <w:rFonts w:ascii="Times New Roman" w:hAnsi="Times New Roman" w:cs="Times New Roman"/>
          <w:sz w:val="28"/>
          <w:szCs w:val="28"/>
        </w:rPr>
        <w:t xml:space="preserve">Информация задается в абсолютных </w:t>
      </w:r>
      <w:r w:rsidR="000552CF" w:rsidRPr="00ED762E">
        <w:rPr>
          <w:rFonts w:ascii="Times New Roman" w:hAnsi="Times New Roman" w:cs="Times New Roman"/>
          <w:sz w:val="28"/>
          <w:szCs w:val="28"/>
        </w:rPr>
        <w:t>и относительных размерах</w:t>
      </w:r>
      <w:r w:rsidR="000552CF">
        <w:rPr>
          <w:rFonts w:ascii="Times New Roman" w:hAnsi="Times New Roman" w:cs="Times New Roman"/>
          <w:sz w:val="28"/>
          <w:szCs w:val="28"/>
        </w:rPr>
        <w:t>.</w:t>
      </w:r>
      <w:r w:rsidR="000552CF" w:rsidRPr="00ED762E">
        <w:rPr>
          <w:rFonts w:ascii="Times New Roman" w:hAnsi="Times New Roman" w:cs="Times New Roman"/>
          <w:sz w:val="28"/>
          <w:szCs w:val="28"/>
        </w:rPr>
        <w:t xml:space="preserve"> </w:t>
      </w:r>
      <w:r w:rsidR="00E47BEA" w:rsidRPr="00ED762E">
        <w:rPr>
          <w:rFonts w:ascii="Times New Roman" w:hAnsi="Times New Roman" w:cs="Times New Roman"/>
          <w:sz w:val="28"/>
          <w:szCs w:val="28"/>
        </w:rPr>
        <w:t>Управление перемещениями суппорта в ручном режиме (зона 1).</w:t>
      </w:r>
    </w:p>
    <w:p w:rsidR="00ED762E" w:rsidRPr="00ED762E" w:rsidRDefault="00ED762E" w:rsidP="00ED762E">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w:t>
      </w:r>
    </w:p>
    <w:p w:rsidR="008E3F55"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Пульт управления станка с системой</w:t>
      </w:r>
      <w:r>
        <w:rPr>
          <w:rFonts w:ascii="Times New Roman" w:hAnsi="Times New Roman" w:cs="Times New Roman"/>
          <w:sz w:val="28"/>
          <w:szCs w:val="28"/>
        </w:rPr>
        <w:t xml:space="preserve"> ЧПУ (рис.1) </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 имеет ряд клавиш и индикаторов, назначение которых приведены в табл. 1.</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Пульт управления включает в себя следующие цифровые индикаторы:</w:t>
      </w:r>
    </w:p>
    <w:p w:rsidR="008E3F55"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I – левый, четырехразрядный, который служит для индикации заданного значения подачи в сотых долях миллиметра на оборот шпинделя (например, подача 0,2</w:t>
      </w:r>
      <w:r w:rsidR="008E3F55">
        <w:rPr>
          <w:rFonts w:ascii="Times New Roman" w:hAnsi="Times New Roman" w:cs="Times New Roman"/>
          <w:sz w:val="28"/>
          <w:szCs w:val="28"/>
        </w:rPr>
        <w:t xml:space="preserve"> мм/об индицируется числом 20);</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II – средний, трехразрядный, который служит для индикации номера кадра;</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III – правый, семиразрядный, буквенно-цифровой. Состоит из индикатора знака + или –, шести цифровых индикаторов и восьми светодиодов индикации буквенных адресов, расположенных сверху. Эти цифровые индикаторы и светодиоды используются для индикации отдельных кадров программы, различных команд, указания положения инструмента и индикации кодовых сигналов аварийного состояния станка.</w:t>
      </w:r>
    </w:p>
    <w:p w:rsidR="00ED762E" w:rsidRPr="00ED762E" w:rsidRDefault="008E3F55" w:rsidP="00ED762E">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686175" cy="3935978"/>
            <wp:effectExtent l="0" t="0" r="0" b="7620"/>
            <wp:docPr id="1" name="Рисунок 1" descr="C:\Users\Teacher\AppData\Local\Microsoft\Windows\INetCache\Content.Word\file1_html_6f7a60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acher\AppData\Local\Microsoft\Windows\INetCache\Content.Word\file1_html_6f7a603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3213" cy="3975525"/>
                    </a:xfrm>
                    <a:prstGeom prst="rect">
                      <a:avLst/>
                    </a:prstGeom>
                    <a:noFill/>
                    <a:ln>
                      <a:noFill/>
                    </a:ln>
                  </pic:spPr>
                </pic:pic>
              </a:graphicData>
            </a:graphic>
          </wp:inline>
        </w:drawing>
      </w:r>
      <w:r w:rsidR="00ED762E" w:rsidRPr="00ED762E">
        <w:rPr>
          <w:rFonts w:ascii="Times New Roman" w:hAnsi="Times New Roman" w:cs="Times New Roman"/>
          <w:sz w:val="28"/>
          <w:szCs w:val="28"/>
        </w:rPr>
        <w:t>Рис. 1. Клавиатура пульта управления системы ЧПУ «Электроника НЦ-31»</w:t>
      </w:r>
    </w:p>
    <w:p w:rsidR="00ED762E" w:rsidRPr="00ED762E" w:rsidRDefault="00ED762E" w:rsidP="00ED762E">
      <w:pPr>
        <w:rPr>
          <w:rFonts w:ascii="Times New Roman" w:hAnsi="Times New Roman" w:cs="Times New Roman"/>
          <w:sz w:val="28"/>
          <w:szCs w:val="28"/>
        </w:rPr>
      </w:pPr>
    </w:p>
    <w:p w:rsidR="00ED762E" w:rsidRPr="00ED762E" w:rsidRDefault="00ED762E" w:rsidP="000552CF">
      <w:pPr>
        <w:rPr>
          <w:rFonts w:ascii="Times New Roman" w:hAnsi="Times New Roman" w:cs="Times New Roman"/>
          <w:sz w:val="28"/>
          <w:szCs w:val="28"/>
        </w:rPr>
      </w:pPr>
      <w:r w:rsidRPr="00ED762E">
        <w:rPr>
          <w:rFonts w:ascii="Times New Roman" w:hAnsi="Times New Roman" w:cs="Times New Roman"/>
          <w:sz w:val="28"/>
          <w:szCs w:val="28"/>
        </w:rPr>
        <w:lastRenderedPageBreak/>
        <w:t xml:space="preserve">Назначение клавиш пульта системы ЧПУ </w:t>
      </w:r>
    </w:p>
    <w:p w:rsidR="002C0CD2" w:rsidRPr="002C0CD2" w:rsidRDefault="002C0CD2" w:rsidP="002C0CD2">
      <w:pPr>
        <w:rPr>
          <w:rFonts w:ascii="Times New Roman" w:hAnsi="Times New Roman" w:cs="Times New Roman"/>
          <w:sz w:val="28"/>
          <w:szCs w:val="28"/>
        </w:rPr>
      </w:pPr>
      <w:r>
        <w:rPr>
          <w:noProof/>
          <w:lang w:eastAsia="ru-RU"/>
        </w:rPr>
        <w:drawing>
          <wp:inline distT="0" distB="0" distL="0" distR="0" wp14:anchorId="3396728A" wp14:editId="10316BB3">
            <wp:extent cx="704850" cy="704850"/>
            <wp:effectExtent l="0" t="0" r="0" b="0"/>
            <wp:docPr id="2" name="Рисунок 2" descr="https://nashaucheba.ru/docs/33/32649/conv_1/file1_html_32e0a8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shaucheba.ru/docs/33/32649/conv_1/file1_html_32e0a803.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0552CF">
        <w:rPr>
          <w:rFonts w:ascii="Times New Roman" w:hAnsi="Times New Roman" w:cs="Times New Roman"/>
          <w:sz w:val="28"/>
          <w:szCs w:val="28"/>
        </w:rPr>
        <w:t>1.</w:t>
      </w:r>
      <w:r w:rsidRPr="002C0CD2">
        <w:rPr>
          <w:rFonts w:ascii="Times New Roman" w:hAnsi="Times New Roman" w:cs="Times New Roman"/>
          <w:sz w:val="28"/>
          <w:szCs w:val="28"/>
        </w:rPr>
        <w:t>Поперечное</w:t>
      </w:r>
      <w:proofErr w:type="gramEnd"/>
      <w:r w:rsidRPr="002C0CD2">
        <w:rPr>
          <w:rFonts w:ascii="Times New Roman" w:hAnsi="Times New Roman" w:cs="Times New Roman"/>
          <w:sz w:val="28"/>
          <w:szCs w:val="28"/>
        </w:rPr>
        <w:t xml:space="preserve"> перемещение рабочего органа и индикация положения по оси X. При нажатии на клавишу в случае вращения </w:t>
      </w:r>
      <w:proofErr w:type="spellStart"/>
      <w:r w:rsidRPr="002C0CD2">
        <w:rPr>
          <w:rFonts w:ascii="Times New Roman" w:hAnsi="Times New Roman" w:cs="Times New Roman"/>
          <w:sz w:val="28"/>
          <w:szCs w:val="28"/>
        </w:rPr>
        <w:t>маховичка</w:t>
      </w:r>
      <w:proofErr w:type="spellEnd"/>
      <w:r w:rsidRPr="002C0CD2">
        <w:rPr>
          <w:rFonts w:ascii="Times New Roman" w:hAnsi="Times New Roman" w:cs="Times New Roman"/>
          <w:sz w:val="28"/>
          <w:szCs w:val="28"/>
        </w:rPr>
        <w:t xml:space="preserve"> суппорт перемещается по оси X, а при нажатии на клавишу во время отработки программы на цифровом индикаторе выдается информация о положении суппорта по оси X.</w:t>
      </w:r>
    </w:p>
    <w:p w:rsidR="002C0CD2" w:rsidRPr="002C0CD2" w:rsidRDefault="002C0CD2" w:rsidP="002C0CD2">
      <w:pPr>
        <w:rPr>
          <w:rFonts w:ascii="Times New Roman" w:hAnsi="Times New Roman" w:cs="Times New Roman"/>
          <w:sz w:val="28"/>
          <w:szCs w:val="28"/>
        </w:rPr>
      </w:pPr>
      <w:r>
        <w:rPr>
          <w:noProof/>
          <w:lang w:eastAsia="ru-RU"/>
        </w:rPr>
        <w:drawing>
          <wp:inline distT="0" distB="0" distL="0" distR="0" wp14:anchorId="17B4AB18" wp14:editId="09147BFB">
            <wp:extent cx="685800" cy="685800"/>
            <wp:effectExtent l="0" t="0" r="0" b="0"/>
            <wp:docPr id="3" name="Рисунок 3" descr="https://nashaucheba.ru/docs/33/32649/conv_1/file1_html_60b70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shaucheba.ru/docs/33/32649/conv_1/file1_html_60b7062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0552CF">
        <w:rPr>
          <w:rFonts w:ascii="Times New Roman" w:hAnsi="Times New Roman" w:cs="Times New Roman"/>
          <w:sz w:val="28"/>
          <w:szCs w:val="28"/>
        </w:rPr>
        <w:t>2.</w:t>
      </w:r>
      <w:r w:rsidRPr="002C0CD2">
        <w:rPr>
          <w:rFonts w:ascii="Times New Roman" w:hAnsi="Times New Roman" w:cs="Times New Roman"/>
          <w:sz w:val="28"/>
          <w:szCs w:val="28"/>
        </w:rPr>
        <w:t>Продольное</w:t>
      </w:r>
      <w:proofErr w:type="gramEnd"/>
      <w:r w:rsidRPr="002C0CD2">
        <w:rPr>
          <w:rFonts w:ascii="Times New Roman" w:hAnsi="Times New Roman" w:cs="Times New Roman"/>
          <w:sz w:val="28"/>
          <w:szCs w:val="28"/>
        </w:rPr>
        <w:t xml:space="preserve"> перемещение рабочего органа и индикация положения по оси Z. Действие, аналогичное клавише 1. После первого нажатия клавиши 1 или 2 остаются включенными, горит соответствующая сигнальная лампочка. Клавиши и сигнальные лампочки выключаются после повторного нажатия.</w:t>
      </w:r>
    </w:p>
    <w:p w:rsidR="002C0CD2" w:rsidRPr="002C0CD2" w:rsidRDefault="001D513D" w:rsidP="002C0CD2">
      <w:pPr>
        <w:rPr>
          <w:rFonts w:ascii="Times New Roman" w:hAnsi="Times New Roman" w:cs="Times New Roman"/>
          <w:sz w:val="28"/>
          <w:szCs w:val="28"/>
        </w:rPr>
      </w:pPr>
      <w:r>
        <w:rPr>
          <w:noProof/>
          <w:lang w:eastAsia="ru-RU"/>
        </w:rPr>
        <w:drawing>
          <wp:inline distT="0" distB="0" distL="0" distR="0" wp14:anchorId="72A77575" wp14:editId="1D520C1C">
            <wp:extent cx="676275" cy="676275"/>
            <wp:effectExtent l="0" t="0" r="9525" b="9525"/>
            <wp:docPr id="4" name="Рисунок 4" descr="https://nashaucheba.ru/docs/33/32649/conv_1/file1_html_meda08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shaucheba.ru/docs/33/32649/conv_1/file1_html_meda08d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0552CF">
        <w:rPr>
          <w:rFonts w:ascii="Times New Roman" w:hAnsi="Times New Roman" w:cs="Times New Roman"/>
          <w:sz w:val="28"/>
          <w:szCs w:val="28"/>
        </w:rPr>
        <w:t>3</w:t>
      </w:r>
      <w:r w:rsidR="001071C1">
        <w:rPr>
          <w:rFonts w:ascii="Times New Roman" w:hAnsi="Times New Roman" w:cs="Times New Roman"/>
          <w:sz w:val="28"/>
          <w:szCs w:val="28"/>
        </w:rPr>
        <w:t>.</w:t>
      </w:r>
      <w:r w:rsidR="002C0CD2" w:rsidRPr="002C0CD2">
        <w:rPr>
          <w:rFonts w:ascii="Times New Roman" w:hAnsi="Times New Roman" w:cs="Times New Roman"/>
          <w:sz w:val="28"/>
          <w:szCs w:val="28"/>
        </w:rPr>
        <w:t>Перемещение</w:t>
      </w:r>
      <w:proofErr w:type="gramEnd"/>
      <w:r w:rsidR="002C0CD2" w:rsidRPr="002C0CD2">
        <w:rPr>
          <w:rFonts w:ascii="Times New Roman" w:hAnsi="Times New Roman" w:cs="Times New Roman"/>
          <w:sz w:val="28"/>
          <w:szCs w:val="28"/>
        </w:rPr>
        <w:t xml:space="preserve"> на рабочей </w:t>
      </w:r>
      <w:r w:rsidR="002C0CD2">
        <w:rPr>
          <w:rFonts w:ascii="Times New Roman" w:hAnsi="Times New Roman" w:cs="Times New Roman"/>
          <w:sz w:val="28"/>
          <w:szCs w:val="28"/>
        </w:rPr>
        <w:t>подаче и быстром ходу по оси –X</w:t>
      </w:r>
      <w:r w:rsidR="00E47BEA">
        <w:rPr>
          <w:rFonts w:ascii="Times New Roman" w:hAnsi="Times New Roman" w:cs="Times New Roman"/>
          <w:sz w:val="28"/>
          <w:szCs w:val="28"/>
        </w:rPr>
        <w:t>(к оси заготовки).</w:t>
      </w:r>
    </w:p>
    <w:p w:rsidR="002C0CD2" w:rsidRPr="002C0CD2" w:rsidRDefault="002C0CD2" w:rsidP="002C0CD2">
      <w:pPr>
        <w:rPr>
          <w:rFonts w:ascii="Times New Roman" w:hAnsi="Times New Roman" w:cs="Times New Roman"/>
          <w:sz w:val="28"/>
          <w:szCs w:val="28"/>
        </w:rPr>
      </w:pPr>
      <w:r>
        <w:rPr>
          <w:noProof/>
          <w:lang w:eastAsia="ru-RU"/>
        </w:rPr>
        <w:drawing>
          <wp:inline distT="0" distB="0" distL="0" distR="0" wp14:anchorId="10B6422E" wp14:editId="3EECE7AF">
            <wp:extent cx="666750" cy="666750"/>
            <wp:effectExtent l="0" t="0" r="0" b="0"/>
            <wp:docPr id="5" name="Рисунок 5" descr="https://nashaucheba.ru/docs/33/32649/conv_1/file1_html_m5df944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ashaucheba.ru/docs/33/32649/conv_1/file1_html_m5df9441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1071C1">
        <w:rPr>
          <w:rFonts w:ascii="Times New Roman" w:hAnsi="Times New Roman" w:cs="Times New Roman"/>
          <w:sz w:val="28"/>
          <w:szCs w:val="28"/>
        </w:rPr>
        <w:t>-</w:t>
      </w:r>
      <w:proofErr w:type="gramStart"/>
      <w:r w:rsidR="001071C1">
        <w:rPr>
          <w:rFonts w:ascii="Times New Roman" w:hAnsi="Times New Roman" w:cs="Times New Roman"/>
          <w:sz w:val="28"/>
          <w:szCs w:val="28"/>
        </w:rPr>
        <w:t>4.</w:t>
      </w:r>
      <w:r w:rsidRPr="002C0CD2">
        <w:rPr>
          <w:rFonts w:ascii="Times New Roman" w:hAnsi="Times New Roman" w:cs="Times New Roman"/>
          <w:sz w:val="28"/>
          <w:szCs w:val="28"/>
        </w:rPr>
        <w:t>Перемещение</w:t>
      </w:r>
      <w:proofErr w:type="gramEnd"/>
      <w:r w:rsidRPr="002C0CD2">
        <w:rPr>
          <w:rFonts w:ascii="Times New Roman" w:hAnsi="Times New Roman" w:cs="Times New Roman"/>
          <w:sz w:val="28"/>
          <w:szCs w:val="28"/>
        </w:rPr>
        <w:t xml:space="preserve"> на рабочей п</w:t>
      </w:r>
      <w:r>
        <w:rPr>
          <w:rFonts w:ascii="Times New Roman" w:hAnsi="Times New Roman" w:cs="Times New Roman"/>
          <w:sz w:val="28"/>
          <w:szCs w:val="28"/>
        </w:rPr>
        <w:t>одаче и быстром ходу по оси – Z</w:t>
      </w:r>
      <w:r w:rsidRPr="002C0CD2">
        <w:rPr>
          <w:rFonts w:ascii="Times New Roman" w:hAnsi="Times New Roman" w:cs="Times New Roman"/>
          <w:sz w:val="28"/>
          <w:szCs w:val="28"/>
        </w:rPr>
        <w:t>(к шпиндельной бабке).</w:t>
      </w:r>
    </w:p>
    <w:p w:rsidR="002C0CD2" w:rsidRPr="002C0CD2" w:rsidRDefault="002C0CD2" w:rsidP="002C0CD2">
      <w:pPr>
        <w:rPr>
          <w:rFonts w:ascii="Times New Roman" w:hAnsi="Times New Roman" w:cs="Times New Roman"/>
          <w:sz w:val="28"/>
          <w:szCs w:val="28"/>
        </w:rPr>
      </w:pPr>
      <w:r>
        <w:rPr>
          <w:noProof/>
          <w:lang w:eastAsia="ru-RU"/>
        </w:rPr>
        <w:drawing>
          <wp:inline distT="0" distB="0" distL="0" distR="0" wp14:anchorId="46EFE56A" wp14:editId="11C158BA">
            <wp:extent cx="676275" cy="676275"/>
            <wp:effectExtent l="0" t="0" r="9525" b="9525"/>
            <wp:docPr id="6" name="Рисунок 6" descr="https://nashaucheba.ru/docs/33/32649/conv_1/file1_html_md5748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ashaucheba.ru/docs/33/32649/conv_1/file1_html_md57484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5.</w:t>
      </w:r>
      <w:r w:rsidRPr="002C0CD2">
        <w:rPr>
          <w:rFonts w:ascii="Times New Roman" w:hAnsi="Times New Roman" w:cs="Times New Roman"/>
          <w:sz w:val="28"/>
          <w:szCs w:val="28"/>
        </w:rPr>
        <w:t>Перемещение</w:t>
      </w:r>
      <w:proofErr w:type="gramEnd"/>
      <w:r w:rsidRPr="002C0CD2">
        <w:rPr>
          <w:rFonts w:ascii="Times New Roman" w:hAnsi="Times New Roman" w:cs="Times New Roman"/>
          <w:sz w:val="28"/>
          <w:szCs w:val="28"/>
        </w:rPr>
        <w:t xml:space="preserve"> на рабочей </w:t>
      </w:r>
      <w:r>
        <w:rPr>
          <w:rFonts w:ascii="Times New Roman" w:hAnsi="Times New Roman" w:cs="Times New Roman"/>
          <w:sz w:val="28"/>
          <w:szCs w:val="28"/>
        </w:rPr>
        <w:t>подаче и быстром ходу по оси +Х</w:t>
      </w:r>
      <w:r w:rsidR="00E47BEA">
        <w:rPr>
          <w:rFonts w:ascii="Times New Roman" w:hAnsi="Times New Roman" w:cs="Times New Roman"/>
          <w:sz w:val="28"/>
          <w:szCs w:val="28"/>
        </w:rPr>
        <w:t>(от оси точения).</w:t>
      </w:r>
    </w:p>
    <w:p w:rsidR="002C0CD2" w:rsidRPr="002C0CD2" w:rsidRDefault="002C0CD2" w:rsidP="002C0CD2">
      <w:pPr>
        <w:rPr>
          <w:rFonts w:ascii="Times New Roman" w:hAnsi="Times New Roman" w:cs="Times New Roman"/>
          <w:sz w:val="28"/>
          <w:szCs w:val="28"/>
        </w:rPr>
      </w:pPr>
      <w:r>
        <w:rPr>
          <w:noProof/>
          <w:lang w:eastAsia="ru-RU"/>
        </w:rPr>
        <w:drawing>
          <wp:inline distT="0" distB="0" distL="0" distR="0" wp14:anchorId="7214D7C8" wp14:editId="7112A8F8">
            <wp:extent cx="657225" cy="657225"/>
            <wp:effectExtent l="0" t="0" r="9525" b="9525"/>
            <wp:docPr id="7" name="Рисунок 7" descr="https://nashaucheba.ru/docs/33/32649/conv_1/file1_html_3d5f6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ashaucheba.ru/docs/33/32649/conv_1/file1_html_3d5f6b7.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6.</w:t>
      </w:r>
      <w:r w:rsidRPr="002C0CD2">
        <w:rPr>
          <w:rFonts w:ascii="Times New Roman" w:hAnsi="Times New Roman" w:cs="Times New Roman"/>
          <w:sz w:val="28"/>
          <w:szCs w:val="28"/>
        </w:rPr>
        <w:t>Перемещение</w:t>
      </w:r>
      <w:proofErr w:type="gramEnd"/>
      <w:r w:rsidRPr="002C0CD2">
        <w:rPr>
          <w:rFonts w:ascii="Times New Roman" w:hAnsi="Times New Roman" w:cs="Times New Roman"/>
          <w:sz w:val="28"/>
          <w:szCs w:val="28"/>
        </w:rPr>
        <w:t xml:space="preserve"> на рабочей </w:t>
      </w:r>
      <w:r>
        <w:rPr>
          <w:rFonts w:ascii="Times New Roman" w:hAnsi="Times New Roman" w:cs="Times New Roman"/>
          <w:sz w:val="28"/>
          <w:szCs w:val="28"/>
        </w:rPr>
        <w:t>подаче и быстром ходу по оси +Z</w:t>
      </w:r>
      <w:r w:rsidR="00E47BEA">
        <w:rPr>
          <w:rFonts w:ascii="Times New Roman" w:hAnsi="Times New Roman" w:cs="Times New Roman"/>
          <w:sz w:val="28"/>
          <w:szCs w:val="28"/>
        </w:rPr>
        <w:t>(от шпиндельной бабки).</w:t>
      </w:r>
    </w:p>
    <w:p w:rsidR="00ED762E" w:rsidRPr="00ED762E" w:rsidRDefault="002C0CD2" w:rsidP="00ED762E">
      <w:pPr>
        <w:rPr>
          <w:rFonts w:ascii="Times New Roman" w:hAnsi="Times New Roman" w:cs="Times New Roman"/>
          <w:sz w:val="28"/>
          <w:szCs w:val="28"/>
        </w:rPr>
      </w:pPr>
      <w:r>
        <w:rPr>
          <w:noProof/>
          <w:lang w:eastAsia="ru-RU"/>
        </w:rPr>
        <w:drawing>
          <wp:inline distT="0" distB="0" distL="0" distR="0" wp14:anchorId="45ADC979" wp14:editId="4074E41C">
            <wp:extent cx="666750" cy="666750"/>
            <wp:effectExtent l="0" t="0" r="0" b="0"/>
            <wp:docPr id="8" name="Рисунок 8" descr="https://nashaucheba.ru/docs/33/32649/conv_1/file1_html_m36d145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ashaucheba.ru/docs/33/32649/conv_1/file1_html_m36d1450f.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7.</w:t>
      </w:r>
      <w:r w:rsidRPr="002C0CD2">
        <w:rPr>
          <w:rFonts w:ascii="Times New Roman" w:hAnsi="Times New Roman" w:cs="Times New Roman"/>
          <w:sz w:val="28"/>
          <w:szCs w:val="28"/>
        </w:rPr>
        <w:t>Включение</w:t>
      </w:r>
      <w:proofErr w:type="gramEnd"/>
      <w:r w:rsidRPr="002C0CD2">
        <w:rPr>
          <w:rFonts w:ascii="Times New Roman" w:hAnsi="Times New Roman" w:cs="Times New Roman"/>
          <w:sz w:val="28"/>
          <w:szCs w:val="28"/>
        </w:rPr>
        <w:t xml:space="preserve"> быстрого перемещения по направлениям – X, +X, – Z, +Z. Клавиша действует только в том случае, если при нажатии на нее </w:t>
      </w:r>
      <w:r w:rsidRPr="002C0CD2">
        <w:rPr>
          <w:rFonts w:ascii="Times New Roman" w:hAnsi="Times New Roman" w:cs="Times New Roman"/>
          <w:sz w:val="28"/>
          <w:szCs w:val="28"/>
        </w:rPr>
        <w:lastRenderedPageBreak/>
        <w:t>одновременно нажимают на одну из четырех клавиш (3, 4</w:t>
      </w:r>
      <w:r w:rsidR="00E47BEA">
        <w:rPr>
          <w:rFonts w:ascii="Times New Roman" w:hAnsi="Times New Roman" w:cs="Times New Roman"/>
          <w:sz w:val="28"/>
          <w:szCs w:val="28"/>
        </w:rPr>
        <w:t>, 5, 6) толчкового перемещения.</w:t>
      </w:r>
    </w:p>
    <w:p w:rsidR="00E902B4" w:rsidRPr="00E902B4" w:rsidRDefault="00E902B4" w:rsidP="00E902B4">
      <w:pPr>
        <w:rPr>
          <w:rFonts w:ascii="Times New Roman" w:hAnsi="Times New Roman" w:cs="Times New Roman"/>
          <w:sz w:val="28"/>
          <w:szCs w:val="28"/>
        </w:rPr>
      </w:pPr>
      <w:r w:rsidRPr="00E902B4">
        <w:rPr>
          <w:rFonts w:ascii="Times New Roman" w:hAnsi="Times New Roman" w:cs="Times New Roman"/>
          <w:sz w:val="28"/>
          <w:szCs w:val="28"/>
        </w:rPr>
        <w:t>Управ</w:t>
      </w:r>
      <w:r w:rsidR="001D513D">
        <w:rPr>
          <w:rFonts w:ascii="Times New Roman" w:hAnsi="Times New Roman" w:cs="Times New Roman"/>
          <w:sz w:val="28"/>
          <w:szCs w:val="28"/>
        </w:rPr>
        <w:t>ление работой системы (зона 2).</w:t>
      </w:r>
    </w:p>
    <w:p w:rsidR="00E902B4" w:rsidRPr="00E902B4" w:rsidRDefault="00E902B4" w:rsidP="00E902B4">
      <w:pPr>
        <w:rPr>
          <w:rFonts w:ascii="Times New Roman" w:hAnsi="Times New Roman" w:cs="Times New Roman"/>
          <w:sz w:val="28"/>
          <w:szCs w:val="28"/>
        </w:rPr>
      </w:pPr>
      <w:r>
        <w:rPr>
          <w:noProof/>
          <w:lang w:eastAsia="ru-RU"/>
        </w:rPr>
        <w:drawing>
          <wp:inline distT="0" distB="0" distL="0" distR="0" wp14:anchorId="2D831BF4" wp14:editId="35EED9CD">
            <wp:extent cx="695325" cy="695325"/>
            <wp:effectExtent l="0" t="0" r="9525" b="9525"/>
            <wp:docPr id="9" name="Рисунок 9" descr="https://nashaucheba.ru/docs/33/32649/conv_1/file1_html_399e29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ashaucheba.ru/docs/33/32649/conv_1/file1_html_399e29c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8.</w:t>
      </w:r>
      <w:r w:rsidRPr="00E902B4">
        <w:rPr>
          <w:rFonts w:ascii="Times New Roman" w:hAnsi="Times New Roman" w:cs="Times New Roman"/>
          <w:sz w:val="28"/>
          <w:szCs w:val="28"/>
        </w:rPr>
        <w:t>Гашение</w:t>
      </w:r>
      <w:proofErr w:type="gramEnd"/>
      <w:r w:rsidRPr="00E902B4">
        <w:rPr>
          <w:rFonts w:ascii="Times New Roman" w:hAnsi="Times New Roman" w:cs="Times New Roman"/>
          <w:sz w:val="28"/>
          <w:szCs w:val="28"/>
        </w:rPr>
        <w:t xml:space="preserve"> состояния «Внимание» и команд, которые не должны дорабатыватьс</w:t>
      </w:r>
      <w:r w:rsidR="001D513D">
        <w:rPr>
          <w:rFonts w:ascii="Times New Roman" w:hAnsi="Times New Roman" w:cs="Times New Roman"/>
          <w:sz w:val="28"/>
          <w:szCs w:val="28"/>
        </w:rPr>
        <w:t>я до конца.</w:t>
      </w:r>
    </w:p>
    <w:p w:rsidR="00E902B4" w:rsidRPr="00E902B4" w:rsidRDefault="00E902B4" w:rsidP="00E902B4">
      <w:pPr>
        <w:rPr>
          <w:rFonts w:ascii="Times New Roman" w:hAnsi="Times New Roman" w:cs="Times New Roman"/>
          <w:sz w:val="28"/>
          <w:szCs w:val="28"/>
        </w:rPr>
      </w:pPr>
      <w:r>
        <w:rPr>
          <w:noProof/>
          <w:lang w:eastAsia="ru-RU"/>
        </w:rPr>
        <w:drawing>
          <wp:inline distT="0" distB="0" distL="0" distR="0" wp14:anchorId="18C15583" wp14:editId="4570F153">
            <wp:extent cx="676275" cy="676275"/>
            <wp:effectExtent l="0" t="0" r="9525" b="9525"/>
            <wp:docPr id="10" name="Рисунок 10" descr="https://nashaucheba.ru/docs/33/32649/conv_1/file1_html_69e0f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ashaucheba.ru/docs/33/32649/conv_1/file1_html_69e0f96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9.</w:t>
      </w:r>
      <w:r w:rsidRPr="00E902B4">
        <w:rPr>
          <w:rFonts w:ascii="Times New Roman" w:hAnsi="Times New Roman" w:cs="Times New Roman"/>
          <w:sz w:val="28"/>
          <w:szCs w:val="28"/>
        </w:rPr>
        <w:t>Задание</w:t>
      </w:r>
      <w:proofErr w:type="gramEnd"/>
      <w:r w:rsidRPr="00E902B4">
        <w:rPr>
          <w:rFonts w:ascii="Times New Roman" w:hAnsi="Times New Roman" w:cs="Times New Roman"/>
          <w:sz w:val="28"/>
          <w:szCs w:val="28"/>
        </w:rPr>
        <w:t xml:space="preserve"> режима отработки управляющей программы без перемещения суппорта </w:t>
      </w:r>
      <w:r w:rsidR="001D513D">
        <w:rPr>
          <w:rFonts w:ascii="Times New Roman" w:hAnsi="Times New Roman" w:cs="Times New Roman"/>
          <w:sz w:val="28"/>
          <w:szCs w:val="28"/>
        </w:rPr>
        <w:t>для контроля по индикатору III.</w:t>
      </w:r>
    </w:p>
    <w:p w:rsidR="00E902B4" w:rsidRPr="00E902B4" w:rsidRDefault="00E902B4" w:rsidP="00E902B4">
      <w:pPr>
        <w:rPr>
          <w:rFonts w:ascii="Times New Roman" w:hAnsi="Times New Roman" w:cs="Times New Roman"/>
          <w:sz w:val="28"/>
          <w:szCs w:val="28"/>
        </w:rPr>
      </w:pPr>
      <w:r>
        <w:rPr>
          <w:noProof/>
          <w:lang w:eastAsia="ru-RU"/>
        </w:rPr>
        <w:drawing>
          <wp:inline distT="0" distB="0" distL="0" distR="0" wp14:anchorId="344C1C79" wp14:editId="1250EB3A">
            <wp:extent cx="695325" cy="695325"/>
            <wp:effectExtent l="0" t="0" r="9525" b="9525"/>
            <wp:docPr id="11" name="Рисунок 11" descr="https://nashaucheba.ru/docs/33/32649/conv_1/file1_html_m3c4121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ashaucheba.ru/docs/33/32649/conv_1/file1_html_m3c4121f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10.</w:t>
      </w:r>
      <w:r w:rsidRPr="00E902B4">
        <w:rPr>
          <w:rFonts w:ascii="Times New Roman" w:hAnsi="Times New Roman" w:cs="Times New Roman"/>
          <w:sz w:val="28"/>
          <w:szCs w:val="28"/>
        </w:rPr>
        <w:t>Задание</w:t>
      </w:r>
      <w:proofErr w:type="gramEnd"/>
      <w:r w:rsidRPr="00E902B4">
        <w:rPr>
          <w:rFonts w:ascii="Times New Roman" w:hAnsi="Times New Roman" w:cs="Times New Roman"/>
          <w:sz w:val="28"/>
          <w:szCs w:val="28"/>
        </w:rPr>
        <w:t xml:space="preserve"> режима покадровой отработки управляющей программы.</w:t>
      </w:r>
    </w:p>
    <w:p w:rsidR="00E902B4" w:rsidRPr="00E902B4" w:rsidRDefault="00E902B4" w:rsidP="00E902B4">
      <w:pPr>
        <w:rPr>
          <w:rFonts w:ascii="Times New Roman" w:hAnsi="Times New Roman" w:cs="Times New Roman"/>
          <w:sz w:val="28"/>
          <w:szCs w:val="28"/>
        </w:rPr>
      </w:pPr>
      <w:r>
        <w:rPr>
          <w:noProof/>
          <w:lang w:eastAsia="ru-RU"/>
        </w:rPr>
        <w:drawing>
          <wp:inline distT="0" distB="0" distL="0" distR="0" wp14:anchorId="448936F8" wp14:editId="1D771CC0">
            <wp:extent cx="704850" cy="704850"/>
            <wp:effectExtent l="0" t="0" r="0" b="0"/>
            <wp:docPr id="12" name="Рисунок 12" descr="https://nashaucheba.ru/docs/33/32649/conv_1/file1_html_6d9e8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ashaucheba.ru/docs/33/32649/conv_1/file1_html_6d9e8549.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11.</w:t>
      </w:r>
      <w:r w:rsidRPr="00E902B4">
        <w:rPr>
          <w:rFonts w:ascii="Times New Roman" w:hAnsi="Times New Roman" w:cs="Times New Roman"/>
          <w:sz w:val="28"/>
          <w:szCs w:val="28"/>
        </w:rPr>
        <w:t>Задание</w:t>
      </w:r>
      <w:proofErr w:type="gramEnd"/>
      <w:r w:rsidRPr="00E902B4">
        <w:rPr>
          <w:rFonts w:ascii="Times New Roman" w:hAnsi="Times New Roman" w:cs="Times New Roman"/>
          <w:sz w:val="28"/>
          <w:szCs w:val="28"/>
        </w:rPr>
        <w:t xml:space="preserve"> режима работы от </w:t>
      </w:r>
      <w:proofErr w:type="spellStart"/>
      <w:r w:rsidRPr="00E902B4">
        <w:rPr>
          <w:rFonts w:ascii="Times New Roman" w:hAnsi="Times New Roman" w:cs="Times New Roman"/>
          <w:sz w:val="28"/>
          <w:szCs w:val="28"/>
        </w:rPr>
        <w:t>маховичка</w:t>
      </w:r>
      <w:proofErr w:type="spellEnd"/>
      <w:r w:rsidRPr="00E902B4">
        <w:rPr>
          <w:rFonts w:ascii="Times New Roman" w:hAnsi="Times New Roman" w:cs="Times New Roman"/>
          <w:sz w:val="28"/>
          <w:szCs w:val="28"/>
        </w:rPr>
        <w:t>.</w:t>
      </w:r>
    </w:p>
    <w:p w:rsidR="00E902B4" w:rsidRPr="00E902B4" w:rsidRDefault="00E902B4" w:rsidP="00E902B4">
      <w:pPr>
        <w:rPr>
          <w:rFonts w:ascii="Times New Roman" w:hAnsi="Times New Roman" w:cs="Times New Roman"/>
          <w:sz w:val="28"/>
          <w:szCs w:val="28"/>
        </w:rPr>
      </w:pPr>
      <w:r>
        <w:rPr>
          <w:noProof/>
          <w:lang w:eastAsia="ru-RU"/>
        </w:rPr>
        <w:drawing>
          <wp:inline distT="0" distB="0" distL="0" distR="0" wp14:anchorId="4F8E0815" wp14:editId="62799C5F">
            <wp:extent cx="714375" cy="714375"/>
            <wp:effectExtent l="0" t="0" r="9525" b="9525"/>
            <wp:docPr id="13" name="Рисунок 13" descr="https://nashaucheba.ru/docs/33/32649/conv_1/file1_html_m3a9724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ashaucheba.ru/docs/33/32649/conv_1/file1_html_m3a97244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12.</w:t>
      </w:r>
      <w:r w:rsidR="00014308">
        <w:rPr>
          <w:rFonts w:ascii="Times New Roman" w:hAnsi="Times New Roman" w:cs="Times New Roman"/>
          <w:sz w:val="28"/>
          <w:szCs w:val="28"/>
        </w:rPr>
        <w:t>Задание</w:t>
      </w:r>
      <w:proofErr w:type="gramEnd"/>
      <w:r w:rsidR="00014308">
        <w:rPr>
          <w:rFonts w:ascii="Times New Roman" w:hAnsi="Times New Roman" w:cs="Times New Roman"/>
          <w:sz w:val="28"/>
          <w:szCs w:val="28"/>
        </w:rPr>
        <w:t xml:space="preserve"> ручного режима работы.</w:t>
      </w:r>
    </w:p>
    <w:p w:rsidR="00E902B4" w:rsidRPr="00E902B4" w:rsidRDefault="001D513D" w:rsidP="00E902B4">
      <w:pPr>
        <w:rPr>
          <w:rFonts w:ascii="Times New Roman" w:hAnsi="Times New Roman" w:cs="Times New Roman"/>
          <w:sz w:val="28"/>
          <w:szCs w:val="28"/>
        </w:rPr>
      </w:pPr>
      <w:r>
        <w:rPr>
          <w:noProof/>
          <w:lang w:eastAsia="ru-RU"/>
        </w:rPr>
        <w:drawing>
          <wp:inline distT="0" distB="0" distL="0" distR="0" wp14:anchorId="696D9EE5" wp14:editId="79605569">
            <wp:extent cx="752475" cy="752475"/>
            <wp:effectExtent l="0" t="0" r="9525" b="9525"/>
            <wp:docPr id="14" name="Рисунок 14" descr="https://nashaucheba.ru/docs/33/32649/conv_1/file1_html_m71583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nashaucheba.ru/docs/33/32649/conv_1/file1_html_m71583c54.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13.</w:t>
      </w:r>
      <w:r w:rsidR="00E902B4" w:rsidRPr="00E902B4">
        <w:rPr>
          <w:rFonts w:ascii="Times New Roman" w:hAnsi="Times New Roman" w:cs="Times New Roman"/>
          <w:sz w:val="28"/>
          <w:szCs w:val="28"/>
        </w:rPr>
        <w:t>Задание</w:t>
      </w:r>
      <w:proofErr w:type="gramEnd"/>
      <w:r w:rsidR="00E902B4" w:rsidRPr="00E902B4">
        <w:rPr>
          <w:rFonts w:ascii="Times New Roman" w:hAnsi="Times New Roman" w:cs="Times New Roman"/>
          <w:sz w:val="28"/>
          <w:szCs w:val="28"/>
        </w:rPr>
        <w:t xml:space="preserve"> автоматического режима р</w:t>
      </w:r>
      <w:r w:rsidR="00014308">
        <w:rPr>
          <w:rFonts w:ascii="Times New Roman" w:hAnsi="Times New Roman" w:cs="Times New Roman"/>
          <w:sz w:val="28"/>
          <w:szCs w:val="28"/>
        </w:rPr>
        <w:t>аботы по управляющей программе.</w:t>
      </w:r>
    </w:p>
    <w:p w:rsidR="00E902B4" w:rsidRPr="00E902B4" w:rsidRDefault="001D513D" w:rsidP="00E902B4">
      <w:pPr>
        <w:rPr>
          <w:rFonts w:ascii="Times New Roman" w:hAnsi="Times New Roman" w:cs="Times New Roman"/>
          <w:sz w:val="28"/>
          <w:szCs w:val="28"/>
        </w:rPr>
      </w:pPr>
      <w:r>
        <w:rPr>
          <w:noProof/>
          <w:lang w:eastAsia="ru-RU"/>
        </w:rPr>
        <w:drawing>
          <wp:inline distT="0" distB="0" distL="0" distR="0" wp14:anchorId="19855BFB" wp14:editId="2A06D596">
            <wp:extent cx="742950" cy="742950"/>
            <wp:effectExtent l="0" t="0" r="0" b="0"/>
            <wp:docPr id="15" name="Рисунок 15" descr="https://nashaucheba.ru/docs/33/32649/conv_1/file1_html_m28face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nashaucheba.ru/docs/33/32649/conv_1/file1_html_m28face5f.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14.</w:t>
      </w:r>
      <w:r w:rsidR="00E902B4" w:rsidRPr="00E902B4">
        <w:rPr>
          <w:rFonts w:ascii="Times New Roman" w:hAnsi="Times New Roman" w:cs="Times New Roman"/>
          <w:sz w:val="28"/>
          <w:szCs w:val="28"/>
        </w:rPr>
        <w:t>Вывод</w:t>
      </w:r>
      <w:proofErr w:type="gramEnd"/>
      <w:r w:rsidR="00E902B4" w:rsidRPr="00E902B4">
        <w:rPr>
          <w:rFonts w:ascii="Times New Roman" w:hAnsi="Times New Roman" w:cs="Times New Roman"/>
          <w:sz w:val="28"/>
          <w:szCs w:val="28"/>
        </w:rPr>
        <w:t xml:space="preserve"> на индикатор III введенных в память кадров управляющей программы и параметров станка.</w:t>
      </w:r>
    </w:p>
    <w:p w:rsidR="00E902B4" w:rsidRPr="00E902B4" w:rsidRDefault="001D513D" w:rsidP="00E902B4">
      <w:pPr>
        <w:rPr>
          <w:rFonts w:ascii="Times New Roman" w:hAnsi="Times New Roman" w:cs="Times New Roman"/>
          <w:sz w:val="28"/>
          <w:szCs w:val="28"/>
        </w:rPr>
      </w:pPr>
      <w:r>
        <w:rPr>
          <w:noProof/>
          <w:lang w:eastAsia="ru-RU"/>
        </w:rPr>
        <w:drawing>
          <wp:inline distT="0" distB="0" distL="0" distR="0" wp14:anchorId="7E9030C8" wp14:editId="67CE7274">
            <wp:extent cx="752475" cy="752475"/>
            <wp:effectExtent l="0" t="0" r="9525" b="9525"/>
            <wp:docPr id="16" name="Рисунок 16" descr="https://nashaucheba.ru/docs/33/32649/conv_1/file1_html_m5a8112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nashaucheba.ru/docs/33/32649/conv_1/file1_html_m5a81124a.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15.</w:t>
      </w:r>
      <w:r w:rsidR="00E902B4" w:rsidRPr="00E902B4">
        <w:rPr>
          <w:rFonts w:ascii="Times New Roman" w:hAnsi="Times New Roman" w:cs="Times New Roman"/>
          <w:sz w:val="28"/>
          <w:szCs w:val="28"/>
        </w:rPr>
        <w:t>Ввод</w:t>
      </w:r>
      <w:proofErr w:type="gramEnd"/>
      <w:r w:rsidR="00E902B4" w:rsidRPr="00E902B4">
        <w:rPr>
          <w:rFonts w:ascii="Times New Roman" w:hAnsi="Times New Roman" w:cs="Times New Roman"/>
          <w:sz w:val="28"/>
          <w:szCs w:val="28"/>
        </w:rPr>
        <w:t xml:space="preserve"> (запоминание) кадров управляющей программы и параметр</w:t>
      </w:r>
      <w:r w:rsidR="00014308">
        <w:rPr>
          <w:rFonts w:ascii="Times New Roman" w:hAnsi="Times New Roman" w:cs="Times New Roman"/>
          <w:sz w:val="28"/>
          <w:szCs w:val="28"/>
        </w:rPr>
        <w:t>ов станка в память системы ЧПУ.</w:t>
      </w:r>
    </w:p>
    <w:p w:rsidR="00E902B4" w:rsidRPr="00E902B4" w:rsidRDefault="001D513D" w:rsidP="00E902B4">
      <w:pPr>
        <w:rPr>
          <w:rFonts w:ascii="Times New Roman" w:hAnsi="Times New Roman" w:cs="Times New Roman"/>
          <w:sz w:val="28"/>
          <w:szCs w:val="28"/>
        </w:rPr>
      </w:pPr>
      <w:r>
        <w:rPr>
          <w:noProof/>
          <w:lang w:eastAsia="ru-RU"/>
        </w:rPr>
        <w:lastRenderedPageBreak/>
        <w:drawing>
          <wp:inline distT="0" distB="0" distL="0" distR="0" wp14:anchorId="50C9178F" wp14:editId="5C2AE09D">
            <wp:extent cx="752475" cy="752475"/>
            <wp:effectExtent l="0" t="0" r="9525" b="9525"/>
            <wp:docPr id="17" name="Рисунок 17" descr="https://nashaucheba.ru/docs/33/32649/conv_1/file1_html_729bd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nashaucheba.ru/docs/33/32649/conv_1/file1_html_729bd39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16.</w:t>
      </w:r>
      <w:r w:rsidR="00E902B4" w:rsidRPr="00E902B4">
        <w:rPr>
          <w:rFonts w:ascii="Times New Roman" w:hAnsi="Times New Roman" w:cs="Times New Roman"/>
          <w:sz w:val="28"/>
          <w:szCs w:val="28"/>
        </w:rPr>
        <w:t>Задание</w:t>
      </w:r>
      <w:proofErr w:type="gramEnd"/>
      <w:r w:rsidR="00E902B4" w:rsidRPr="00E902B4">
        <w:rPr>
          <w:rFonts w:ascii="Times New Roman" w:hAnsi="Times New Roman" w:cs="Times New Roman"/>
          <w:sz w:val="28"/>
          <w:szCs w:val="28"/>
        </w:rPr>
        <w:t xml:space="preserve"> режима </w:t>
      </w:r>
      <w:r w:rsidR="00014308">
        <w:rPr>
          <w:rFonts w:ascii="Times New Roman" w:hAnsi="Times New Roman" w:cs="Times New Roman"/>
          <w:sz w:val="28"/>
          <w:szCs w:val="28"/>
        </w:rPr>
        <w:t>размерной привязки инструмента.</w:t>
      </w:r>
    </w:p>
    <w:p w:rsidR="00E902B4" w:rsidRPr="00E902B4" w:rsidRDefault="001D513D" w:rsidP="00E902B4">
      <w:pPr>
        <w:rPr>
          <w:rFonts w:ascii="Times New Roman" w:hAnsi="Times New Roman" w:cs="Times New Roman"/>
          <w:sz w:val="28"/>
          <w:szCs w:val="28"/>
        </w:rPr>
      </w:pPr>
      <w:r>
        <w:rPr>
          <w:noProof/>
          <w:lang w:eastAsia="ru-RU"/>
        </w:rPr>
        <w:drawing>
          <wp:inline distT="0" distB="0" distL="0" distR="0" wp14:anchorId="3D4583DB" wp14:editId="6C46C213">
            <wp:extent cx="742950" cy="742950"/>
            <wp:effectExtent l="0" t="0" r="0" b="0"/>
            <wp:docPr id="18" name="Рисунок 18" descr="https://nashaucheba.ru/docs/33/32649/conv_1/file1_html_6a988d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nashaucheba.ru/docs/33/32649/conv_1/file1_html_6a988d8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17.</w:t>
      </w:r>
      <w:r w:rsidR="00E902B4" w:rsidRPr="00E902B4">
        <w:rPr>
          <w:rFonts w:ascii="Times New Roman" w:hAnsi="Times New Roman" w:cs="Times New Roman"/>
          <w:sz w:val="28"/>
          <w:szCs w:val="28"/>
        </w:rPr>
        <w:t>Останов</w:t>
      </w:r>
      <w:proofErr w:type="gramEnd"/>
      <w:r w:rsidR="00E902B4" w:rsidRPr="00E902B4">
        <w:rPr>
          <w:rFonts w:ascii="Times New Roman" w:hAnsi="Times New Roman" w:cs="Times New Roman"/>
          <w:sz w:val="28"/>
          <w:szCs w:val="28"/>
        </w:rPr>
        <w:t xml:space="preserve"> выполнения управляющей </w:t>
      </w:r>
      <w:r w:rsidR="00014308">
        <w:rPr>
          <w:rFonts w:ascii="Times New Roman" w:hAnsi="Times New Roman" w:cs="Times New Roman"/>
          <w:sz w:val="28"/>
          <w:szCs w:val="28"/>
        </w:rPr>
        <w:t>программы или отдельного цикла.</w:t>
      </w:r>
    </w:p>
    <w:p w:rsidR="001D513D" w:rsidRPr="001D513D" w:rsidRDefault="001D513D" w:rsidP="001D513D">
      <w:pPr>
        <w:rPr>
          <w:rFonts w:ascii="Times New Roman" w:hAnsi="Times New Roman" w:cs="Times New Roman"/>
          <w:sz w:val="28"/>
          <w:szCs w:val="28"/>
        </w:rPr>
      </w:pPr>
      <w:r>
        <w:rPr>
          <w:noProof/>
          <w:lang w:eastAsia="ru-RU"/>
        </w:rPr>
        <w:drawing>
          <wp:inline distT="0" distB="0" distL="0" distR="0" wp14:anchorId="6A515CAD" wp14:editId="2535C7B7">
            <wp:extent cx="714375" cy="714375"/>
            <wp:effectExtent l="0" t="0" r="9525" b="9525"/>
            <wp:docPr id="19" name="Рисунок 19" descr="https://nashaucheba.ru/docs/33/32649/conv_1/file1_html_4ab14b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nashaucheba.ru/docs/33/32649/conv_1/file1_html_4ab14ba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18.</w:t>
      </w:r>
      <w:r w:rsidR="00E902B4" w:rsidRPr="00E902B4">
        <w:rPr>
          <w:rFonts w:ascii="Times New Roman" w:hAnsi="Times New Roman" w:cs="Times New Roman"/>
          <w:sz w:val="28"/>
          <w:szCs w:val="28"/>
        </w:rPr>
        <w:t>Пуск</w:t>
      </w:r>
      <w:proofErr w:type="gramEnd"/>
      <w:r w:rsidR="00E902B4" w:rsidRPr="00E902B4">
        <w:rPr>
          <w:rFonts w:ascii="Times New Roman" w:hAnsi="Times New Roman" w:cs="Times New Roman"/>
          <w:sz w:val="28"/>
          <w:szCs w:val="28"/>
        </w:rPr>
        <w:t xml:space="preserve"> управляющей программы или отдельного цикла в автоматическом режиме и выполнение технологических команд в </w:t>
      </w:r>
      <w:r>
        <w:rPr>
          <w:rFonts w:ascii="Times New Roman" w:hAnsi="Times New Roman" w:cs="Times New Roman"/>
          <w:sz w:val="28"/>
          <w:szCs w:val="28"/>
        </w:rPr>
        <w:t>режимах «Ручной» и «</w:t>
      </w:r>
      <w:proofErr w:type="spellStart"/>
      <w:r>
        <w:rPr>
          <w:rFonts w:ascii="Times New Roman" w:hAnsi="Times New Roman" w:cs="Times New Roman"/>
          <w:sz w:val="28"/>
          <w:szCs w:val="28"/>
        </w:rPr>
        <w:t>Маховичок</w:t>
      </w:r>
      <w:proofErr w:type="spellEnd"/>
      <w:r>
        <w:rPr>
          <w:rFonts w:ascii="Times New Roman" w:hAnsi="Times New Roman" w:cs="Times New Roman"/>
          <w:sz w:val="28"/>
          <w:szCs w:val="28"/>
        </w:rPr>
        <w:t>».</w:t>
      </w:r>
    </w:p>
    <w:p w:rsidR="001D513D" w:rsidRPr="001D513D" w:rsidRDefault="001D513D" w:rsidP="001D513D">
      <w:pPr>
        <w:rPr>
          <w:rFonts w:ascii="Times New Roman" w:hAnsi="Times New Roman" w:cs="Times New Roman"/>
          <w:sz w:val="28"/>
          <w:szCs w:val="28"/>
        </w:rPr>
      </w:pPr>
      <w:r>
        <w:rPr>
          <w:noProof/>
          <w:lang w:eastAsia="ru-RU"/>
        </w:rPr>
        <w:drawing>
          <wp:inline distT="0" distB="0" distL="0" distR="0" wp14:anchorId="5E53E60E" wp14:editId="3AF48F31">
            <wp:extent cx="742950" cy="742950"/>
            <wp:effectExtent l="0" t="0" r="0" b="0"/>
            <wp:docPr id="21" name="Рисунок 21" descr="https://nashaucheba.ru/docs/33/32649/conv_1/file1_html_246ef5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nashaucheba.ru/docs/33/32649/conv_1/file1_html_246ef56c.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19.</w:t>
      </w:r>
      <w:r w:rsidRPr="001D513D">
        <w:rPr>
          <w:rFonts w:ascii="Times New Roman" w:hAnsi="Times New Roman" w:cs="Times New Roman"/>
          <w:sz w:val="28"/>
          <w:szCs w:val="28"/>
        </w:rPr>
        <w:t>Ввод</w:t>
      </w:r>
      <w:proofErr w:type="gramEnd"/>
      <w:r w:rsidRPr="001D513D">
        <w:rPr>
          <w:rFonts w:ascii="Times New Roman" w:hAnsi="Times New Roman" w:cs="Times New Roman"/>
          <w:sz w:val="28"/>
          <w:szCs w:val="28"/>
        </w:rPr>
        <w:t xml:space="preserve"> в память или вывод на индикацию кадров управляющей программы или параметров станка (сигнальная лампочка используется для индикации признака «звездочка»).</w:t>
      </w:r>
    </w:p>
    <w:p w:rsidR="001D513D" w:rsidRPr="001D513D" w:rsidRDefault="001D513D" w:rsidP="001D513D">
      <w:pPr>
        <w:rPr>
          <w:rFonts w:ascii="Times New Roman" w:hAnsi="Times New Roman" w:cs="Times New Roman"/>
          <w:sz w:val="28"/>
          <w:szCs w:val="28"/>
        </w:rPr>
      </w:pPr>
      <w:r w:rsidRPr="001D513D">
        <w:rPr>
          <w:rFonts w:ascii="Times New Roman" w:hAnsi="Times New Roman" w:cs="Times New Roman"/>
          <w:sz w:val="28"/>
          <w:szCs w:val="28"/>
        </w:rPr>
        <w:t>Задание технологических ко</w:t>
      </w:r>
      <w:r>
        <w:rPr>
          <w:rFonts w:ascii="Times New Roman" w:hAnsi="Times New Roman" w:cs="Times New Roman"/>
          <w:sz w:val="28"/>
          <w:szCs w:val="28"/>
        </w:rPr>
        <w:t xml:space="preserve">манд, геометрической информации </w:t>
      </w:r>
      <w:r w:rsidRPr="001D513D">
        <w:rPr>
          <w:rFonts w:ascii="Times New Roman" w:hAnsi="Times New Roman" w:cs="Times New Roman"/>
          <w:sz w:val="28"/>
          <w:szCs w:val="28"/>
        </w:rPr>
        <w:t>и служебных знаков в управляющей прог</w:t>
      </w:r>
      <w:r>
        <w:rPr>
          <w:rFonts w:ascii="Times New Roman" w:hAnsi="Times New Roman" w:cs="Times New Roman"/>
          <w:sz w:val="28"/>
          <w:szCs w:val="28"/>
        </w:rPr>
        <w:t>рамме (зона 3).</w:t>
      </w:r>
    </w:p>
    <w:p w:rsidR="001D513D" w:rsidRPr="001D513D" w:rsidRDefault="001D513D" w:rsidP="001D513D">
      <w:pPr>
        <w:rPr>
          <w:rFonts w:ascii="Times New Roman" w:hAnsi="Times New Roman" w:cs="Times New Roman"/>
          <w:sz w:val="28"/>
          <w:szCs w:val="28"/>
        </w:rPr>
      </w:pPr>
      <w:r>
        <w:rPr>
          <w:noProof/>
          <w:lang w:eastAsia="ru-RU"/>
        </w:rPr>
        <w:drawing>
          <wp:inline distT="0" distB="0" distL="0" distR="0" wp14:anchorId="652629BE" wp14:editId="29C01EE7">
            <wp:extent cx="723900" cy="723900"/>
            <wp:effectExtent l="0" t="0" r="0" b="0"/>
            <wp:docPr id="22" name="Рисунок 22" descr="https://nashaucheba.ru/docs/33/32649/conv_1/file1_html_7073e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nashaucheba.ru/docs/33/32649/conv_1/file1_html_7073e6c.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20.</w:t>
      </w:r>
      <w:r w:rsidRPr="001D513D">
        <w:rPr>
          <w:rFonts w:ascii="Times New Roman" w:hAnsi="Times New Roman" w:cs="Times New Roman"/>
          <w:sz w:val="28"/>
          <w:szCs w:val="28"/>
        </w:rPr>
        <w:t>Ввод</w:t>
      </w:r>
      <w:proofErr w:type="gramEnd"/>
      <w:r w:rsidRPr="001D513D">
        <w:rPr>
          <w:rFonts w:ascii="Times New Roman" w:hAnsi="Times New Roman" w:cs="Times New Roman"/>
          <w:sz w:val="28"/>
          <w:szCs w:val="28"/>
        </w:rPr>
        <w:t xml:space="preserve"> признака относительной системы отсчета (признак действует до отмены, т.е. до повторного нажатия этой клавиши).</w:t>
      </w:r>
    </w:p>
    <w:p w:rsidR="001D513D" w:rsidRPr="001D513D" w:rsidRDefault="00014308" w:rsidP="001D513D">
      <w:pPr>
        <w:rPr>
          <w:rFonts w:ascii="Times New Roman" w:hAnsi="Times New Roman" w:cs="Times New Roman"/>
          <w:sz w:val="28"/>
          <w:szCs w:val="28"/>
        </w:rPr>
      </w:pPr>
      <w:r>
        <w:rPr>
          <w:noProof/>
          <w:lang w:eastAsia="ru-RU"/>
        </w:rPr>
        <w:drawing>
          <wp:inline distT="0" distB="0" distL="0" distR="0" wp14:anchorId="6382E448" wp14:editId="4138D7A5">
            <wp:extent cx="695325" cy="695325"/>
            <wp:effectExtent l="0" t="0" r="9525" b="9525"/>
            <wp:docPr id="23" name="Рисунок 23" descr="https://nashaucheba.ru/docs/33/32649/conv_1/file1_html_m36d145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nashaucheba.ru/docs/33/32649/conv_1/file1_html_m36d1450f.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0552CF">
        <w:rPr>
          <w:rFonts w:ascii="Times New Roman" w:hAnsi="Times New Roman" w:cs="Times New Roman"/>
          <w:sz w:val="28"/>
          <w:szCs w:val="28"/>
        </w:rPr>
        <w:t>-</w:t>
      </w:r>
      <w:r w:rsidR="001D513D" w:rsidRPr="001D513D">
        <w:rPr>
          <w:rFonts w:ascii="Times New Roman" w:hAnsi="Times New Roman" w:cs="Times New Roman"/>
          <w:sz w:val="28"/>
          <w:szCs w:val="28"/>
        </w:rPr>
        <w:t>Ввод признака быстрого хода.</w:t>
      </w:r>
    </w:p>
    <w:p w:rsidR="001D513D" w:rsidRPr="001D513D" w:rsidRDefault="00014308" w:rsidP="001D513D">
      <w:pPr>
        <w:rPr>
          <w:rFonts w:ascii="Times New Roman" w:hAnsi="Times New Roman" w:cs="Times New Roman"/>
          <w:sz w:val="28"/>
          <w:szCs w:val="28"/>
        </w:rPr>
      </w:pPr>
      <w:r>
        <w:rPr>
          <w:noProof/>
          <w:lang w:eastAsia="ru-RU"/>
        </w:rPr>
        <w:drawing>
          <wp:inline distT="0" distB="0" distL="0" distR="0" wp14:anchorId="33A6033A" wp14:editId="2AF1E61B">
            <wp:extent cx="704850" cy="704850"/>
            <wp:effectExtent l="0" t="0" r="0" b="0"/>
            <wp:docPr id="24" name="Рисунок 24" descr="https://nashaucheba.ru/docs/33/32649/conv_1/file1_html_m4e75ff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nashaucheba.ru/docs/33/32649/conv_1/file1_html_m4e75ff1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21.</w:t>
      </w:r>
      <w:r w:rsidR="001D513D" w:rsidRPr="001D513D">
        <w:rPr>
          <w:rFonts w:ascii="Times New Roman" w:hAnsi="Times New Roman" w:cs="Times New Roman"/>
          <w:sz w:val="28"/>
          <w:szCs w:val="28"/>
        </w:rPr>
        <w:t>Деблокировка</w:t>
      </w:r>
      <w:proofErr w:type="gramEnd"/>
      <w:r w:rsidR="001D513D" w:rsidRPr="001D513D">
        <w:rPr>
          <w:rFonts w:ascii="Times New Roman" w:hAnsi="Times New Roman" w:cs="Times New Roman"/>
          <w:sz w:val="28"/>
          <w:szCs w:val="28"/>
        </w:rPr>
        <w:t xml:space="preserve"> па</w:t>
      </w:r>
      <w:r>
        <w:rPr>
          <w:rFonts w:ascii="Times New Roman" w:hAnsi="Times New Roman" w:cs="Times New Roman"/>
          <w:sz w:val="28"/>
          <w:szCs w:val="28"/>
        </w:rPr>
        <w:t>мяти системы ЧПУ в режиме ввода(с сигнальной лампочкой).</w:t>
      </w:r>
    </w:p>
    <w:p w:rsidR="001D513D" w:rsidRPr="001D513D" w:rsidRDefault="00014308" w:rsidP="001D513D">
      <w:pPr>
        <w:rPr>
          <w:rFonts w:ascii="Times New Roman" w:hAnsi="Times New Roman" w:cs="Times New Roman"/>
          <w:sz w:val="28"/>
          <w:szCs w:val="28"/>
        </w:rPr>
      </w:pPr>
      <w:r>
        <w:rPr>
          <w:noProof/>
          <w:lang w:eastAsia="ru-RU"/>
        </w:rPr>
        <w:drawing>
          <wp:inline distT="0" distB="0" distL="0" distR="0" wp14:anchorId="1CA9DB21" wp14:editId="62FF976B">
            <wp:extent cx="695325" cy="695325"/>
            <wp:effectExtent l="0" t="0" r="9525" b="9525"/>
            <wp:docPr id="25" name="Рисунок 25" descr="https://nashaucheba.ru/docs/33/32649/conv_1/file1_html_2776ac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nashaucheba.ru/docs/33/32649/conv_1/file1_html_2776ac0c.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22.</w:t>
      </w:r>
      <w:r w:rsidR="001D513D" w:rsidRPr="001D513D">
        <w:rPr>
          <w:rFonts w:ascii="Times New Roman" w:hAnsi="Times New Roman" w:cs="Times New Roman"/>
          <w:sz w:val="28"/>
          <w:szCs w:val="28"/>
        </w:rPr>
        <w:t>Разрешение</w:t>
      </w:r>
      <w:proofErr w:type="gramEnd"/>
      <w:r w:rsidR="001D513D" w:rsidRPr="001D513D">
        <w:rPr>
          <w:rFonts w:ascii="Times New Roman" w:hAnsi="Times New Roman" w:cs="Times New Roman"/>
          <w:sz w:val="28"/>
          <w:szCs w:val="28"/>
        </w:rPr>
        <w:t xml:space="preserve"> на ввод и и</w:t>
      </w:r>
      <w:r>
        <w:rPr>
          <w:rFonts w:ascii="Times New Roman" w:hAnsi="Times New Roman" w:cs="Times New Roman"/>
          <w:sz w:val="28"/>
          <w:szCs w:val="28"/>
        </w:rPr>
        <w:t>ндикацию параметров системы ЧПУ(с сигнальной лампочкой)</w:t>
      </w:r>
    </w:p>
    <w:p w:rsidR="001D513D" w:rsidRPr="001D513D" w:rsidRDefault="001D513D" w:rsidP="001D513D">
      <w:pPr>
        <w:rPr>
          <w:rFonts w:ascii="Times New Roman" w:hAnsi="Times New Roman" w:cs="Times New Roman"/>
          <w:sz w:val="28"/>
          <w:szCs w:val="28"/>
        </w:rPr>
      </w:pPr>
      <w:r w:rsidRPr="001D513D">
        <w:rPr>
          <w:rFonts w:ascii="Times New Roman" w:hAnsi="Times New Roman" w:cs="Times New Roman"/>
          <w:sz w:val="28"/>
          <w:szCs w:val="28"/>
        </w:rPr>
        <w:lastRenderedPageBreak/>
        <w:t>24…32</w:t>
      </w:r>
    </w:p>
    <w:p w:rsidR="00014308" w:rsidRPr="00375BC5" w:rsidRDefault="00014308" w:rsidP="00014308">
      <w:pPr>
        <w:spacing w:after="0" w:line="240" w:lineRule="auto"/>
        <w:rPr>
          <w:rFonts w:ascii="Times New Roman" w:hAnsi="Times New Roman" w:cs="Times New Roman"/>
          <w:sz w:val="28"/>
          <w:szCs w:val="28"/>
        </w:rPr>
      </w:pPr>
      <w:r w:rsidRPr="00014308">
        <w:rPr>
          <w:rFonts w:ascii="Times New Roman" w:hAnsi="Times New Roman" w:cs="Times New Roman"/>
          <w:sz w:val="28"/>
          <w:szCs w:val="28"/>
          <w:lang w:val="en-US"/>
        </w:rPr>
        <w:t>N</w:t>
      </w:r>
      <w:r w:rsidRPr="00375BC5">
        <w:rPr>
          <w:rFonts w:ascii="Times New Roman" w:hAnsi="Times New Roman" w:cs="Times New Roman"/>
          <w:sz w:val="28"/>
          <w:szCs w:val="28"/>
        </w:rPr>
        <w:t xml:space="preserve">, </w:t>
      </w:r>
      <w:r w:rsidRPr="00014308">
        <w:rPr>
          <w:rFonts w:ascii="Times New Roman" w:hAnsi="Times New Roman" w:cs="Times New Roman"/>
          <w:sz w:val="28"/>
          <w:szCs w:val="28"/>
          <w:lang w:val="en-US"/>
        </w:rPr>
        <w:t>G</w:t>
      </w:r>
      <w:r w:rsidRPr="00375BC5">
        <w:rPr>
          <w:rFonts w:ascii="Times New Roman" w:hAnsi="Times New Roman" w:cs="Times New Roman"/>
          <w:sz w:val="28"/>
          <w:szCs w:val="28"/>
        </w:rPr>
        <w:t xml:space="preserve">, </w:t>
      </w:r>
      <w:r w:rsidRPr="00014308">
        <w:rPr>
          <w:rFonts w:ascii="Times New Roman" w:hAnsi="Times New Roman" w:cs="Times New Roman"/>
          <w:sz w:val="28"/>
          <w:szCs w:val="28"/>
          <w:lang w:val="en-US"/>
        </w:rPr>
        <w:t>X</w:t>
      </w:r>
      <w:r w:rsidRPr="00375BC5">
        <w:rPr>
          <w:rFonts w:ascii="Times New Roman" w:hAnsi="Times New Roman" w:cs="Times New Roman"/>
          <w:sz w:val="28"/>
          <w:szCs w:val="28"/>
        </w:rPr>
        <w:t xml:space="preserve">, </w:t>
      </w:r>
    </w:p>
    <w:p w:rsidR="00014308" w:rsidRPr="00014308" w:rsidRDefault="00014308" w:rsidP="00014308">
      <w:pPr>
        <w:spacing w:after="0" w:line="240" w:lineRule="auto"/>
        <w:rPr>
          <w:rFonts w:ascii="Times New Roman" w:hAnsi="Times New Roman" w:cs="Times New Roman"/>
          <w:sz w:val="28"/>
          <w:szCs w:val="28"/>
        </w:rPr>
      </w:pPr>
      <w:r w:rsidRPr="00014308">
        <w:rPr>
          <w:rFonts w:ascii="Times New Roman" w:hAnsi="Times New Roman" w:cs="Times New Roman"/>
          <w:sz w:val="28"/>
          <w:szCs w:val="28"/>
          <w:lang w:val="en-US"/>
        </w:rPr>
        <w:t>Z</w:t>
      </w:r>
      <w:r w:rsidRPr="00014308">
        <w:rPr>
          <w:rFonts w:ascii="Times New Roman" w:hAnsi="Times New Roman" w:cs="Times New Roman"/>
          <w:sz w:val="28"/>
          <w:szCs w:val="28"/>
        </w:rPr>
        <w:t xml:space="preserve">, </w:t>
      </w:r>
      <w:r w:rsidRPr="00014308">
        <w:rPr>
          <w:rFonts w:ascii="Times New Roman" w:hAnsi="Times New Roman" w:cs="Times New Roman"/>
          <w:sz w:val="28"/>
          <w:szCs w:val="28"/>
          <w:lang w:val="en-US"/>
        </w:rPr>
        <w:t>M</w:t>
      </w:r>
      <w:r w:rsidRPr="00014308">
        <w:rPr>
          <w:rFonts w:ascii="Times New Roman" w:hAnsi="Times New Roman" w:cs="Times New Roman"/>
          <w:sz w:val="28"/>
          <w:szCs w:val="28"/>
        </w:rPr>
        <w:t xml:space="preserve">, </w:t>
      </w:r>
      <w:r w:rsidRPr="00014308">
        <w:rPr>
          <w:rFonts w:ascii="Times New Roman" w:hAnsi="Times New Roman" w:cs="Times New Roman"/>
          <w:sz w:val="28"/>
          <w:szCs w:val="28"/>
          <w:lang w:val="en-US"/>
        </w:rPr>
        <w:t>S</w:t>
      </w:r>
      <w:r w:rsidRPr="00014308">
        <w:rPr>
          <w:rFonts w:ascii="Times New Roman" w:hAnsi="Times New Roman" w:cs="Times New Roman"/>
          <w:sz w:val="28"/>
          <w:szCs w:val="28"/>
        </w:rPr>
        <w:t>,</w:t>
      </w:r>
    </w:p>
    <w:p w:rsidR="001D513D" w:rsidRPr="001D513D" w:rsidRDefault="00014308" w:rsidP="00014308">
      <w:pPr>
        <w:spacing w:after="0" w:line="240" w:lineRule="auto"/>
        <w:rPr>
          <w:rFonts w:ascii="Times New Roman" w:hAnsi="Times New Roman" w:cs="Times New Roman"/>
          <w:sz w:val="28"/>
          <w:szCs w:val="28"/>
        </w:rPr>
      </w:pPr>
      <w:r w:rsidRPr="00014308">
        <w:rPr>
          <w:rFonts w:ascii="Times New Roman" w:hAnsi="Times New Roman" w:cs="Times New Roman"/>
          <w:sz w:val="28"/>
          <w:szCs w:val="28"/>
          <w:lang w:val="en-US"/>
        </w:rPr>
        <w:t>T</w:t>
      </w:r>
      <w:r w:rsidRPr="00014308">
        <w:rPr>
          <w:rFonts w:ascii="Times New Roman" w:hAnsi="Times New Roman" w:cs="Times New Roman"/>
          <w:sz w:val="28"/>
          <w:szCs w:val="28"/>
        </w:rPr>
        <w:t xml:space="preserve">, </w:t>
      </w:r>
      <w:r w:rsidRPr="00014308">
        <w:rPr>
          <w:rFonts w:ascii="Times New Roman" w:hAnsi="Times New Roman" w:cs="Times New Roman"/>
          <w:sz w:val="28"/>
          <w:szCs w:val="28"/>
          <w:lang w:val="en-US"/>
        </w:rPr>
        <w:t>F</w:t>
      </w:r>
      <w:r w:rsidRPr="00014308">
        <w:rPr>
          <w:rFonts w:ascii="Times New Roman" w:hAnsi="Times New Roman" w:cs="Times New Roman"/>
          <w:sz w:val="28"/>
          <w:szCs w:val="28"/>
        </w:rPr>
        <w:t xml:space="preserve">, </w:t>
      </w:r>
      <w:r w:rsidRPr="00014308">
        <w:rPr>
          <w:rFonts w:ascii="Times New Roman" w:hAnsi="Times New Roman" w:cs="Times New Roman"/>
          <w:sz w:val="28"/>
          <w:szCs w:val="28"/>
          <w:lang w:val="en-US"/>
        </w:rPr>
        <w:t>P</w:t>
      </w:r>
      <w:r w:rsidR="001D513D" w:rsidRPr="00014308">
        <w:rPr>
          <w:rFonts w:ascii="Times New Roman" w:hAnsi="Times New Roman" w:cs="Times New Roman"/>
          <w:sz w:val="28"/>
          <w:szCs w:val="28"/>
          <w:lang w:val="en-US"/>
        </w:rPr>
        <w:t>N</w:t>
      </w:r>
      <w:r>
        <w:rPr>
          <w:rFonts w:ascii="Times New Roman" w:hAnsi="Times New Roman" w:cs="Times New Roman"/>
          <w:sz w:val="28"/>
          <w:szCs w:val="28"/>
        </w:rPr>
        <w:t xml:space="preserve"> </w:t>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23.</w:t>
      </w:r>
      <w:r w:rsidR="001D513D" w:rsidRPr="001D513D">
        <w:rPr>
          <w:rFonts w:ascii="Times New Roman" w:hAnsi="Times New Roman" w:cs="Times New Roman"/>
          <w:sz w:val="28"/>
          <w:szCs w:val="28"/>
        </w:rPr>
        <w:t>Задание</w:t>
      </w:r>
      <w:proofErr w:type="gramEnd"/>
      <w:r w:rsidR="001D513D" w:rsidRPr="001D513D">
        <w:rPr>
          <w:rFonts w:ascii="Times New Roman" w:hAnsi="Times New Roman" w:cs="Times New Roman"/>
          <w:sz w:val="28"/>
          <w:szCs w:val="28"/>
        </w:rPr>
        <w:t xml:space="preserve"> технологических команд в управляющей программе.</w:t>
      </w:r>
    </w:p>
    <w:p w:rsidR="001D513D" w:rsidRPr="001D513D" w:rsidRDefault="00014308" w:rsidP="001D513D">
      <w:pPr>
        <w:rPr>
          <w:rFonts w:ascii="Times New Roman" w:hAnsi="Times New Roman" w:cs="Times New Roman"/>
          <w:sz w:val="28"/>
          <w:szCs w:val="28"/>
        </w:rPr>
      </w:pPr>
      <w:r>
        <w:rPr>
          <w:noProof/>
          <w:lang w:eastAsia="ru-RU"/>
        </w:rPr>
        <w:drawing>
          <wp:inline distT="0" distB="0" distL="0" distR="0" wp14:anchorId="46049E14" wp14:editId="6A7A4E89">
            <wp:extent cx="704850" cy="704850"/>
            <wp:effectExtent l="0" t="0" r="0" b="0"/>
            <wp:docPr id="26" name="Рисунок 26" descr="https://nashaucheba.ru/docs/33/32649/conv_1/file1_html_m3dd1a9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nashaucheba.ru/docs/33/32649/conv_1/file1_html_m3dd1a976.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24.</w:t>
      </w:r>
      <w:r w:rsidR="001D513D" w:rsidRPr="001D513D">
        <w:rPr>
          <w:rFonts w:ascii="Times New Roman" w:hAnsi="Times New Roman" w:cs="Times New Roman"/>
          <w:sz w:val="28"/>
          <w:szCs w:val="28"/>
        </w:rPr>
        <w:t>Ввод</w:t>
      </w:r>
      <w:proofErr w:type="gramEnd"/>
      <w:r w:rsidR="001D513D" w:rsidRPr="001D513D">
        <w:rPr>
          <w:rFonts w:ascii="Times New Roman" w:hAnsi="Times New Roman" w:cs="Times New Roman"/>
          <w:sz w:val="28"/>
          <w:szCs w:val="28"/>
        </w:rPr>
        <w:t xml:space="preserve"> призна</w:t>
      </w:r>
      <w:r>
        <w:rPr>
          <w:rFonts w:ascii="Times New Roman" w:hAnsi="Times New Roman" w:cs="Times New Roman"/>
          <w:sz w:val="28"/>
          <w:szCs w:val="28"/>
        </w:rPr>
        <w:t>ка снятия фаски под углом +45°.</w:t>
      </w:r>
    </w:p>
    <w:p w:rsidR="001D513D" w:rsidRPr="001D513D" w:rsidRDefault="00014308" w:rsidP="001D513D">
      <w:pPr>
        <w:rPr>
          <w:rFonts w:ascii="Times New Roman" w:hAnsi="Times New Roman" w:cs="Times New Roman"/>
          <w:sz w:val="28"/>
          <w:szCs w:val="28"/>
        </w:rPr>
      </w:pPr>
      <w:r>
        <w:rPr>
          <w:noProof/>
          <w:lang w:eastAsia="ru-RU"/>
        </w:rPr>
        <w:drawing>
          <wp:inline distT="0" distB="0" distL="0" distR="0" wp14:anchorId="3A093AA3" wp14:editId="3E55F227">
            <wp:extent cx="695325" cy="695325"/>
            <wp:effectExtent l="0" t="0" r="9525" b="9525"/>
            <wp:docPr id="27" name="Рисунок 27" descr="https://nashaucheba.ru/docs/33/32649/conv_1/file1_html_466f3a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ashaucheba.ru/docs/33/32649/conv_1/file1_html_466f3a24.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0552CF">
        <w:rPr>
          <w:rFonts w:ascii="Times New Roman" w:hAnsi="Times New Roman" w:cs="Times New Roman"/>
          <w:sz w:val="28"/>
          <w:szCs w:val="28"/>
        </w:rPr>
        <w:t>-</w:t>
      </w:r>
      <w:r w:rsidR="001D513D" w:rsidRPr="001D513D">
        <w:rPr>
          <w:rFonts w:ascii="Times New Roman" w:hAnsi="Times New Roman" w:cs="Times New Roman"/>
          <w:sz w:val="28"/>
          <w:szCs w:val="28"/>
        </w:rPr>
        <w:t>Ввод признака снятия фаски под углом -45°.</w:t>
      </w:r>
    </w:p>
    <w:p w:rsidR="000552CF" w:rsidRDefault="00014308" w:rsidP="000552CF">
      <w:pPr>
        <w:rPr>
          <w:rFonts w:ascii="Times New Roman" w:hAnsi="Times New Roman" w:cs="Times New Roman"/>
          <w:sz w:val="28"/>
          <w:szCs w:val="28"/>
        </w:rPr>
      </w:pPr>
      <w:r>
        <w:rPr>
          <w:noProof/>
          <w:lang w:eastAsia="ru-RU"/>
        </w:rPr>
        <w:drawing>
          <wp:inline distT="0" distB="0" distL="0" distR="0" wp14:anchorId="0C6AC835" wp14:editId="5F7FDAED">
            <wp:extent cx="666750" cy="666750"/>
            <wp:effectExtent l="0" t="0" r="0" b="0"/>
            <wp:docPr id="28" name="Рисунок 28" descr="https://nashaucheba.ru/docs/33/32649/conv_1/file1_html_m4af97e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ashaucheba.ru/docs/33/32649/conv_1/file1_html_m4af97ef0.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25.</w:t>
      </w:r>
      <w:r w:rsidR="001D513D" w:rsidRPr="001D513D">
        <w:rPr>
          <w:rFonts w:ascii="Times New Roman" w:hAnsi="Times New Roman" w:cs="Times New Roman"/>
          <w:sz w:val="28"/>
          <w:szCs w:val="28"/>
        </w:rPr>
        <w:t>Ввод</w:t>
      </w:r>
      <w:proofErr w:type="gramEnd"/>
      <w:r w:rsidR="001D513D" w:rsidRPr="001D513D">
        <w:rPr>
          <w:rFonts w:ascii="Times New Roman" w:hAnsi="Times New Roman" w:cs="Times New Roman"/>
          <w:sz w:val="28"/>
          <w:szCs w:val="28"/>
        </w:rPr>
        <w:t xml:space="preserve"> признака «звездочка», указывающего на вхождение кадра в группу.</w:t>
      </w:r>
    </w:p>
    <w:p w:rsidR="00014308" w:rsidRDefault="00014308" w:rsidP="000552CF">
      <w:pPr>
        <w:rPr>
          <w:rFonts w:ascii="Times New Roman" w:hAnsi="Times New Roman" w:cs="Times New Roman"/>
          <w:sz w:val="28"/>
          <w:szCs w:val="28"/>
        </w:rPr>
      </w:pPr>
      <w:r>
        <w:rPr>
          <w:rFonts w:ascii="Times New Roman" w:hAnsi="Times New Roman" w:cs="Times New Roman"/>
          <w:sz w:val="28"/>
          <w:szCs w:val="28"/>
        </w:rPr>
        <w:t xml:space="preserve">  </w:t>
      </w:r>
      <w:r w:rsidR="001D513D" w:rsidRPr="001D513D">
        <w:rPr>
          <w:rFonts w:ascii="Times New Roman" w:hAnsi="Times New Roman" w:cs="Times New Roman"/>
          <w:sz w:val="28"/>
          <w:szCs w:val="28"/>
        </w:rPr>
        <w:t xml:space="preserve">0, 1, 2, 3, </w:t>
      </w:r>
    </w:p>
    <w:p w:rsidR="00014308" w:rsidRDefault="000552CF" w:rsidP="0001430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D513D" w:rsidRPr="001D513D">
        <w:rPr>
          <w:rFonts w:ascii="Times New Roman" w:hAnsi="Times New Roman" w:cs="Times New Roman"/>
          <w:sz w:val="28"/>
          <w:szCs w:val="28"/>
        </w:rPr>
        <w:t>4, 5,6, 7,</w:t>
      </w:r>
    </w:p>
    <w:p w:rsidR="001D513D" w:rsidRPr="001D513D" w:rsidRDefault="000552CF" w:rsidP="000552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14308">
        <w:rPr>
          <w:rFonts w:ascii="Times New Roman" w:hAnsi="Times New Roman" w:cs="Times New Roman"/>
          <w:sz w:val="28"/>
          <w:szCs w:val="28"/>
        </w:rPr>
        <w:t xml:space="preserve">8, 9       </w:t>
      </w:r>
      <w:r>
        <w:rPr>
          <w:rFonts w:ascii="Times New Roman" w:hAnsi="Times New Roman" w:cs="Times New Roman"/>
          <w:sz w:val="28"/>
          <w:szCs w:val="28"/>
        </w:rPr>
        <w:t>-</w:t>
      </w:r>
      <w:r w:rsidR="00014308">
        <w:rPr>
          <w:rFonts w:ascii="Times New Roman" w:hAnsi="Times New Roman" w:cs="Times New Roman"/>
          <w:sz w:val="28"/>
          <w:szCs w:val="28"/>
        </w:rPr>
        <w:t xml:space="preserve"> </w:t>
      </w:r>
      <w:proofErr w:type="gramStart"/>
      <w:r w:rsidR="001071C1">
        <w:rPr>
          <w:rFonts w:ascii="Times New Roman" w:hAnsi="Times New Roman" w:cs="Times New Roman"/>
          <w:sz w:val="28"/>
          <w:szCs w:val="28"/>
        </w:rPr>
        <w:t>26.</w:t>
      </w:r>
      <w:r w:rsidR="001D513D" w:rsidRPr="001D513D">
        <w:rPr>
          <w:rFonts w:ascii="Times New Roman" w:hAnsi="Times New Roman" w:cs="Times New Roman"/>
          <w:sz w:val="28"/>
          <w:szCs w:val="28"/>
        </w:rPr>
        <w:t>Задание</w:t>
      </w:r>
      <w:proofErr w:type="gramEnd"/>
      <w:r w:rsidR="001D513D" w:rsidRPr="001D513D">
        <w:rPr>
          <w:rFonts w:ascii="Times New Roman" w:hAnsi="Times New Roman" w:cs="Times New Roman"/>
          <w:sz w:val="28"/>
          <w:szCs w:val="28"/>
        </w:rPr>
        <w:t xml:space="preserve"> числовых значений при технологических командах и геометрической информации в управляющих программах.</w:t>
      </w:r>
    </w:p>
    <w:p w:rsidR="001D513D" w:rsidRPr="001D513D" w:rsidRDefault="00014308" w:rsidP="001D513D">
      <w:pPr>
        <w:rPr>
          <w:rFonts w:ascii="Times New Roman" w:hAnsi="Times New Roman" w:cs="Times New Roman"/>
          <w:sz w:val="28"/>
          <w:szCs w:val="28"/>
        </w:rPr>
      </w:pPr>
      <w:r>
        <w:rPr>
          <w:noProof/>
          <w:lang w:eastAsia="ru-RU"/>
        </w:rPr>
        <w:drawing>
          <wp:inline distT="0" distB="0" distL="0" distR="0" wp14:anchorId="1317387D" wp14:editId="3F720FAF">
            <wp:extent cx="676275" cy="676275"/>
            <wp:effectExtent l="0" t="0" r="9525" b="9525"/>
            <wp:docPr id="29" name="Рисунок 29" descr="https://nashaucheba.ru/docs/33/32649/conv_1/file1_html_m5f56537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nashaucheba.ru/docs/33/32649/conv_1/file1_html_m5f56537d.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27.</w:t>
      </w:r>
      <w:r w:rsidR="001D513D" w:rsidRPr="001D513D">
        <w:rPr>
          <w:rFonts w:ascii="Times New Roman" w:hAnsi="Times New Roman" w:cs="Times New Roman"/>
          <w:sz w:val="28"/>
          <w:szCs w:val="28"/>
        </w:rPr>
        <w:t>Ввод</w:t>
      </w:r>
      <w:proofErr w:type="gramEnd"/>
      <w:r w:rsidR="001D513D" w:rsidRPr="001D513D">
        <w:rPr>
          <w:rFonts w:ascii="Times New Roman" w:hAnsi="Times New Roman" w:cs="Times New Roman"/>
          <w:sz w:val="28"/>
          <w:szCs w:val="28"/>
        </w:rPr>
        <w:t xml:space="preserve"> знака «минус» перед числовой информацией.</w:t>
      </w:r>
    </w:p>
    <w:p w:rsidR="00ED762E" w:rsidRPr="00ED762E" w:rsidRDefault="001D513D" w:rsidP="001D513D">
      <w:pPr>
        <w:rPr>
          <w:rFonts w:ascii="Times New Roman" w:hAnsi="Times New Roman" w:cs="Times New Roman"/>
          <w:sz w:val="28"/>
          <w:szCs w:val="28"/>
        </w:rPr>
      </w:pPr>
      <w:r>
        <w:rPr>
          <w:noProof/>
          <w:lang w:eastAsia="ru-RU"/>
        </w:rPr>
        <w:drawing>
          <wp:inline distT="0" distB="0" distL="0" distR="0" wp14:anchorId="1D67DEF4" wp14:editId="34E0F941">
            <wp:extent cx="678787" cy="742950"/>
            <wp:effectExtent l="0" t="0" r="7620" b="0"/>
            <wp:docPr id="20" name="Рисунок 20" descr="https://nashaucheba.ru/docs/33/32649/conv_1/file1_html_m143c6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nashaucheba.ru/docs/33/32649/conv_1/file1_html_m143c6864.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00220" cy="766409"/>
                    </a:xfrm>
                    <a:prstGeom prst="rect">
                      <a:avLst/>
                    </a:prstGeom>
                    <a:noFill/>
                    <a:ln>
                      <a:noFill/>
                    </a:ln>
                  </pic:spPr>
                </pic:pic>
              </a:graphicData>
            </a:graphic>
          </wp:inline>
        </w:drawing>
      </w:r>
      <w:r w:rsidR="000552CF">
        <w:rPr>
          <w:rFonts w:ascii="Times New Roman" w:hAnsi="Times New Roman" w:cs="Times New Roman"/>
          <w:sz w:val="28"/>
          <w:szCs w:val="28"/>
        </w:rPr>
        <w:t>-</w:t>
      </w:r>
      <w:proofErr w:type="gramStart"/>
      <w:r w:rsidR="001071C1">
        <w:rPr>
          <w:rFonts w:ascii="Times New Roman" w:hAnsi="Times New Roman" w:cs="Times New Roman"/>
          <w:sz w:val="28"/>
          <w:szCs w:val="28"/>
        </w:rPr>
        <w:t>28.</w:t>
      </w:r>
      <w:r w:rsidRPr="001D513D">
        <w:rPr>
          <w:rFonts w:ascii="Times New Roman" w:hAnsi="Times New Roman" w:cs="Times New Roman"/>
          <w:sz w:val="28"/>
          <w:szCs w:val="28"/>
        </w:rPr>
        <w:t>Сброс</w:t>
      </w:r>
      <w:proofErr w:type="gramEnd"/>
      <w:r w:rsidRPr="001D513D">
        <w:rPr>
          <w:rFonts w:ascii="Times New Roman" w:hAnsi="Times New Roman" w:cs="Times New Roman"/>
          <w:sz w:val="28"/>
          <w:szCs w:val="28"/>
        </w:rPr>
        <w:t xml:space="preserve"> набранных на пульт буквенных адресов, чисел или признаков до ввода их в память.</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Лампочка «Внимание» служит для фиксации ошибочных действий оператора и аварийных ситуаций, лампочка «Батарея заряжена» горит п</w:t>
      </w:r>
      <w:r w:rsidR="00843919">
        <w:rPr>
          <w:rFonts w:ascii="Times New Roman" w:hAnsi="Times New Roman" w:cs="Times New Roman"/>
          <w:sz w:val="28"/>
          <w:szCs w:val="28"/>
        </w:rPr>
        <w:t xml:space="preserve">ри нормальной разрядке батарей. </w:t>
      </w:r>
      <w:r w:rsidRPr="00ED762E">
        <w:rPr>
          <w:rFonts w:ascii="Times New Roman" w:hAnsi="Times New Roman" w:cs="Times New Roman"/>
          <w:sz w:val="28"/>
          <w:szCs w:val="28"/>
        </w:rPr>
        <w:t>На пульте помещены три зоны клавишей. Набор из 7 клавиш в левой части пульта (зона 1) служит для управления перемещениями суппорта в ручном режиме. Набор из 12 клавиш (зона 2) – для выбора режимов работы и управления системой ЧПУ. Набор из 28 клавиш в правой части пульта (зона 3) – для ввода буквенно-цифровой информации.</w:t>
      </w:r>
    </w:p>
    <w:p w:rsidR="00843919"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Требуемый режим задается нажатием клавиши, при этом предыдущий режим отменяется. Лампочка над клавишей сигнализирует о раз</w:t>
      </w:r>
      <w:r w:rsidR="00843919">
        <w:rPr>
          <w:rFonts w:ascii="Times New Roman" w:hAnsi="Times New Roman" w:cs="Times New Roman"/>
          <w:sz w:val="28"/>
          <w:szCs w:val="28"/>
        </w:rPr>
        <w:t>решении работы в данном режиме.</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lastRenderedPageBreak/>
        <w:t>Составление и ввод управляющей программы для обработки деталей производится оператором непосредственно на клавиатуре пульта станка с использованием буквенных адресов и цифровой нумерации функций. Управляющая программа записывается, начиная с кадра N0 и далее отдельными строками рукописи или на специально подготовленных бланках в табличной форме. Необходимые коррективы по результатам обработки первой детали вводят в программу (изменяют исходные данные).</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1.2. Последовательность наладки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Наладку токарного станка с ЧПУ выполняют в последовательности: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1. Станок включают при помощи вводного автомата. После включения на пульте загорается светодиод над клавишей 18 (см. рис. 1). Затем нажимают клавишу 18 (пуск управляющей программы или отдельного цикла в автоматическом режиме и выполнение технологических команд в режимах «Ручной» и «</w:t>
      </w:r>
      <w:proofErr w:type="spellStart"/>
      <w:r w:rsidRPr="00ED762E">
        <w:rPr>
          <w:rFonts w:ascii="Times New Roman" w:hAnsi="Times New Roman" w:cs="Times New Roman"/>
          <w:sz w:val="28"/>
          <w:szCs w:val="28"/>
        </w:rPr>
        <w:t>Маховичок</w:t>
      </w:r>
      <w:proofErr w:type="spellEnd"/>
      <w:r w:rsidRPr="00ED762E">
        <w:rPr>
          <w:rFonts w:ascii="Times New Roman" w:hAnsi="Times New Roman" w:cs="Times New Roman"/>
          <w:sz w:val="28"/>
          <w:szCs w:val="28"/>
        </w:rPr>
        <w:t>»), при этом во всех окошках II и III индикаторов высвечиваются нули. Это свидетельствует о том, что система ЧПУ и устройства станка исправны и готовы к работе. Нажимается клавиша 12 (управление движениями суппорта в ручном режиме).</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После нажатия клавиши 18 на светодиодных индикаторах III появляется код, на</w:t>
      </w:r>
      <w:r w:rsidR="00843919">
        <w:rPr>
          <w:rFonts w:ascii="Times New Roman" w:hAnsi="Times New Roman" w:cs="Times New Roman"/>
          <w:sz w:val="28"/>
          <w:szCs w:val="28"/>
        </w:rPr>
        <w:t xml:space="preserve">пример, </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Начинает мигать светодиод рядом с надписью «Внимание». Нажмем клавишу 18 еще раз, светодиодные индикаторы могут погаснуть или на них может появиться другой код, например</w:t>
      </w:r>
      <w:proofErr w:type="gramStart"/>
      <w:r w:rsidRPr="00ED762E">
        <w:rPr>
          <w:rFonts w:ascii="Times New Roman" w:hAnsi="Times New Roman" w:cs="Times New Roman"/>
          <w:sz w:val="28"/>
          <w:szCs w:val="28"/>
        </w:rPr>
        <w:t>, .</w:t>
      </w:r>
      <w:proofErr w:type="gramEnd"/>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Нажимаем клавишу 18 до тех пор, пока на светодиодных индикаторах не будет никакой информации, фиксируя при этом все значения предыдущих показаний.</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В инструкции по эксплуатации системы ЧПУ «Электроника НЦ-31» имеется таблица расшифровки кодов неисправностей оборудования или ошибок, допущенных оператором.</w:t>
      </w:r>
    </w:p>
    <w:p w:rsidR="00843919"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Причины появления тех или иных кодов могут быть субъективными, которые устраняются оператором, или объективными, связанными с неисправностью оборудования, системы ЧПУ или </w:t>
      </w:r>
      <w:proofErr w:type="spellStart"/>
      <w:r w:rsidRPr="00ED762E">
        <w:rPr>
          <w:rFonts w:ascii="Times New Roman" w:hAnsi="Times New Roman" w:cs="Times New Roman"/>
          <w:sz w:val="28"/>
          <w:szCs w:val="28"/>
        </w:rPr>
        <w:t>электроавтоматики</w:t>
      </w:r>
      <w:proofErr w:type="spellEnd"/>
      <w:r w:rsidRPr="00ED762E">
        <w:rPr>
          <w:rFonts w:ascii="Times New Roman" w:hAnsi="Times New Roman" w:cs="Times New Roman"/>
          <w:sz w:val="28"/>
          <w:szCs w:val="28"/>
        </w:rPr>
        <w:t xml:space="preserve"> станка. В последнем случае необходимо </w:t>
      </w:r>
      <w:r w:rsidR="00843919">
        <w:rPr>
          <w:rFonts w:ascii="Times New Roman" w:hAnsi="Times New Roman" w:cs="Times New Roman"/>
          <w:sz w:val="28"/>
          <w:szCs w:val="28"/>
        </w:rPr>
        <w:t>вызвать обслуживающий персонал.</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Первый приведенный выше код означает отсутствие или порчу массива параметров станка, второй – отсутствие оперативной управляющей программы.</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lastRenderedPageBreak/>
        <w:t>2. В соответствии с разработанным технологическим процессом подбирают инструмент, проверяют отсутствие повреждений, правильность заточки, надежность крепления сменных многогранных пластин твердого сплава.</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3. Путевые кулачки устанавливают на линейках продольной и поперечной подачи, а режущий инструмент закрепляют в рабочие позиции револьверной инструментальной головки.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4. Устанавливают зажимной или поводковый патрон и центра для закрепления заготовки, проверяют надежность их крепления. При необходимости кулачки патрона растачивают.</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5. Проверяют наличие в памяти системы ЧПУ параметров станка и при необходимости выполняют их корректировку.</w:t>
      </w:r>
    </w:p>
    <w:p w:rsidR="00843919"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6. Проверяют работоспособность рабочих органов станка в ручном режиме на холостом ходу, а также исправность сигнализации на пульте управления станка.</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7. Выполняют привязку инструмента к системе отсчета. Правильность составления и ввода программы проверяют, отрабатывая ее без установки заготовки, в покадровом режиме. Затем обрабатывают пробную заготовку, измеряют полученную пробную деталь, и в случае необходимос</w:t>
      </w:r>
      <w:r w:rsidR="00843919">
        <w:rPr>
          <w:rFonts w:ascii="Times New Roman" w:hAnsi="Times New Roman" w:cs="Times New Roman"/>
          <w:sz w:val="28"/>
          <w:szCs w:val="28"/>
        </w:rPr>
        <w:t xml:space="preserve">ти в программу вносят </w:t>
      </w:r>
      <w:proofErr w:type="spellStart"/>
      <w:proofErr w:type="gramStart"/>
      <w:r w:rsidR="00843919">
        <w:rPr>
          <w:rFonts w:ascii="Times New Roman" w:hAnsi="Times New Roman" w:cs="Times New Roman"/>
          <w:sz w:val="28"/>
          <w:szCs w:val="28"/>
        </w:rPr>
        <w:t>поправки.</w:t>
      </w:r>
      <w:r w:rsidRPr="00ED762E">
        <w:rPr>
          <w:rFonts w:ascii="Times New Roman" w:hAnsi="Times New Roman" w:cs="Times New Roman"/>
          <w:sz w:val="28"/>
          <w:szCs w:val="28"/>
        </w:rPr>
        <w:t>После</w:t>
      </w:r>
      <w:proofErr w:type="spellEnd"/>
      <w:proofErr w:type="gramEnd"/>
      <w:r w:rsidRPr="00ED762E">
        <w:rPr>
          <w:rFonts w:ascii="Times New Roman" w:hAnsi="Times New Roman" w:cs="Times New Roman"/>
          <w:sz w:val="28"/>
          <w:szCs w:val="28"/>
        </w:rPr>
        <w:t xml:space="preserve"> обработки готовую деталь предъявляют контролеру. Наладчик инструктирует оператора и присутствует при обработке первых трех – пяти деталей.</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1.3. Просмотр, ввод и редактирование параметров станка</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Доступ к области параметров станка осуществляется при включенном станке и нажатии клавиши 12 (см. рис. 1). Затем нажимаются клавиши 15 (ввод кадров управляющей программы и параметров станка в устройство ЧПУ), 22 (деблокировка памяти в режиме ввода или индикации управляющей программы), код доступа к области параметров (М, 1, 2, 3, 4, 5, 6), 23 (разрешение на ввод и индикацию параметров системы ЧПУ). Значения параметров системы ЧПУ «Электроника НЦ-31» приведены в табл. 2 (версия 4).</w:t>
      </w:r>
    </w:p>
    <w:p w:rsidR="00ED762E" w:rsidRPr="00A14FC3"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Просмотр введенных параметров осуществляется нажатием клавиши 14 (вывод на индикатор III введенных в память кадров управляющей программы или параметров станка), номера кадра параметров, например, N 0, P.</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При нажатии клавиши 19 (ввод в память или вывод на индикатор III кадров управляющей программы или параметров станка) на индикаторе III высвечивается числовое значение параметра.</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lastRenderedPageBreak/>
        <w:t>Для ввода параметров необходимо выполнить действия доступа к области параметров, последовательно нажав клавиши 12, 15, 22, М123456 и 23, а затем нажать клавиши N 0, P 0 и 19. Где N 0 определяет нулевой кадр массива параметров, P 0 – числовое значение вводимого параметра P, а клавиша 19 – ввод данного параметра в память системы ЧПУ.</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Для редактирования параметров в режиме просмотра (при нажатой клавише 14) необходимо нажать клавишу 15, набрать правильное числовое и буквенное значение параметра, клавишу 19, а затем опять клавишу 14, для того чтобы убедиться, что информация набрана правильно.</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1.4. Привязка инструмента к системе отсчета</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Размерная привязка режущего инструмента к системе отсчета состоит в определении фактического положения вершины инструмента, используемого при обработке, относительно нулевой точки детали и ввода этих данных в память системы ЧПУ. Привязка выполняется последовательно для каждого режущего инструмента по координатам X и Z.</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Предварительно следует зафиксировать исходную точку суппорта, положение которой определяется положением конечных выключателей. Для этого устанавливают режим ручного управления (клавиша 12).</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Затем необходимо установить рабочую подачу F, при которой осуществляется выход в исходную точку, </w:t>
      </w:r>
      <w:proofErr w:type="gramStart"/>
      <w:r w:rsidRPr="00ED762E">
        <w:rPr>
          <w:rFonts w:ascii="Times New Roman" w:hAnsi="Times New Roman" w:cs="Times New Roman"/>
          <w:sz w:val="28"/>
          <w:szCs w:val="28"/>
        </w:rPr>
        <w:t>например</w:t>
      </w:r>
      <w:proofErr w:type="gramEnd"/>
      <w:r w:rsidRPr="00ED762E">
        <w:rPr>
          <w:rFonts w:ascii="Times New Roman" w:hAnsi="Times New Roman" w:cs="Times New Roman"/>
          <w:sz w:val="28"/>
          <w:szCs w:val="28"/>
        </w:rPr>
        <w:t xml:space="preserve"> F30, включить главный привод (М38, М39 или М40), направление вращения (М3), частоту вращения шпинделя (S) с требуемым для обработки числом оборотов (например, S560), нажать клавишу 16 (режим размерной привязки).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Размерная привязка инструмента производится в такой последовательности: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1. В патроне закрепляют цилиндрическую заготовку, например, пруток диаметром 60 мм с вылетом от зажимных кулачков до 100 мм.</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2. Включают шпиндель и в ручном режиме подводят резец к заготовке.</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3. Для привязки по оси X обтачивают на заготовке поясок длиной до 20…30 мм в режиме работы от </w:t>
      </w:r>
      <w:proofErr w:type="spellStart"/>
      <w:r w:rsidRPr="00ED762E">
        <w:rPr>
          <w:rFonts w:ascii="Times New Roman" w:hAnsi="Times New Roman" w:cs="Times New Roman"/>
          <w:sz w:val="28"/>
          <w:szCs w:val="28"/>
        </w:rPr>
        <w:t>маховичка</w:t>
      </w:r>
      <w:proofErr w:type="spellEnd"/>
      <w:r w:rsidRPr="00ED762E">
        <w:rPr>
          <w:rFonts w:ascii="Times New Roman" w:hAnsi="Times New Roman" w:cs="Times New Roman"/>
          <w:sz w:val="28"/>
          <w:szCs w:val="28"/>
        </w:rPr>
        <w:t xml:space="preserve"> или от клавиши продольного перемещения.</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4. После этого, не изменяя положения резца по оси Х, отводят резец по координате +Z из контакта с заготовкой, останавливают шпиндель (М5) и производят замер диаметра обточенного пояска (например, размер равен Ш 58,25 мм).</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5. Измеренный размер с учетом дискретности вводится в память системы ЧПУ последовательным нажатием клавиш Х, 5, 8, 2, 5. При этом на третьем </w:t>
      </w:r>
      <w:r w:rsidRPr="00ED762E">
        <w:rPr>
          <w:rFonts w:ascii="Times New Roman" w:hAnsi="Times New Roman" w:cs="Times New Roman"/>
          <w:sz w:val="28"/>
          <w:szCs w:val="28"/>
        </w:rPr>
        <w:lastRenderedPageBreak/>
        <w:t>буквенно-цифровом индикаторе загорается светодиод по адресу Х, и высвечивается число 5825. После нажатия клавиши 19 светодиоды</w:t>
      </w:r>
      <w:r w:rsidR="00843919">
        <w:rPr>
          <w:rFonts w:ascii="Times New Roman" w:hAnsi="Times New Roman" w:cs="Times New Roman"/>
          <w:sz w:val="28"/>
          <w:szCs w:val="28"/>
        </w:rPr>
        <w:t xml:space="preserve"> </w:t>
      </w:r>
      <w:r w:rsidRPr="00ED762E">
        <w:rPr>
          <w:rFonts w:ascii="Times New Roman" w:hAnsi="Times New Roman" w:cs="Times New Roman"/>
          <w:sz w:val="28"/>
          <w:szCs w:val="28"/>
        </w:rPr>
        <w:t>индикации адреса и числа гаснут, а данная информация заносится в память системы ЧПУ.</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6. Для привязки по оси Z вновь включают шпиндель и в ручном режиме резцом протачивают торец (глубина резания до 1…2 мм). Затем резец отводят от торца по оси X, не меняя его положения по оси Z, шпиндель останавливают (M5). Замеряют длину обработанной заготовки (например, 95,5 мм). Сравнивают полученную длину заготовки с длиной детали (например, 95 мм) и полученную величину (95,5 – 95 = 0,5 мм) с учетом дискретности вводят в память системы ЧПУ, последовательно нажимая клавиши 16, Z, 5, 0, 19. Такая процедура привязки по оси Z выполняется, если нулевая точка детали находится на правом торце по оси детали.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Привязку остальных режущих инструментов выполняют аналогично в той же последовательности.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1.5. Работа на станке в режиме «Ручное управление»</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На станке 16K20T1.02 можно работать в режимах от </w:t>
      </w:r>
      <w:proofErr w:type="spellStart"/>
      <w:r w:rsidRPr="00ED762E">
        <w:rPr>
          <w:rFonts w:ascii="Times New Roman" w:hAnsi="Times New Roman" w:cs="Times New Roman"/>
          <w:sz w:val="28"/>
          <w:szCs w:val="28"/>
        </w:rPr>
        <w:t>маховичка</w:t>
      </w:r>
      <w:proofErr w:type="spellEnd"/>
      <w:r w:rsidRPr="00ED762E">
        <w:rPr>
          <w:rFonts w:ascii="Times New Roman" w:hAnsi="Times New Roman" w:cs="Times New Roman"/>
          <w:sz w:val="28"/>
          <w:szCs w:val="28"/>
        </w:rPr>
        <w:t xml:space="preserve"> и ручном.</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Для работы в режиме от </w:t>
      </w:r>
      <w:proofErr w:type="spellStart"/>
      <w:r w:rsidRPr="00ED762E">
        <w:rPr>
          <w:rFonts w:ascii="Times New Roman" w:hAnsi="Times New Roman" w:cs="Times New Roman"/>
          <w:sz w:val="28"/>
          <w:szCs w:val="28"/>
        </w:rPr>
        <w:t>маховичка</w:t>
      </w:r>
      <w:proofErr w:type="spellEnd"/>
      <w:r w:rsidRPr="00ED762E">
        <w:rPr>
          <w:rFonts w:ascii="Times New Roman" w:hAnsi="Times New Roman" w:cs="Times New Roman"/>
          <w:sz w:val="28"/>
          <w:szCs w:val="28"/>
        </w:rPr>
        <w:t xml:space="preserve"> нажимают клавишу 11, над которой загорается светодиод. Все перемещения суппорта производят при вращении </w:t>
      </w:r>
      <w:proofErr w:type="spellStart"/>
      <w:r w:rsidRPr="00ED762E">
        <w:rPr>
          <w:rFonts w:ascii="Times New Roman" w:hAnsi="Times New Roman" w:cs="Times New Roman"/>
          <w:sz w:val="28"/>
          <w:szCs w:val="28"/>
        </w:rPr>
        <w:t>маховичка</w:t>
      </w:r>
      <w:proofErr w:type="spellEnd"/>
      <w:r w:rsidRPr="00ED762E">
        <w:rPr>
          <w:rFonts w:ascii="Times New Roman" w:hAnsi="Times New Roman" w:cs="Times New Roman"/>
          <w:sz w:val="28"/>
          <w:szCs w:val="28"/>
        </w:rPr>
        <w:t xml:space="preserve"> на каретке станка.</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Суппорт может перемещаться в следующих направлениях: поперечном – по оси X и продольном – по оси Z. Направление движения от оператора – X, на оператора +Х, к передней бабке – Z, к задней бабке +Z. Направление перемещения задается клавишами 1 (ось X) и 2 (ось Z) (см. рис. 1). В случае их нажатия загорается светодиод. На </w:t>
      </w:r>
      <w:proofErr w:type="spellStart"/>
      <w:r w:rsidRPr="00ED762E">
        <w:rPr>
          <w:rFonts w:ascii="Times New Roman" w:hAnsi="Times New Roman" w:cs="Times New Roman"/>
          <w:sz w:val="28"/>
          <w:szCs w:val="28"/>
        </w:rPr>
        <w:t>маховичке</w:t>
      </w:r>
      <w:proofErr w:type="spellEnd"/>
      <w:r w:rsidRPr="00ED762E">
        <w:rPr>
          <w:rFonts w:ascii="Times New Roman" w:hAnsi="Times New Roman" w:cs="Times New Roman"/>
          <w:sz w:val="28"/>
          <w:szCs w:val="28"/>
        </w:rPr>
        <w:t xml:space="preserve"> расположен переключатель режимов работы </w:t>
      </w:r>
      <w:proofErr w:type="spellStart"/>
      <w:r w:rsidRPr="00ED762E">
        <w:rPr>
          <w:rFonts w:ascii="Times New Roman" w:hAnsi="Times New Roman" w:cs="Times New Roman"/>
          <w:sz w:val="28"/>
          <w:szCs w:val="28"/>
        </w:rPr>
        <w:t>маховичка</w:t>
      </w:r>
      <w:proofErr w:type="spellEnd"/>
      <w:r w:rsidRPr="00ED762E">
        <w:rPr>
          <w:rFonts w:ascii="Times New Roman" w:hAnsi="Times New Roman" w:cs="Times New Roman"/>
          <w:sz w:val="28"/>
          <w:szCs w:val="28"/>
        </w:rPr>
        <w:t xml:space="preserve"> – непрерывное </w:t>
      </w:r>
      <w:proofErr w:type="gramStart"/>
      <w:r w:rsidRPr="00ED762E">
        <w:rPr>
          <w:rFonts w:ascii="Times New Roman" w:hAnsi="Times New Roman" w:cs="Times New Roman"/>
          <w:sz w:val="28"/>
          <w:szCs w:val="28"/>
        </w:rPr>
        <w:t>перемещение  или</w:t>
      </w:r>
      <w:proofErr w:type="gramEnd"/>
      <w:r w:rsidRPr="00ED762E">
        <w:rPr>
          <w:rFonts w:ascii="Times New Roman" w:hAnsi="Times New Roman" w:cs="Times New Roman"/>
          <w:sz w:val="28"/>
          <w:szCs w:val="28"/>
        </w:rPr>
        <w:t xml:space="preserve"> одиночное (на одну </w:t>
      </w:r>
      <w:proofErr w:type="spellStart"/>
      <w:r w:rsidRPr="00ED762E">
        <w:rPr>
          <w:rFonts w:ascii="Times New Roman" w:hAnsi="Times New Roman" w:cs="Times New Roman"/>
          <w:sz w:val="28"/>
          <w:szCs w:val="28"/>
        </w:rPr>
        <w:t>дискрету</w:t>
      </w:r>
      <w:proofErr w:type="spellEnd"/>
      <w:r w:rsidRPr="00ED762E">
        <w:rPr>
          <w:rFonts w:ascii="Times New Roman" w:hAnsi="Times New Roman" w:cs="Times New Roman"/>
          <w:sz w:val="28"/>
          <w:szCs w:val="28"/>
        </w:rPr>
        <w:t xml:space="preserve">) . Одна </w:t>
      </w:r>
      <w:proofErr w:type="spellStart"/>
      <w:r w:rsidRPr="00ED762E">
        <w:rPr>
          <w:rFonts w:ascii="Times New Roman" w:hAnsi="Times New Roman" w:cs="Times New Roman"/>
          <w:sz w:val="28"/>
          <w:szCs w:val="28"/>
        </w:rPr>
        <w:t>дискрета</w:t>
      </w:r>
      <w:proofErr w:type="spellEnd"/>
      <w:r w:rsidRPr="00ED762E">
        <w:rPr>
          <w:rFonts w:ascii="Times New Roman" w:hAnsi="Times New Roman" w:cs="Times New Roman"/>
          <w:sz w:val="28"/>
          <w:szCs w:val="28"/>
        </w:rPr>
        <w:t xml:space="preserve"> соответствует одному импульсу, т.е. перемещению по оси Z на 0,01 мм, а по оси X на 0,005 мм (0,01 мм на диаметр).</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Для работы в ручном режиме нажимают клавишу 12, при этом над ней загорается светодиод. Для перемещения суппорта на ускоренном ходу в требуемом направлении одновременно нажимают следующие клавиши: в направлении – X – клавиши 3 и 7; +Х – клавиши 5 и 7; – Z – клавиши 4 и 7; +Z – клавиши 6 и 7.</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Для движения на рабочей подаче нажимают клавиши 3…6 (без нажатия на клавишу 7).</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lastRenderedPageBreak/>
        <w:t>Для вызова резцедержателя в заданную позицию (например, в позицию 3) необходимо нажать клавиши Т, 3 и клавишу 18 (пуск).</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Прямое вращение (на оператора) вызывают командой М3, обратное – M4, частоту вращения – М38, М39 или М40 и адрес S с числовым значением частоты вращения. Например, нужно ввести в управляющую программу частоту вращения шпинделя n = 800 об/мин. Для этого следует нажать клавиши М, 3. На первом индикаторе высветятся индекс М и цифра 3. Затем нажимают клавишу 18 (пуск). Это значит, что введено прямое вращение шпинделя. Набирают команды M40 и S800. После набора каждой команды нажимают клавишу 18. Шпиндель начнет вращаться с заданной частотой и в заданном направлении.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Набор каждой последующей команды следует осуществлять лишь после того, как с индикатора исчезнет предыдущая команда.</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Изменение частоты вращения шпинделя в пределах одного и того же диапазона, </w:t>
      </w:r>
      <w:proofErr w:type="gramStart"/>
      <w:r w:rsidRPr="00ED762E">
        <w:rPr>
          <w:rFonts w:ascii="Times New Roman" w:hAnsi="Times New Roman" w:cs="Times New Roman"/>
          <w:sz w:val="28"/>
          <w:szCs w:val="28"/>
        </w:rPr>
        <w:t>например</w:t>
      </w:r>
      <w:proofErr w:type="gramEnd"/>
      <w:r w:rsidRPr="00ED762E">
        <w:rPr>
          <w:rFonts w:ascii="Times New Roman" w:hAnsi="Times New Roman" w:cs="Times New Roman"/>
          <w:sz w:val="28"/>
          <w:szCs w:val="28"/>
        </w:rPr>
        <w:t xml:space="preserve"> n = 600 об/мин, производится набором команды S600 и нажатием клавиши 18. Если новое значение частоты вращения находится в другом диапазоне, то вначале следует остановить шпиндель, набрав M5, повернуть рукоятку переключения диапазонов в соответствующее положение, а затем набрать числовое значение требуемого диапазона, </w:t>
      </w:r>
      <w:proofErr w:type="gramStart"/>
      <w:r w:rsidRPr="00ED762E">
        <w:rPr>
          <w:rFonts w:ascii="Times New Roman" w:hAnsi="Times New Roman" w:cs="Times New Roman"/>
          <w:sz w:val="28"/>
          <w:szCs w:val="28"/>
        </w:rPr>
        <w:t>например</w:t>
      </w:r>
      <w:proofErr w:type="gramEnd"/>
      <w:r w:rsidRPr="00ED762E">
        <w:rPr>
          <w:rFonts w:ascii="Times New Roman" w:hAnsi="Times New Roman" w:cs="Times New Roman"/>
          <w:sz w:val="28"/>
          <w:szCs w:val="28"/>
        </w:rPr>
        <w:t xml:space="preserve"> M39, значение частоты вращения, например S500, и нажать клавишу 18 (пуск).</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Чтобы прекратить вращение шпинделя, например, при смене заготовки, трехпозиционный переключатель поворачивают до упора против часовой стрелки. Включают вращение шпинделя поворотом переключателя до упора по часовой стрелке.</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В ручном режиме можно работать на рабочей и ускоренной подаче. Рабочая подача задается адресом F и числовым значением подачи, умноженным на 100. Например, подаче s = 0,4 мм/об будет соответствовать команда F40.</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Для того чтобы установить требуемую рабочую подачу, </w:t>
      </w:r>
      <w:proofErr w:type="gramStart"/>
      <w:r w:rsidRPr="00ED762E">
        <w:rPr>
          <w:rFonts w:ascii="Times New Roman" w:hAnsi="Times New Roman" w:cs="Times New Roman"/>
          <w:sz w:val="28"/>
          <w:szCs w:val="28"/>
        </w:rPr>
        <w:t>например</w:t>
      </w:r>
      <w:proofErr w:type="gramEnd"/>
      <w:r w:rsidRPr="00ED762E">
        <w:rPr>
          <w:rFonts w:ascii="Times New Roman" w:hAnsi="Times New Roman" w:cs="Times New Roman"/>
          <w:sz w:val="28"/>
          <w:szCs w:val="28"/>
        </w:rPr>
        <w:t xml:space="preserve"> 0,4 мм/об, необходимо набрать в зоне 3 пульта управления (см. рис. 1) команду F40 и нажать клавишу 19. В этом случае на индикаторе III команда F40 погаснет, а на индикаторе I появится число 40. Вращение шпинделя включают, нажимая клавишу 18 (пуск), перемещение суппорта в требуемом направлении задают, нажимая клавиши 3…6. Если нужно установить новое значение подачи, </w:t>
      </w:r>
      <w:proofErr w:type="gramStart"/>
      <w:r w:rsidRPr="00ED762E">
        <w:rPr>
          <w:rFonts w:ascii="Times New Roman" w:hAnsi="Times New Roman" w:cs="Times New Roman"/>
          <w:sz w:val="28"/>
          <w:szCs w:val="28"/>
        </w:rPr>
        <w:t>например</w:t>
      </w:r>
      <w:proofErr w:type="gramEnd"/>
      <w:r w:rsidRPr="00ED762E">
        <w:rPr>
          <w:rFonts w:ascii="Times New Roman" w:hAnsi="Times New Roman" w:cs="Times New Roman"/>
          <w:sz w:val="28"/>
          <w:szCs w:val="28"/>
        </w:rPr>
        <w:t xml:space="preserve"> s = 0,2 мм/об, то на клавишах зоны 3 набирают команду F20 и нажимают клавишу 18 (пуск). На правом индикаторе команда F20 исчезает, а на левом индикаторе появится число 20 вместо числа 40. Вращение шпинделя при смене подачи не прекращается.</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lastRenderedPageBreak/>
        <w:t>Ускоренная подача используется для быстрого подвода инструмента к заготовке и быстрого отвода от нее. Для включения ускоренной подачи в режиме «Ручное управление» необходимо нажать клавишу 12 (зона 2 на рис. 1) и одновременно клавишу 7 и одну из клавиш 3, 4, 5 или 6, обеспечивающую соответствующее направление движения.</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В режиме «Ручное управление» одновременное перемещение по двум координатам X и Z на рабочей и ускоренной подаче выполнить нельзя.</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В ручном режиме можно выполнять размерную коррекцию инструмента, связанную с его износом. Если, например, при растачивании отверстия Ш 30 мм путем измерения установлено, что получается диаметр 29,8 мм, то следует подать резец по оси X в положительном направлении на 0,2 мм (на диаметр) с помощью </w:t>
      </w:r>
      <w:proofErr w:type="spellStart"/>
      <w:r w:rsidRPr="00ED762E">
        <w:rPr>
          <w:rFonts w:ascii="Times New Roman" w:hAnsi="Times New Roman" w:cs="Times New Roman"/>
          <w:sz w:val="28"/>
          <w:szCs w:val="28"/>
        </w:rPr>
        <w:t>маховичка</w:t>
      </w:r>
      <w:proofErr w:type="spellEnd"/>
      <w:r w:rsidRPr="00ED762E">
        <w:rPr>
          <w:rFonts w:ascii="Times New Roman" w:hAnsi="Times New Roman" w:cs="Times New Roman"/>
          <w:sz w:val="28"/>
          <w:szCs w:val="28"/>
        </w:rPr>
        <w:t>, контролируя величину перемещения по индикатору III (зона 3 на рис. 1). На индикаторе должно высветиться число 3020 (Ш 30,2 мм). Затем нажимают клавишу 16, набирают Х3000 и нажимают клавишу 19, после этого переходят в прежний режим работы и обрабатывают деталь Ш 30 мм, контролируя размер по индикации.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В ручном режиме можно обрабатывать только простые детали типа ступенчатых валов и втулок. Более сложные детали, включающие в себя конические и фасонные поверхности, фаски, обрабатывают в автоматическом режиме с использованием управляющей программы.</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1.6. Ввод и отработка управляющих программ</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Ввод управляющей программы в память системы ЧПУ выполняют в следующей последовательности (см. рис. 1):</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нажимают клавиши 15 и 22 (над ними загораются светодиоды);</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набирают N0 (на среднем индикаторе высвечивается цифра 0);</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набирают информацию нулевого кадра (например, М40) и нажимают клавишу 19 (на правом индикаторе числовое значение нулевого кадра исчезает, а на среднем индикаторе появляется цифра 1, которая соответствует номеру следующего кадра);</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набирают информацию первого кадра (например, М3) и нажимают клавишу 19 (на среднем индикаторе высвечивается цифра 2).</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 xml:space="preserve">После ввода каждого кадра в программу (нажатием клавиши 19) номер кадра на среднем индикаторе автоматически увеличивается на 1, т.е. номер последующего кадра не набирается. Таким образом, последовательно вводят всю заранее составленную управляющую программу. На правом индикаторе высвечивается номер введенного кадра программы. При вводе какого-либо </w:t>
      </w:r>
      <w:r w:rsidRPr="00ED762E">
        <w:rPr>
          <w:rFonts w:ascii="Times New Roman" w:hAnsi="Times New Roman" w:cs="Times New Roman"/>
          <w:sz w:val="28"/>
          <w:szCs w:val="28"/>
        </w:rPr>
        <w:lastRenderedPageBreak/>
        <w:t>нового кадра, взамен введенного ранее, или целиком новой программы старая информация автоматически стирается.</w:t>
      </w:r>
    </w:p>
    <w:p w:rsidR="00ED762E" w:rsidRPr="00ED762E" w:rsidRDefault="00ED762E" w:rsidP="00ED762E">
      <w:pPr>
        <w:rPr>
          <w:rFonts w:ascii="Times New Roman" w:hAnsi="Times New Roman" w:cs="Times New Roman"/>
          <w:sz w:val="28"/>
          <w:szCs w:val="28"/>
        </w:rPr>
      </w:pP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Символ относительной системы отсчета (клавиша 20) действует до его отмены путем нажатия той же клавиши. При нажатии клавиши 21 (быстрый ход), клавиш 20 (относительная система отсчета), 33 (+45°), 34 (–45°) зажигаются светодиоды слева от соответствующих изображений этих клавиш в верхней части пульта управления. Светодиод, подтверждающий ввод символа «звездочка» (клавиша 35), расположен над клавишей 19. Символы +45°, –45°, «звездочка» действуют только в данном кадре.</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Просмотр управляющей программы выполняется по кадрам путем вывода ее на индикацию. Для этого нужно нажать клавишу 14, набрать N0, а затем нажать клавишу 19. На среднем индикаторе высвечивается номер кадра, а на правом индикаторе – информация с содержанием этого кадра. Последовательным нажатием на клавишу 19 можно просмотреть все кадры управляющей программы.</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Редактирование кадров управляющей программы начинают с ее просмотра и отыскания кадра, который нужно заменить. Для этого нажимают клавишу 14 и набирают номер заменяемого кадра (например, N12), нажимают клавиши 15 и 22 (выход в режим ввода кадров программы), а затем набирают содержание заменяющего кадра (например, Х2550) и нажимают клавишу 19 для записи кадра в память. После этого нажимают клавишу 14, выходя в режим просмотра, и далее, нажимая клавишу 19, продолжают просмотр кадров управляющей программы.</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Для контроля программы ее отрабатывают без перемещения инструмента путем нажатия клавиш 10, 13, 9, 18.</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Перед началом отработки программы в автоматическом цикле рекомендуется проверить ее по кадрам. Для этого следует нажать клавишу 10 (над ней должен загореться светодиод). Каждый кадр будет отрабатываться после нажатия клавиши 18.</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Для отработки программы в автоматическом цикле следует после ввода программы нажать клавишу 13. После этого нажать N0, а затем клавишу 18.</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Прервать отработку управляющей программы в автоматическом режиме можно, нажав клавишу 17 (стоп), а продолжить отработку – нажав клавишу 18 (пуск).</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1.7. Обработка несколькими инструментами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lastRenderedPageBreak/>
        <w:t>Если обработка деталей ведется несколькими инструментами, то каждому инструменту, закрепленному в револьверной инструментальной головке, присваивается номер, соответствующий номеру позиции диска головки, в которой он закреплен. Инструментальные блоки для стержневых инструментов перекрывают две позиции, и соответствующий инструмент нумеруется нечетным номером.</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Смена инструмента выполняется с помощью символа Т с номером соответствующей позиции инструментальной головки.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Учитывая, что инструменты, участвующие в обработке и закрепленные в различных позициях револьверной инструментальной головки, имеют различные вылеты по координатным осям X и Z, необходимо произвести привязку к системе отсчета (нулевой точке детали) всех режущих инструментов, используемых для обработки детали.</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1.8. Организация архива управляющих программ и диагностика</w:t>
      </w:r>
    </w:p>
    <w:p w:rsid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Система ЧПУ позволяет хранить временно неиспользуемые программы в архивах системы и на кассете внешней памяти (КВП). Архив системы разделен на зоны. Размер всех зон одинаков. Он установлен по объему управляющей программы в 250 кадров. Зоны памяти в архиве системы ЧПУ имеют номера с нулевого по четвертый. Зоны памяти КВП – с пятого по двенадцатый. Если есть необходимость использования программы большего или меньшего объема, можно с помощью изменения параметров станка перераспределить объем и количество зон в архиве (при сохранении общего объема памяти). Уменьшение зоны позволит увеличить количество хранящихся программ в архиве, а увеличение – сократить их количество, но при этом позволит обрабатывать более сложные детали с большим объемом управляющих программ.</w:t>
      </w:r>
    </w:p>
    <w:p w:rsidR="007C1043" w:rsidRPr="00ED762E" w:rsidRDefault="007C1043" w:rsidP="00ED762E">
      <w:pPr>
        <w:rPr>
          <w:rFonts w:ascii="Times New Roman" w:hAnsi="Times New Roman" w:cs="Times New Roman"/>
          <w:sz w:val="28"/>
          <w:szCs w:val="28"/>
        </w:rPr>
      </w:pPr>
      <w:r>
        <w:rPr>
          <w:rFonts w:ascii="Times New Roman" w:hAnsi="Times New Roman" w:cs="Times New Roman"/>
          <w:sz w:val="28"/>
          <w:szCs w:val="28"/>
        </w:rPr>
        <w:t>2.</w:t>
      </w:r>
      <w:bookmarkStart w:id="0" w:name="_GoBack"/>
      <w:bookmarkEnd w:id="0"/>
      <w:r w:rsidRPr="007C1043">
        <w:rPr>
          <w:rFonts w:ascii="Times New Roman" w:hAnsi="Times New Roman" w:cs="Times New Roman"/>
          <w:sz w:val="28"/>
          <w:szCs w:val="28"/>
        </w:rPr>
        <w:t>Программирование обработки на токарных станках с системой ЧПУ</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Ввод, редактирование и отработка управляющих программ осуществляются из любой зоны архива памяти системы ЧПУ. Для работы с программой достаточно вызвать необходимую зону в рабочее состояние. Использование зон аналогично использованию архива системы, т.е. программу можно переписать из нужной зоны памяти КВП в любую свободную из зон архива памяти системы ЧПУ.</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Перезапись программы из одной зоны в другую осуществляется нажатием клавиш в такой последовательности: клавиши 15, 22, 23, затем N1 (номер зоны, из которой переписывают программу, в данном случае зоны 1), N5 (номер зоны, в которую переписывают программу, например, зона 5).</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lastRenderedPageBreak/>
        <w:t>Затем нажимают клавишу 35 («звездочка»). Если набор выполнен правильно, над клавишей 19 начинает мигать индикатор. Устройство готово к перезаписи. Нажатием клавиши 19 осуществляется перезапись. После ее окончания индикация сбрасывается, гаснут индикаторы над клавишами 22 и 23. Перезаписанная программа в зоне чтения сохраняется.</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Вызов зоны в работу (например, зоны 2) осуществляется нажатием клавиш в такой последовательности: 15, 22, 23, N, 0, P, 2, 19. При необходимости проверки номера зоны, находящейся в работе, нажимают клавиши 14, 23, N, 0, 19. На индикаторе высвечивается номер находящейся в работе зоны.</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С помощью команды безусловного перехода Р возможна организация хранения нескольких различных управляющих программ в одной зоне памяти и работа с ними. Среднестатистическая программа состоит из 50…80 кадров, в зоне памяти может разместиться 250 кадров, т.е. объема памяти одной зоны хватит на 4 – 5 программ. Команда М30 (конец программы) обусловливает переход к нулевому кадру зоны, поэтому она применяется только для первой программы. Для всех остальных используют команду безусловного перехода Р.</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Пусть в зоне размещены три управляющие программы. Первая включает в себя кадры N0…N70, вторая – N80…N150 и третья – N160…N240. Размещение команд в зоне следующее:</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N0 М40N</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Текст 1-й программы.</w:t>
      </w:r>
    </w:p>
    <w:p w:rsidR="00A14FC3" w:rsidRDefault="00843919" w:rsidP="00A14FC3">
      <w:pPr>
        <w:spacing w:after="0" w:line="240" w:lineRule="auto"/>
        <w:rPr>
          <w:rFonts w:ascii="Times New Roman" w:hAnsi="Times New Roman" w:cs="Times New Roman"/>
          <w:sz w:val="28"/>
          <w:szCs w:val="28"/>
        </w:rPr>
      </w:pPr>
      <w:r>
        <w:rPr>
          <w:rFonts w:ascii="Times New Roman" w:hAnsi="Times New Roman" w:cs="Times New Roman"/>
          <w:sz w:val="28"/>
          <w:szCs w:val="28"/>
        </w:rPr>
        <w:t>1 М3</w:t>
      </w:r>
      <w:r w:rsidR="00ED762E" w:rsidRPr="00ED762E">
        <w:rPr>
          <w:rFonts w:ascii="Times New Roman" w:hAnsi="Times New Roman" w:cs="Times New Roman"/>
          <w:sz w:val="28"/>
          <w:szCs w:val="28"/>
        </w:rPr>
        <w:t>…….</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N69 M5</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N70 M30</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N71 0</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Свободные кадры.</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N79 0</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N80 M00 Программируемый останов.</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Текст 2-й программы.</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81 М40</w:t>
      </w:r>
    </w:p>
    <w:p w:rsidR="00A14FC3"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N82 М3</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N149 M5</w:t>
      </w:r>
    </w:p>
    <w:p w:rsidR="00843919"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N150 P80 Безусловный переход к 80-му кадру.</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Свободные кадры.</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151 0</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N159 0</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N160 M00 Программируемый останов.</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lastRenderedPageBreak/>
        <w:t>N161 М40</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Текст 3-й программы.</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162 M3</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N239 M5</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N240 P160 Безусловный переход к 160-му кадру.</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Свободные кадры.</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241 0</w:t>
      </w:r>
    </w:p>
    <w:p w:rsidR="00ED762E" w:rsidRPr="00ED762E" w:rsidRDefault="00ED762E" w:rsidP="00A14FC3">
      <w:pPr>
        <w:spacing w:after="0" w:line="240" w:lineRule="auto"/>
        <w:rPr>
          <w:rFonts w:ascii="Times New Roman" w:hAnsi="Times New Roman" w:cs="Times New Roman"/>
          <w:sz w:val="28"/>
          <w:szCs w:val="28"/>
        </w:rPr>
      </w:pPr>
      <w:r w:rsidRPr="00ED762E">
        <w:rPr>
          <w:rFonts w:ascii="Times New Roman" w:hAnsi="Times New Roman" w:cs="Times New Roman"/>
          <w:sz w:val="28"/>
          <w:szCs w:val="28"/>
        </w:rPr>
        <w:t>N250 0</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Работа по первой программе идет обычным порядком. Для работы по второй программе необходимо, установив предварительно требуемый инструмент, осуществить пуск не с 0 кадра, а с 81 кадра. После отработки текста программы команда Р80 обеспечит возврат к началу программы, а команда М00 – останов. Работу по третьей программе производят аналогично.</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С помощью пульта управления системы ЧПУ выполняют автоматическую диагностику. Если на индикаторе III (рис. 1) появятся цифры кода аварийной ситуации, следует выяснить причины неисправности по специальной инструкции, прилагаемой к паспорту станка.</w:t>
      </w:r>
    </w:p>
    <w:p w:rsidR="00ED762E"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Например, цифры 04 означают, что введенная подача превышает допустимую подачу. В этом случае следует нажать клавишу 17 (стоп), набрать новое значение подачи и ввести его в память системы. Соответственно цифры 07 свидетельствуют о неправильном вводе постоянного параметра, 11 – ошибке величины ускоренного хода, 24 – частичном стирании управляющей программы из памяти и т.д.</w:t>
      </w:r>
    </w:p>
    <w:p w:rsidR="00DA761D" w:rsidRPr="00ED762E" w:rsidRDefault="00ED762E" w:rsidP="00ED762E">
      <w:pPr>
        <w:rPr>
          <w:rFonts w:ascii="Times New Roman" w:hAnsi="Times New Roman" w:cs="Times New Roman"/>
          <w:sz w:val="28"/>
          <w:szCs w:val="28"/>
        </w:rPr>
      </w:pPr>
      <w:r w:rsidRPr="00ED762E">
        <w:rPr>
          <w:rFonts w:ascii="Times New Roman" w:hAnsi="Times New Roman" w:cs="Times New Roman"/>
          <w:sz w:val="28"/>
          <w:szCs w:val="28"/>
        </w:rPr>
        <w:t>В тех случаях, когда коды аварийных ситуаций стираются из памяти, их следует ввести вновь, нажав соответствующие клавиши и набрав так называемый «ключ», т.е. ряд цифр 1, 2, 3, 4, 5, 6. Например, для ввода параметров аварийной ситуации под кодом 04 нажимают клавиши с цифрами 1, 2, 3, 4, 5, 6, клавиши 15, 22, клавиши с цифрами 0, 4, клавишу 19. Применение «ключа» предохраняет от порчи или стирания ранее введенных параметров из-за ошибочного нажатия клавиш.</w:t>
      </w:r>
    </w:p>
    <w:sectPr w:rsidR="00DA761D" w:rsidRPr="00ED7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7B"/>
    <w:rsid w:val="00014308"/>
    <w:rsid w:val="000552CF"/>
    <w:rsid w:val="001071C1"/>
    <w:rsid w:val="001D513D"/>
    <w:rsid w:val="002C0CD2"/>
    <w:rsid w:val="00375BC5"/>
    <w:rsid w:val="007C1043"/>
    <w:rsid w:val="00843919"/>
    <w:rsid w:val="008E3F55"/>
    <w:rsid w:val="00A14FC3"/>
    <w:rsid w:val="00A44E91"/>
    <w:rsid w:val="00B91846"/>
    <w:rsid w:val="00C319DD"/>
    <w:rsid w:val="00D54277"/>
    <w:rsid w:val="00DA761D"/>
    <w:rsid w:val="00E47BEA"/>
    <w:rsid w:val="00E5387B"/>
    <w:rsid w:val="00E902B4"/>
    <w:rsid w:val="00ED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47F6"/>
  <w15:chartTrackingRefBased/>
  <w15:docId w15:val="{5D955C36-6E2C-4A04-88DD-9CF0DFC9F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01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8"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17</Pages>
  <Words>4406</Words>
  <Characters>25120</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14</cp:revision>
  <dcterms:created xsi:type="dcterms:W3CDTF">2022-03-22T21:17:00Z</dcterms:created>
  <dcterms:modified xsi:type="dcterms:W3CDTF">2022-03-23T20:47:00Z</dcterms:modified>
</cp:coreProperties>
</file>