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01" w:rsidRPr="00310C71" w:rsidRDefault="009C1B7F" w:rsidP="00310C71">
      <w:pPr>
        <w:jc w:val="center"/>
        <w:rPr>
          <w:b/>
          <w:sz w:val="28"/>
          <w:szCs w:val="28"/>
        </w:rPr>
      </w:pPr>
      <w:r w:rsidRPr="00310C71">
        <w:rPr>
          <w:b/>
          <w:sz w:val="28"/>
          <w:szCs w:val="28"/>
        </w:rPr>
        <w:t xml:space="preserve">Приёмы </w:t>
      </w:r>
      <w:proofErr w:type="spellStart"/>
      <w:r w:rsidRPr="00310C71">
        <w:rPr>
          <w:b/>
          <w:sz w:val="28"/>
          <w:szCs w:val="28"/>
        </w:rPr>
        <w:t>формативного</w:t>
      </w:r>
      <w:proofErr w:type="spellEnd"/>
      <w:r w:rsidRPr="00310C71">
        <w:rPr>
          <w:b/>
          <w:sz w:val="28"/>
          <w:szCs w:val="28"/>
        </w:rPr>
        <w:t xml:space="preserve"> оценивания на уроках русского языка и литературы</w:t>
      </w:r>
    </w:p>
    <w:p w:rsidR="009C1B7F" w:rsidRDefault="00310C71" w:rsidP="009C1B7F">
      <w:pPr>
        <w:pStyle w:val="a3"/>
        <w:jc w:val="right"/>
        <w:rPr>
          <w:sz w:val="28"/>
          <w:szCs w:val="28"/>
        </w:rPr>
      </w:pPr>
      <w:r>
        <w:rPr>
          <w:sz w:val="28"/>
          <w:szCs w:val="28"/>
        </w:rPr>
        <w:t>Устенко Светлана Германовна</w:t>
      </w:r>
    </w:p>
    <w:p w:rsidR="00310C71" w:rsidRDefault="00310C71" w:rsidP="00310C71">
      <w:pPr>
        <w:pStyle w:val="a3"/>
        <w:jc w:val="center"/>
        <w:rPr>
          <w:sz w:val="28"/>
          <w:szCs w:val="28"/>
        </w:rPr>
      </w:pPr>
      <w:r>
        <w:rPr>
          <w:sz w:val="28"/>
          <w:szCs w:val="28"/>
        </w:rPr>
        <w:t xml:space="preserve">                                                                                                         </w:t>
      </w:r>
      <w:proofErr w:type="spellStart"/>
      <w:r>
        <w:rPr>
          <w:sz w:val="28"/>
          <w:szCs w:val="28"/>
        </w:rPr>
        <w:t>Бестамакская</w:t>
      </w:r>
      <w:proofErr w:type="spellEnd"/>
      <w:r>
        <w:rPr>
          <w:sz w:val="28"/>
          <w:szCs w:val="28"/>
        </w:rPr>
        <w:t xml:space="preserve"> средняя школа</w:t>
      </w:r>
    </w:p>
    <w:p w:rsidR="00310C71" w:rsidRPr="009C1B7F" w:rsidRDefault="00310C71" w:rsidP="00310C71">
      <w:pPr>
        <w:pStyle w:val="a3"/>
        <w:jc w:val="center"/>
        <w:rPr>
          <w:sz w:val="28"/>
          <w:szCs w:val="28"/>
        </w:rPr>
      </w:pPr>
      <w:r>
        <w:rPr>
          <w:sz w:val="28"/>
          <w:szCs w:val="28"/>
        </w:rPr>
        <w:t xml:space="preserve">                                                                                    </w:t>
      </w:r>
      <w:proofErr w:type="spellStart"/>
      <w:r>
        <w:rPr>
          <w:sz w:val="28"/>
          <w:szCs w:val="28"/>
        </w:rPr>
        <w:t>Алгинский</w:t>
      </w:r>
      <w:proofErr w:type="spellEnd"/>
      <w:r>
        <w:rPr>
          <w:sz w:val="28"/>
          <w:szCs w:val="28"/>
        </w:rPr>
        <w:t xml:space="preserve">  район</w:t>
      </w:r>
    </w:p>
    <w:p w:rsidR="009C1B7F" w:rsidRDefault="00310C71" w:rsidP="009C1B7F">
      <w:pPr>
        <w:pStyle w:val="a3"/>
        <w:jc w:val="right"/>
        <w:rPr>
          <w:sz w:val="28"/>
          <w:szCs w:val="28"/>
        </w:rPr>
      </w:pPr>
      <w:r>
        <w:rPr>
          <w:sz w:val="28"/>
          <w:szCs w:val="28"/>
        </w:rPr>
        <w:t>у</w:t>
      </w:r>
      <w:r w:rsidR="009C1B7F" w:rsidRPr="009C1B7F">
        <w:rPr>
          <w:sz w:val="28"/>
          <w:szCs w:val="28"/>
        </w:rPr>
        <w:t>читель русского языка и литературы</w:t>
      </w:r>
    </w:p>
    <w:p w:rsidR="00310C71" w:rsidRPr="009C1B7F" w:rsidRDefault="00310C71" w:rsidP="009C1B7F">
      <w:pPr>
        <w:pStyle w:val="a3"/>
        <w:jc w:val="right"/>
        <w:rPr>
          <w:sz w:val="28"/>
          <w:szCs w:val="28"/>
        </w:rPr>
      </w:pPr>
      <w:r>
        <w:rPr>
          <w:sz w:val="28"/>
          <w:szCs w:val="28"/>
        </w:rPr>
        <w:t>87473579821</w:t>
      </w:r>
    </w:p>
    <w:p w:rsidR="009C1B7F" w:rsidRPr="009C1B7F" w:rsidRDefault="009C1B7F" w:rsidP="009C1B7F">
      <w:pPr>
        <w:pStyle w:val="a3"/>
        <w:jc w:val="right"/>
        <w:rPr>
          <w:sz w:val="28"/>
          <w:szCs w:val="28"/>
        </w:rPr>
      </w:pPr>
    </w:p>
    <w:p w:rsidR="009C1B7F" w:rsidRPr="009C1B7F" w:rsidRDefault="009C1B7F" w:rsidP="009C1B7F">
      <w:pPr>
        <w:pStyle w:val="a3"/>
        <w:rPr>
          <w:sz w:val="28"/>
          <w:szCs w:val="28"/>
        </w:rPr>
      </w:pPr>
      <w:proofErr w:type="spellStart"/>
      <w:r w:rsidRPr="009C1B7F">
        <w:rPr>
          <w:sz w:val="28"/>
          <w:szCs w:val="28"/>
        </w:rPr>
        <w:t>Формативное</w:t>
      </w:r>
      <w:proofErr w:type="spellEnd"/>
      <w:r w:rsidRPr="009C1B7F">
        <w:rPr>
          <w:sz w:val="28"/>
          <w:szCs w:val="28"/>
        </w:rPr>
        <w:t xml:space="preserve"> оценивание – это </w:t>
      </w:r>
      <w:r w:rsidR="00310C71">
        <w:rPr>
          <w:sz w:val="28"/>
          <w:szCs w:val="28"/>
        </w:rPr>
        <w:t xml:space="preserve">оценивание в процессе обучения, </w:t>
      </w:r>
      <w:r w:rsidRPr="009C1B7F">
        <w:rPr>
          <w:sz w:val="28"/>
          <w:szCs w:val="28"/>
        </w:rPr>
        <w:t xml:space="preserve">наблюдения, анализа учебных достижений учащихся. Учитель использует </w:t>
      </w:r>
      <w:proofErr w:type="spellStart"/>
      <w:r w:rsidRPr="009C1B7F">
        <w:rPr>
          <w:sz w:val="28"/>
          <w:szCs w:val="28"/>
        </w:rPr>
        <w:t>формативное</w:t>
      </w:r>
      <w:proofErr w:type="spellEnd"/>
      <w:r w:rsidRPr="009C1B7F">
        <w:rPr>
          <w:sz w:val="28"/>
          <w:szCs w:val="28"/>
        </w:rPr>
        <w:t xml:space="preserve"> оценивание для своевременной корректировки обучения, внесения изменений в планирование, а учащийся –</w:t>
      </w:r>
      <w:r w:rsidR="00310C71">
        <w:rPr>
          <w:sz w:val="28"/>
          <w:szCs w:val="28"/>
        </w:rPr>
        <w:t xml:space="preserve"> </w:t>
      </w:r>
      <w:r w:rsidRPr="009C1B7F">
        <w:rPr>
          <w:sz w:val="28"/>
          <w:szCs w:val="28"/>
        </w:rPr>
        <w:t>для улучшения качества выполняемой им работы.</w:t>
      </w:r>
    </w:p>
    <w:p w:rsidR="009C1B7F" w:rsidRPr="009C1B7F" w:rsidRDefault="009C1B7F" w:rsidP="009C1B7F">
      <w:pPr>
        <w:pStyle w:val="a3"/>
        <w:rPr>
          <w:sz w:val="28"/>
          <w:szCs w:val="28"/>
        </w:rPr>
      </w:pPr>
      <w:r w:rsidRPr="009C1B7F">
        <w:rPr>
          <w:sz w:val="28"/>
          <w:szCs w:val="28"/>
        </w:rPr>
        <w:t xml:space="preserve">Приёмы </w:t>
      </w:r>
      <w:proofErr w:type="spellStart"/>
      <w:r w:rsidRPr="009C1B7F">
        <w:rPr>
          <w:sz w:val="28"/>
          <w:szCs w:val="28"/>
        </w:rPr>
        <w:t>формативного</w:t>
      </w:r>
      <w:proofErr w:type="spellEnd"/>
      <w:r w:rsidRPr="009C1B7F">
        <w:rPr>
          <w:sz w:val="28"/>
          <w:szCs w:val="28"/>
        </w:rPr>
        <w:t xml:space="preserve"> оценивания можно подразделить на несколько условных  видов.</w:t>
      </w:r>
    </w:p>
    <w:p w:rsidR="009C1B7F" w:rsidRPr="009C1B7F" w:rsidRDefault="009C1B7F" w:rsidP="009C1B7F">
      <w:pPr>
        <w:pStyle w:val="a3"/>
        <w:rPr>
          <w:b/>
          <w:sz w:val="28"/>
          <w:szCs w:val="28"/>
        </w:rPr>
      </w:pPr>
      <w:r w:rsidRPr="009C1B7F">
        <w:rPr>
          <w:b/>
          <w:sz w:val="28"/>
          <w:szCs w:val="28"/>
        </w:rPr>
        <w:t xml:space="preserve">«Словесная оценка». </w:t>
      </w:r>
    </w:p>
    <w:p w:rsidR="009C1B7F" w:rsidRPr="009C1B7F" w:rsidRDefault="009C1B7F" w:rsidP="009C1B7F">
      <w:pPr>
        <w:pStyle w:val="a3"/>
        <w:rPr>
          <w:sz w:val="28"/>
          <w:szCs w:val="28"/>
        </w:rPr>
      </w:pPr>
      <w:r w:rsidRPr="009C1B7F">
        <w:rPr>
          <w:sz w:val="28"/>
          <w:szCs w:val="28"/>
        </w:rPr>
        <w:t>Это устная обратная связь учителя и ученика, которая эффективна на любом этапе урока.</w:t>
      </w:r>
      <w:r w:rsidR="00310C71">
        <w:rPr>
          <w:sz w:val="28"/>
          <w:szCs w:val="28"/>
        </w:rPr>
        <w:t xml:space="preserve"> </w:t>
      </w:r>
      <w:r w:rsidRPr="009C1B7F">
        <w:rPr>
          <w:sz w:val="28"/>
          <w:szCs w:val="28"/>
        </w:rPr>
        <w:t>Самый распространенный приём оценивания.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Учитель указал учащемуся на ошибки в выполнении упражнения.  В результате учащийся может судить о том, что ему необходимо сделать для достижения более высоких результатов.</w:t>
      </w:r>
    </w:p>
    <w:p w:rsidR="009C1B7F" w:rsidRPr="009C1B7F" w:rsidRDefault="00310C71" w:rsidP="009C1B7F">
      <w:pPr>
        <w:pStyle w:val="a3"/>
        <w:rPr>
          <w:sz w:val="28"/>
          <w:szCs w:val="28"/>
        </w:rPr>
      </w:pPr>
      <w:r>
        <w:rPr>
          <w:sz w:val="28"/>
          <w:szCs w:val="28"/>
        </w:rPr>
        <w:t xml:space="preserve">    </w:t>
      </w:r>
      <w:r w:rsidR="009C1B7F" w:rsidRPr="009C1B7F">
        <w:rPr>
          <w:sz w:val="28"/>
          <w:szCs w:val="28"/>
        </w:rPr>
        <w:t>Следующие виды приёмов используется учителем в процессе объяснения темы, выполнения задания учащимся.</w:t>
      </w:r>
    </w:p>
    <w:p w:rsidR="00E15E0B" w:rsidRPr="00ED77A9" w:rsidRDefault="009C1B7F" w:rsidP="00310C71">
      <w:pPr>
        <w:pStyle w:val="a3"/>
        <w:rPr>
          <w:b/>
          <w:sz w:val="28"/>
          <w:szCs w:val="28"/>
        </w:rPr>
      </w:pPr>
      <w:r w:rsidRPr="00310C71">
        <w:rPr>
          <w:b/>
          <w:sz w:val="28"/>
          <w:szCs w:val="28"/>
        </w:rPr>
        <w:t xml:space="preserve">«Сигналы рукой». </w:t>
      </w:r>
      <w:r w:rsidRPr="00310C71">
        <w:rPr>
          <w:sz w:val="28"/>
          <w:szCs w:val="28"/>
        </w:rPr>
        <w:t xml:space="preserve">Учитель останавливает объяснение и просит  учащихся показывать ему сигналы рукой, свидетельствующие о понимании или  непонимании материала. Для этого учитель предварительно договаривается </w:t>
      </w:r>
      <w:r w:rsidR="00E15E0B" w:rsidRPr="00310C71">
        <w:rPr>
          <w:sz w:val="28"/>
          <w:szCs w:val="28"/>
        </w:rPr>
        <w:t xml:space="preserve">с  учащимися об этих сигналах: </w:t>
      </w:r>
    </w:p>
    <w:p w:rsidR="00E15E0B" w:rsidRPr="00310C71" w:rsidRDefault="009C1B7F" w:rsidP="00310C71">
      <w:pPr>
        <w:pStyle w:val="a3"/>
        <w:rPr>
          <w:sz w:val="28"/>
          <w:szCs w:val="28"/>
        </w:rPr>
      </w:pPr>
      <w:r w:rsidRPr="00310C71">
        <w:rPr>
          <w:sz w:val="28"/>
          <w:szCs w:val="28"/>
        </w:rPr>
        <w:t>Я понимаю __________и могу объяснить (большой палец руки направлен вверх)</w:t>
      </w:r>
    </w:p>
    <w:p w:rsidR="009C1B7F" w:rsidRPr="00310C71" w:rsidRDefault="009C1B7F" w:rsidP="00310C71">
      <w:pPr>
        <w:pStyle w:val="a3"/>
        <w:rPr>
          <w:sz w:val="28"/>
          <w:szCs w:val="28"/>
        </w:rPr>
      </w:pPr>
      <w:r w:rsidRPr="00310C71">
        <w:rPr>
          <w:sz w:val="28"/>
          <w:szCs w:val="28"/>
        </w:rPr>
        <w:t>Я все еще не понимаю _________ (большой палец руки направлен вниз)</w:t>
      </w:r>
    </w:p>
    <w:p w:rsidR="009C1B7F" w:rsidRPr="00E15E0B" w:rsidRDefault="009C1B7F" w:rsidP="00E15E0B">
      <w:pPr>
        <w:pStyle w:val="a3"/>
      </w:pPr>
      <w:r w:rsidRPr="00E15E0B">
        <w:rPr>
          <w:sz w:val="28"/>
          <w:szCs w:val="28"/>
        </w:rPr>
        <w:t>Я не совсем уверен в _______________(большой палец направлен в</w:t>
      </w:r>
      <w:r w:rsidRPr="00E15E0B">
        <w:t xml:space="preserve"> сторону)</w:t>
      </w:r>
    </w:p>
    <w:p w:rsidR="009C1B7F" w:rsidRPr="009C1B7F" w:rsidRDefault="009C1B7F" w:rsidP="00E15E0B">
      <w:pPr>
        <w:pStyle w:val="a3"/>
      </w:pPr>
      <w:r w:rsidRPr="00E15E0B">
        <w:rPr>
          <w:sz w:val="28"/>
          <w:szCs w:val="28"/>
        </w:rPr>
        <w:t>Посмотрев на сигналы, учитель предлагает некоторым учащимся высказаться:</w:t>
      </w:r>
    </w:p>
    <w:p w:rsidR="009C1B7F" w:rsidRPr="009C1B7F" w:rsidRDefault="009C1B7F" w:rsidP="009C1B7F">
      <w:pPr>
        <w:pStyle w:val="a3"/>
        <w:jc w:val="both"/>
        <w:rPr>
          <w:sz w:val="28"/>
          <w:szCs w:val="28"/>
        </w:rPr>
      </w:pPr>
      <w:r w:rsidRPr="009C1B7F">
        <w:rPr>
          <w:sz w:val="28"/>
          <w:szCs w:val="28"/>
        </w:rPr>
        <w:t>(1) тем, кто не понял, задает вопрос: «Что именно вам непонятно?»;</w:t>
      </w:r>
    </w:p>
    <w:p w:rsidR="009C1B7F" w:rsidRPr="009C1B7F" w:rsidRDefault="009C1B7F" w:rsidP="009C1B7F">
      <w:pPr>
        <w:pStyle w:val="a3"/>
        <w:rPr>
          <w:sz w:val="28"/>
          <w:szCs w:val="28"/>
        </w:rPr>
      </w:pPr>
      <w:r w:rsidRPr="009C1B7F">
        <w:rPr>
          <w:sz w:val="28"/>
          <w:szCs w:val="28"/>
        </w:rPr>
        <w:t>(2) слово предоставляется тем, кто не очень уверен в правильности ответа;</w:t>
      </w:r>
    </w:p>
    <w:p w:rsidR="009C1B7F" w:rsidRPr="009C1B7F" w:rsidRDefault="009C1B7F" w:rsidP="009C1B7F">
      <w:pPr>
        <w:pStyle w:val="a3"/>
        <w:rPr>
          <w:sz w:val="28"/>
          <w:szCs w:val="28"/>
        </w:rPr>
      </w:pPr>
      <w:r w:rsidRPr="009C1B7F">
        <w:rPr>
          <w:sz w:val="28"/>
          <w:szCs w:val="28"/>
        </w:rPr>
        <w:t>(3) слово предоставляется тем, кто все понял.</w:t>
      </w:r>
    </w:p>
    <w:p w:rsidR="00ED77A9" w:rsidRPr="00ED77A9" w:rsidRDefault="009C1B7F" w:rsidP="00ED77A9">
      <w:pPr>
        <w:pStyle w:val="a3"/>
        <w:rPr>
          <w:sz w:val="28"/>
          <w:szCs w:val="28"/>
        </w:rPr>
      </w:pPr>
      <w:r w:rsidRPr="00ED77A9">
        <w:rPr>
          <w:sz w:val="28"/>
          <w:szCs w:val="28"/>
        </w:rPr>
        <w:t>Учитель задает уточняющие вопросы: «Что именно вы поняли?» Обязательно  предлагается выслушать несколько ответов. По итогам полученных ответов учитель принимает решение либо о повторном изучении, закреплении темы, либо о  продолжении изучения темы. В случае повторного объяснения, закрепления темы учитель должен использовать еще одну проверочную мини-работу. Данный шаг  важен для того, чтоб понять, происходят ли изменения в понимании темы у учащихся,</w:t>
      </w:r>
      <w:r w:rsidRPr="009C1B7F">
        <w:t xml:space="preserve"> </w:t>
      </w:r>
      <w:r w:rsidRPr="00ED77A9">
        <w:rPr>
          <w:sz w:val="28"/>
          <w:szCs w:val="28"/>
        </w:rPr>
        <w:t>испытывающих проблемы, и определить свои шаги по дальнейшей    работе.</w:t>
      </w:r>
    </w:p>
    <w:p w:rsidR="009C1B7F" w:rsidRPr="00ED77A9" w:rsidRDefault="009C1B7F" w:rsidP="00ED77A9">
      <w:pPr>
        <w:pStyle w:val="a3"/>
        <w:rPr>
          <w:sz w:val="28"/>
          <w:szCs w:val="28"/>
        </w:rPr>
      </w:pPr>
      <w:r w:rsidRPr="00ED77A9">
        <w:rPr>
          <w:b/>
          <w:sz w:val="28"/>
          <w:szCs w:val="28"/>
        </w:rPr>
        <w:t>«Да-Нет»</w:t>
      </w:r>
      <w:r w:rsidR="00ED77A9">
        <w:rPr>
          <w:b/>
          <w:sz w:val="28"/>
          <w:szCs w:val="28"/>
        </w:rPr>
        <w:t xml:space="preserve"> </w:t>
      </w:r>
      <w:r w:rsidRPr="00ED77A9">
        <w:rPr>
          <w:sz w:val="28"/>
          <w:szCs w:val="28"/>
        </w:rPr>
        <w:t xml:space="preserve">Учитель предоставляет каждому учащемуся две предварительно </w:t>
      </w:r>
      <w:r w:rsidR="00ED77A9">
        <w:rPr>
          <w:sz w:val="28"/>
          <w:szCs w:val="28"/>
        </w:rPr>
        <w:t xml:space="preserve"> </w:t>
      </w:r>
      <w:r w:rsidRPr="00ED77A9">
        <w:rPr>
          <w:sz w:val="28"/>
          <w:szCs w:val="28"/>
        </w:rPr>
        <w:t>распечатанные карточки: на одной карточке слово «да», а на другой – «нет».</w:t>
      </w:r>
      <w:r w:rsidR="00310C71" w:rsidRPr="00ED77A9">
        <w:rPr>
          <w:sz w:val="28"/>
          <w:szCs w:val="28"/>
        </w:rPr>
        <w:t xml:space="preserve"> </w:t>
      </w:r>
      <w:r w:rsidRPr="00ED77A9">
        <w:rPr>
          <w:sz w:val="28"/>
          <w:szCs w:val="28"/>
        </w:rPr>
        <w:t>Когда учитель задаёт вопрос классу, учащиеся отвечают, поднимая одну из своих карт. Учитель сможет быстро увидеть верный или неверный ответ.</w:t>
      </w:r>
    </w:p>
    <w:p w:rsidR="009C1B7F" w:rsidRPr="00ED77A9" w:rsidRDefault="009C1B7F" w:rsidP="00310C71">
      <w:pPr>
        <w:pStyle w:val="a3"/>
        <w:rPr>
          <w:b/>
          <w:sz w:val="28"/>
          <w:szCs w:val="28"/>
        </w:rPr>
      </w:pPr>
      <w:r w:rsidRPr="00310C71">
        <w:rPr>
          <w:b/>
          <w:sz w:val="28"/>
          <w:szCs w:val="28"/>
        </w:rPr>
        <w:t>«Парковка для вопросов»</w:t>
      </w:r>
      <w:r w:rsidR="00ED77A9">
        <w:rPr>
          <w:b/>
          <w:sz w:val="28"/>
          <w:szCs w:val="28"/>
        </w:rPr>
        <w:t xml:space="preserve"> </w:t>
      </w:r>
      <w:r w:rsidRPr="00310C71">
        <w:rPr>
          <w:sz w:val="28"/>
          <w:szCs w:val="28"/>
        </w:rPr>
        <w:t>Проверка понимания в конце урока –</w:t>
      </w:r>
      <w:r w:rsidR="00310C71" w:rsidRPr="00310C71">
        <w:rPr>
          <w:sz w:val="28"/>
          <w:szCs w:val="28"/>
        </w:rPr>
        <w:t xml:space="preserve"> </w:t>
      </w:r>
      <w:r w:rsidRPr="00310C71">
        <w:rPr>
          <w:sz w:val="28"/>
          <w:szCs w:val="28"/>
        </w:rPr>
        <w:t xml:space="preserve">это важный этап для учителя. Приём «Парковка для вопросов»- это заранее подготовленное место для </w:t>
      </w:r>
      <w:r w:rsidRPr="00310C71">
        <w:rPr>
          <w:sz w:val="28"/>
          <w:szCs w:val="28"/>
        </w:rPr>
        <w:lastRenderedPageBreak/>
        <w:t>вопросов, идей учащихся, возникших в течение урока.</w:t>
      </w:r>
      <w:r w:rsidR="00ED77A9">
        <w:rPr>
          <w:b/>
          <w:sz w:val="28"/>
          <w:szCs w:val="28"/>
        </w:rPr>
        <w:t xml:space="preserve"> </w:t>
      </w:r>
      <w:r w:rsidRPr="00310C71">
        <w:rPr>
          <w:sz w:val="28"/>
          <w:szCs w:val="28"/>
        </w:rPr>
        <w:t>Этот приём –</w:t>
      </w:r>
      <w:r w:rsidR="00E15E0B" w:rsidRPr="00310C71">
        <w:rPr>
          <w:sz w:val="28"/>
          <w:szCs w:val="28"/>
        </w:rPr>
        <w:t xml:space="preserve"> </w:t>
      </w:r>
      <w:r w:rsidRPr="00310C71">
        <w:rPr>
          <w:sz w:val="28"/>
          <w:szCs w:val="28"/>
        </w:rPr>
        <w:t>ещё один инструмент измерения того, как учатся учащиеся</w:t>
      </w:r>
      <w:r w:rsidR="00310C71" w:rsidRPr="00310C71">
        <w:rPr>
          <w:sz w:val="28"/>
          <w:szCs w:val="28"/>
        </w:rPr>
        <w:t>,</w:t>
      </w:r>
      <w:r w:rsidRPr="00310C71">
        <w:rPr>
          <w:sz w:val="28"/>
          <w:szCs w:val="28"/>
        </w:rPr>
        <w:t xml:space="preserve"> что они думают, какие трудности испытывают, а главное –</w:t>
      </w:r>
      <w:r w:rsidR="00310C71" w:rsidRPr="00310C71">
        <w:rPr>
          <w:sz w:val="28"/>
          <w:szCs w:val="28"/>
        </w:rPr>
        <w:t xml:space="preserve"> </w:t>
      </w:r>
      <w:r w:rsidRPr="00310C71">
        <w:rPr>
          <w:sz w:val="28"/>
          <w:szCs w:val="28"/>
        </w:rPr>
        <w:t>использование данного приёма  не занимает слишком много времени. Это отличный способ для учителя убедиться, что идеи пересматриваются и что учащиеся получат ответы на свои вопросы.</w:t>
      </w:r>
    </w:p>
    <w:p w:rsidR="009C1B7F" w:rsidRPr="00ED77A9" w:rsidRDefault="009C1B7F" w:rsidP="009C1B7F">
      <w:pPr>
        <w:pStyle w:val="a3"/>
        <w:rPr>
          <w:b/>
          <w:sz w:val="28"/>
          <w:szCs w:val="28"/>
        </w:rPr>
      </w:pPr>
      <w:r w:rsidRPr="009C1B7F">
        <w:rPr>
          <w:b/>
          <w:sz w:val="28"/>
          <w:szCs w:val="28"/>
        </w:rPr>
        <w:t>«Сводные вопросы»</w:t>
      </w:r>
      <w:r w:rsidR="00ED77A9">
        <w:rPr>
          <w:b/>
          <w:sz w:val="28"/>
          <w:szCs w:val="28"/>
        </w:rPr>
        <w:t xml:space="preserve"> </w:t>
      </w:r>
      <w:bookmarkStart w:id="0" w:name="_GoBack"/>
      <w:bookmarkEnd w:id="0"/>
      <w:r w:rsidRPr="009C1B7F">
        <w:rPr>
          <w:sz w:val="28"/>
          <w:szCs w:val="28"/>
        </w:rPr>
        <w:t>Учитель просит учащихся написать по инструкции:</w:t>
      </w:r>
    </w:p>
    <w:p w:rsidR="009C1B7F" w:rsidRPr="009C1B7F" w:rsidRDefault="009C1B7F" w:rsidP="009C1B7F">
      <w:pPr>
        <w:pStyle w:val="a3"/>
        <w:rPr>
          <w:sz w:val="28"/>
          <w:szCs w:val="28"/>
        </w:rPr>
      </w:pPr>
      <w:r w:rsidRPr="009C1B7F">
        <w:rPr>
          <w:sz w:val="28"/>
          <w:szCs w:val="28"/>
        </w:rPr>
        <w:t>-после изучения тем</w:t>
      </w:r>
      <w:proofErr w:type="gramStart"/>
      <w:r w:rsidRPr="009C1B7F">
        <w:rPr>
          <w:sz w:val="28"/>
          <w:szCs w:val="28"/>
        </w:rPr>
        <w:t>ы(</w:t>
      </w:r>
      <w:proofErr w:type="gramEnd"/>
      <w:r w:rsidRPr="009C1B7F">
        <w:rPr>
          <w:sz w:val="28"/>
          <w:szCs w:val="28"/>
        </w:rPr>
        <w:t>раздела) в трёх предложениях запишите то, что вы поняли, на лицевой стороне листочка;</w:t>
      </w:r>
    </w:p>
    <w:p w:rsidR="009C1B7F" w:rsidRPr="009C1B7F" w:rsidRDefault="009C1B7F" w:rsidP="009C1B7F">
      <w:pPr>
        <w:pStyle w:val="a3"/>
        <w:rPr>
          <w:sz w:val="28"/>
          <w:szCs w:val="28"/>
        </w:rPr>
      </w:pPr>
      <w:r w:rsidRPr="009C1B7F">
        <w:rPr>
          <w:sz w:val="28"/>
          <w:szCs w:val="28"/>
        </w:rPr>
        <w:t>-на обратной стороне листочка запишите то, что непонятно, как утверждение или как вопрос.</w:t>
      </w:r>
    </w:p>
    <w:p w:rsidR="009C1B7F" w:rsidRPr="009C1B7F" w:rsidRDefault="009C1B7F" w:rsidP="009C1B7F">
      <w:pPr>
        <w:pStyle w:val="a3"/>
        <w:rPr>
          <w:sz w:val="28"/>
          <w:szCs w:val="28"/>
        </w:rPr>
      </w:pPr>
      <w:r w:rsidRPr="009C1B7F">
        <w:rPr>
          <w:sz w:val="28"/>
          <w:szCs w:val="28"/>
        </w:rPr>
        <w:t xml:space="preserve">Следующая группа приёмов </w:t>
      </w:r>
      <w:proofErr w:type="spellStart"/>
      <w:r w:rsidR="00310C71">
        <w:rPr>
          <w:sz w:val="28"/>
          <w:szCs w:val="28"/>
        </w:rPr>
        <w:t>фо</w:t>
      </w:r>
      <w:proofErr w:type="spellEnd"/>
      <w:r w:rsidR="00310C71">
        <w:rPr>
          <w:sz w:val="28"/>
          <w:szCs w:val="28"/>
        </w:rPr>
        <w:t xml:space="preserve"> связана с </w:t>
      </w:r>
      <w:r w:rsidRPr="009C1B7F">
        <w:rPr>
          <w:sz w:val="28"/>
          <w:szCs w:val="28"/>
        </w:rPr>
        <w:t>проведением  небольших промежуточных работ: тестов, заданий, одноминутных/трехминутных эссе, индивидуальных заданий. Целью проведения данного вида промежуточных работ является отслеживание уровня освоения материала в определенном месте конкретной темы, при необходимости предоставление обратной связи учащимся, а также внесение корректировок в свою деятельность.</w:t>
      </w:r>
    </w:p>
    <w:p w:rsidR="009C1B7F" w:rsidRPr="009C1B7F" w:rsidRDefault="009C1B7F" w:rsidP="009C1B7F">
      <w:pPr>
        <w:pStyle w:val="a3"/>
        <w:rPr>
          <w:b/>
          <w:sz w:val="28"/>
          <w:szCs w:val="28"/>
        </w:rPr>
      </w:pPr>
      <w:r w:rsidRPr="009C1B7F">
        <w:rPr>
          <w:b/>
          <w:sz w:val="28"/>
          <w:szCs w:val="28"/>
        </w:rPr>
        <w:t>Элективный (выборочный) тест</w:t>
      </w:r>
    </w:p>
    <w:p w:rsidR="009C1B7F" w:rsidRPr="009C1B7F" w:rsidRDefault="009C1B7F" w:rsidP="009C1B7F">
      <w:pPr>
        <w:pStyle w:val="a3"/>
        <w:rPr>
          <w:sz w:val="28"/>
          <w:szCs w:val="28"/>
        </w:rPr>
      </w:pPr>
      <w:r w:rsidRPr="009C1B7F">
        <w:rPr>
          <w:sz w:val="28"/>
          <w:szCs w:val="28"/>
        </w:rPr>
        <w:t>Учитель раздает каждому ученику карточки с буквами «A, Б, B, Г », просит учеников ответить одновременно, т.е. поднять карточку с правильным ответом. Ученикам предоставляется 20 секунд  на выбор ответа. Например: Что обозначает местоимение?</w:t>
      </w:r>
    </w:p>
    <w:p w:rsidR="009C1B7F" w:rsidRPr="009C1B7F" w:rsidRDefault="009C1B7F" w:rsidP="009C1B7F">
      <w:pPr>
        <w:pStyle w:val="a3"/>
        <w:rPr>
          <w:sz w:val="28"/>
          <w:szCs w:val="28"/>
        </w:rPr>
      </w:pPr>
      <w:r w:rsidRPr="009C1B7F">
        <w:rPr>
          <w:sz w:val="28"/>
          <w:szCs w:val="28"/>
        </w:rPr>
        <w:t>А) предмет</w:t>
      </w:r>
      <w:r w:rsidR="00ED77A9">
        <w:rPr>
          <w:sz w:val="28"/>
          <w:szCs w:val="28"/>
        </w:rPr>
        <w:t xml:space="preserve">   </w:t>
      </w:r>
      <w:r w:rsidRPr="009C1B7F">
        <w:rPr>
          <w:sz w:val="28"/>
          <w:szCs w:val="28"/>
        </w:rPr>
        <w:t>Б) действие предмета</w:t>
      </w:r>
      <w:r w:rsidR="00ED77A9">
        <w:rPr>
          <w:sz w:val="28"/>
          <w:szCs w:val="28"/>
        </w:rPr>
        <w:t xml:space="preserve">  </w:t>
      </w:r>
      <w:r w:rsidRPr="009C1B7F">
        <w:rPr>
          <w:sz w:val="28"/>
          <w:szCs w:val="28"/>
        </w:rPr>
        <w:t>В) указывает, но не называет</w:t>
      </w:r>
      <w:r w:rsidR="00ED77A9">
        <w:rPr>
          <w:sz w:val="28"/>
          <w:szCs w:val="28"/>
        </w:rPr>
        <w:t xml:space="preserve"> Г</w:t>
      </w:r>
      <w:r w:rsidRPr="009C1B7F">
        <w:rPr>
          <w:sz w:val="28"/>
          <w:szCs w:val="28"/>
        </w:rPr>
        <w:t>) признак предмета</w:t>
      </w:r>
    </w:p>
    <w:p w:rsidR="009C1B7F" w:rsidRPr="009C1B7F" w:rsidRDefault="009C1B7F" w:rsidP="009C1B7F">
      <w:pPr>
        <w:pStyle w:val="a3"/>
        <w:rPr>
          <w:sz w:val="28"/>
          <w:szCs w:val="28"/>
        </w:rPr>
      </w:pPr>
      <w:r w:rsidRPr="009C1B7F">
        <w:rPr>
          <w:sz w:val="28"/>
          <w:szCs w:val="28"/>
        </w:rPr>
        <w:t>Затем учитель просит поднять карточки с буквами - правильными ответами. Ученики поднимают одновременно карточки. Учитель обсуждает с учащимися разные варианты ответов и просит их объяснить свой выбор. При необходимости  вызывает к доске одного из учащихся. Ответы позволяют учителю определить уровень и качество понимания учащимися изученной темы и принять решение: продолжить объяснение данной темы или двигаться далее.</w:t>
      </w:r>
      <w:r w:rsidR="00310C71">
        <w:rPr>
          <w:sz w:val="28"/>
          <w:szCs w:val="28"/>
        </w:rPr>
        <w:t xml:space="preserve"> </w:t>
      </w:r>
      <w:r w:rsidRPr="009C1B7F">
        <w:rPr>
          <w:sz w:val="28"/>
          <w:szCs w:val="28"/>
        </w:rPr>
        <w:t>При необходимости учитель обращает внимание на ошибки, допущенные при выполнении данного задания.</w:t>
      </w:r>
    </w:p>
    <w:p w:rsidR="009C1B7F" w:rsidRPr="009C1B7F" w:rsidRDefault="009C1B7F" w:rsidP="009C1B7F">
      <w:pPr>
        <w:pStyle w:val="a3"/>
        <w:rPr>
          <w:b/>
          <w:sz w:val="28"/>
          <w:szCs w:val="28"/>
        </w:rPr>
      </w:pPr>
      <w:r w:rsidRPr="009C1B7F">
        <w:rPr>
          <w:b/>
          <w:sz w:val="28"/>
          <w:szCs w:val="28"/>
        </w:rPr>
        <w:t>«</w:t>
      </w:r>
      <w:proofErr w:type="spellStart"/>
      <w:r w:rsidRPr="009C1B7F">
        <w:rPr>
          <w:b/>
          <w:sz w:val="28"/>
          <w:szCs w:val="28"/>
        </w:rPr>
        <w:t>Формативный</w:t>
      </w:r>
      <w:proofErr w:type="spellEnd"/>
      <w:r w:rsidRPr="009C1B7F">
        <w:rPr>
          <w:b/>
          <w:sz w:val="28"/>
          <w:szCs w:val="28"/>
        </w:rPr>
        <w:t xml:space="preserve"> тест»</w:t>
      </w:r>
    </w:p>
    <w:p w:rsidR="009C1B7F" w:rsidRPr="009C1B7F" w:rsidRDefault="009C1B7F" w:rsidP="009C1B7F">
      <w:pPr>
        <w:pStyle w:val="a3"/>
        <w:rPr>
          <w:sz w:val="28"/>
          <w:szCs w:val="28"/>
        </w:rPr>
      </w:pPr>
      <w:r w:rsidRPr="009C1B7F">
        <w:rPr>
          <w:sz w:val="28"/>
          <w:szCs w:val="28"/>
        </w:rPr>
        <w:t>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 Необходимо предупредить учащихся, что они могут быть не согласны с членами группы, и отметить тот ответ, который они считают правильным.</w:t>
      </w:r>
    </w:p>
    <w:p w:rsidR="009C1B7F" w:rsidRPr="009C1B7F" w:rsidRDefault="009C1B7F" w:rsidP="009C1B7F">
      <w:pPr>
        <w:pStyle w:val="a3"/>
        <w:rPr>
          <w:b/>
          <w:sz w:val="28"/>
          <w:szCs w:val="28"/>
        </w:rPr>
      </w:pPr>
      <w:r w:rsidRPr="009C1B7F">
        <w:rPr>
          <w:b/>
          <w:sz w:val="28"/>
          <w:szCs w:val="28"/>
        </w:rPr>
        <w:t xml:space="preserve">Блиц </w:t>
      </w:r>
      <w:proofErr w:type="gramStart"/>
      <w:r w:rsidRPr="009C1B7F">
        <w:rPr>
          <w:b/>
          <w:sz w:val="28"/>
          <w:szCs w:val="28"/>
        </w:rPr>
        <w:t>-т</w:t>
      </w:r>
      <w:proofErr w:type="gramEnd"/>
      <w:r w:rsidRPr="009C1B7F">
        <w:rPr>
          <w:b/>
          <w:sz w:val="28"/>
          <w:szCs w:val="28"/>
        </w:rPr>
        <w:t>ест</w:t>
      </w:r>
    </w:p>
    <w:p w:rsidR="009C1B7F" w:rsidRPr="009C1B7F" w:rsidRDefault="009C1B7F" w:rsidP="009C1B7F">
      <w:pPr>
        <w:pStyle w:val="a3"/>
        <w:rPr>
          <w:sz w:val="28"/>
          <w:szCs w:val="28"/>
        </w:rPr>
      </w:pPr>
      <w:r w:rsidRPr="009C1B7F">
        <w:rPr>
          <w:sz w:val="28"/>
          <w:szCs w:val="28"/>
        </w:rPr>
        <w:t xml:space="preserve">Блиц </w:t>
      </w:r>
      <w:proofErr w:type="gramStart"/>
      <w:r w:rsidRPr="009C1B7F">
        <w:rPr>
          <w:sz w:val="28"/>
          <w:szCs w:val="28"/>
        </w:rPr>
        <w:t>-т</w:t>
      </w:r>
      <w:proofErr w:type="gramEnd"/>
      <w:r w:rsidRPr="009C1B7F">
        <w:rPr>
          <w:sz w:val="28"/>
          <w:szCs w:val="28"/>
        </w:rPr>
        <w:t xml:space="preserve">есты призваны оценивать фактические знания, умения и навыки учащихся, т.е. знания конкретной информации, определенного материала. </w:t>
      </w:r>
    </w:p>
    <w:p w:rsidR="009C1B7F" w:rsidRPr="009C1B7F" w:rsidRDefault="009C1B7F" w:rsidP="009C1B7F">
      <w:pPr>
        <w:pStyle w:val="a3"/>
        <w:rPr>
          <w:sz w:val="28"/>
          <w:szCs w:val="28"/>
        </w:rPr>
      </w:pPr>
      <w:r w:rsidRPr="009C1B7F">
        <w:rPr>
          <w:sz w:val="28"/>
          <w:szCs w:val="28"/>
        </w:rPr>
        <w:t xml:space="preserve">Это тесты, предполагающие выбор: из множества предложенных ответов; </w:t>
      </w:r>
    </w:p>
    <w:p w:rsidR="009C1B7F" w:rsidRPr="009C1B7F" w:rsidRDefault="009C1B7F" w:rsidP="009C1B7F">
      <w:pPr>
        <w:pStyle w:val="a3"/>
        <w:rPr>
          <w:sz w:val="28"/>
          <w:szCs w:val="28"/>
        </w:rPr>
      </w:pPr>
      <w:r w:rsidRPr="009C1B7F">
        <w:rPr>
          <w:sz w:val="28"/>
          <w:szCs w:val="28"/>
        </w:rPr>
        <w:t>из правильного/ неправильного ответа;</w:t>
      </w:r>
      <w:r w:rsidR="00ED77A9">
        <w:rPr>
          <w:sz w:val="28"/>
          <w:szCs w:val="28"/>
        </w:rPr>
        <w:t xml:space="preserve"> </w:t>
      </w:r>
      <w:r w:rsidRPr="009C1B7F">
        <w:rPr>
          <w:sz w:val="28"/>
          <w:szCs w:val="28"/>
        </w:rPr>
        <w:t>задание на поиск соответствий;</w:t>
      </w:r>
    </w:p>
    <w:p w:rsidR="009C1B7F" w:rsidRPr="009C1B7F" w:rsidRDefault="009C1B7F" w:rsidP="009C1B7F">
      <w:pPr>
        <w:pStyle w:val="a3"/>
        <w:rPr>
          <w:sz w:val="28"/>
          <w:szCs w:val="28"/>
        </w:rPr>
      </w:pPr>
      <w:r w:rsidRPr="009C1B7F">
        <w:rPr>
          <w:sz w:val="28"/>
          <w:szCs w:val="28"/>
        </w:rPr>
        <w:t>вопрос, требующий краткий ответ.</w:t>
      </w:r>
    </w:p>
    <w:p w:rsidR="009C1B7F" w:rsidRPr="009C1B7F" w:rsidRDefault="009C1B7F" w:rsidP="009C1B7F">
      <w:pPr>
        <w:pStyle w:val="a3"/>
      </w:pPr>
    </w:p>
    <w:sectPr w:rsidR="009C1B7F" w:rsidRPr="009C1B7F" w:rsidSect="00310C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6E"/>
    <w:rsid w:val="00002FAC"/>
    <w:rsid w:val="00006681"/>
    <w:rsid w:val="00010928"/>
    <w:rsid w:val="00013154"/>
    <w:rsid w:val="00014F78"/>
    <w:rsid w:val="00017E8D"/>
    <w:rsid w:val="00021226"/>
    <w:rsid w:val="000244B9"/>
    <w:rsid w:val="0002482B"/>
    <w:rsid w:val="00031742"/>
    <w:rsid w:val="000340A8"/>
    <w:rsid w:val="00034F46"/>
    <w:rsid w:val="00041704"/>
    <w:rsid w:val="00045543"/>
    <w:rsid w:val="00047FD6"/>
    <w:rsid w:val="00050C7C"/>
    <w:rsid w:val="00056862"/>
    <w:rsid w:val="00060733"/>
    <w:rsid w:val="00060AF2"/>
    <w:rsid w:val="000614BA"/>
    <w:rsid w:val="00062EFF"/>
    <w:rsid w:val="0006400A"/>
    <w:rsid w:val="00067FDA"/>
    <w:rsid w:val="00071B3E"/>
    <w:rsid w:val="000738F7"/>
    <w:rsid w:val="00082A66"/>
    <w:rsid w:val="00084802"/>
    <w:rsid w:val="00085B2C"/>
    <w:rsid w:val="000919BC"/>
    <w:rsid w:val="00092BB3"/>
    <w:rsid w:val="0009393D"/>
    <w:rsid w:val="00094A4B"/>
    <w:rsid w:val="0009746A"/>
    <w:rsid w:val="0009759F"/>
    <w:rsid w:val="000B133F"/>
    <w:rsid w:val="000B2B97"/>
    <w:rsid w:val="000B496B"/>
    <w:rsid w:val="000B4BD4"/>
    <w:rsid w:val="000B4DDD"/>
    <w:rsid w:val="000B6986"/>
    <w:rsid w:val="000B70FC"/>
    <w:rsid w:val="000B7455"/>
    <w:rsid w:val="000B7D83"/>
    <w:rsid w:val="000C06D7"/>
    <w:rsid w:val="000C1BEF"/>
    <w:rsid w:val="000C2092"/>
    <w:rsid w:val="000C329C"/>
    <w:rsid w:val="000C4DA8"/>
    <w:rsid w:val="000E3A28"/>
    <w:rsid w:val="000E426B"/>
    <w:rsid w:val="000E5276"/>
    <w:rsid w:val="000E5B75"/>
    <w:rsid w:val="000E67DE"/>
    <w:rsid w:val="000F5171"/>
    <w:rsid w:val="000F66DC"/>
    <w:rsid w:val="000F7FBD"/>
    <w:rsid w:val="0010140D"/>
    <w:rsid w:val="00101966"/>
    <w:rsid w:val="00103F74"/>
    <w:rsid w:val="001058E5"/>
    <w:rsid w:val="00105D95"/>
    <w:rsid w:val="00107812"/>
    <w:rsid w:val="0011047B"/>
    <w:rsid w:val="00110AAE"/>
    <w:rsid w:val="001118CC"/>
    <w:rsid w:val="001124AE"/>
    <w:rsid w:val="00112BD9"/>
    <w:rsid w:val="00112EBA"/>
    <w:rsid w:val="00114CC7"/>
    <w:rsid w:val="00115514"/>
    <w:rsid w:val="00122502"/>
    <w:rsid w:val="0012378D"/>
    <w:rsid w:val="00135120"/>
    <w:rsid w:val="001410D8"/>
    <w:rsid w:val="001429DE"/>
    <w:rsid w:val="001436A4"/>
    <w:rsid w:val="0014762F"/>
    <w:rsid w:val="001520F2"/>
    <w:rsid w:val="00155502"/>
    <w:rsid w:val="00161C58"/>
    <w:rsid w:val="00162572"/>
    <w:rsid w:val="00165689"/>
    <w:rsid w:val="001673D9"/>
    <w:rsid w:val="00171D72"/>
    <w:rsid w:val="00173088"/>
    <w:rsid w:val="0017570E"/>
    <w:rsid w:val="0018335E"/>
    <w:rsid w:val="00183778"/>
    <w:rsid w:val="00184C8B"/>
    <w:rsid w:val="0018656A"/>
    <w:rsid w:val="00187EE7"/>
    <w:rsid w:val="00187F90"/>
    <w:rsid w:val="0019259D"/>
    <w:rsid w:val="001928D6"/>
    <w:rsid w:val="001966CF"/>
    <w:rsid w:val="001A1ACC"/>
    <w:rsid w:val="001A2EC7"/>
    <w:rsid w:val="001A3DDD"/>
    <w:rsid w:val="001A5AD2"/>
    <w:rsid w:val="001A5D0B"/>
    <w:rsid w:val="001A72C5"/>
    <w:rsid w:val="001B6374"/>
    <w:rsid w:val="001C15F5"/>
    <w:rsid w:val="001C4772"/>
    <w:rsid w:val="001C5923"/>
    <w:rsid w:val="001C65BD"/>
    <w:rsid w:val="001D3FA6"/>
    <w:rsid w:val="001D4238"/>
    <w:rsid w:val="001D451D"/>
    <w:rsid w:val="001D454F"/>
    <w:rsid w:val="001E0023"/>
    <w:rsid w:val="001E1B29"/>
    <w:rsid w:val="001E3240"/>
    <w:rsid w:val="001E61E5"/>
    <w:rsid w:val="001E73D5"/>
    <w:rsid w:val="001F0B6E"/>
    <w:rsid w:val="001F572B"/>
    <w:rsid w:val="002032C8"/>
    <w:rsid w:val="0020549F"/>
    <w:rsid w:val="002076EB"/>
    <w:rsid w:val="002102F8"/>
    <w:rsid w:val="002178ED"/>
    <w:rsid w:val="00221F76"/>
    <w:rsid w:val="0022300D"/>
    <w:rsid w:val="002245BB"/>
    <w:rsid w:val="00224B38"/>
    <w:rsid w:val="0022628D"/>
    <w:rsid w:val="00231E8F"/>
    <w:rsid w:val="0023680C"/>
    <w:rsid w:val="002407D0"/>
    <w:rsid w:val="00243C0D"/>
    <w:rsid w:val="002444BD"/>
    <w:rsid w:val="002459BA"/>
    <w:rsid w:val="00247F93"/>
    <w:rsid w:val="00254EE2"/>
    <w:rsid w:val="002651DC"/>
    <w:rsid w:val="00265579"/>
    <w:rsid w:val="002709C5"/>
    <w:rsid w:val="002716D2"/>
    <w:rsid w:val="002717B0"/>
    <w:rsid w:val="00274092"/>
    <w:rsid w:val="00281B10"/>
    <w:rsid w:val="00283CF9"/>
    <w:rsid w:val="00284EEC"/>
    <w:rsid w:val="002915F7"/>
    <w:rsid w:val="00291ABC"/>
    <w:rsid w:val="00293903"/>
    <w:rsid w:val="002A0B83"/>
    <w:rsid w:val="002A1951"/>
    <w:rsid w:val="002A5638"/>
    <w:rsid w:val="002B1ABA"/>
    <w:rsid w:val="002B553B"/>
    <w:rsid w:val="002B63FF"/>
    <w:rsid w:val="002C247E"/>
    <w:rsid w:val="002D1E0A"/>
    <w:rsid w:val="002D1E87"/>
    <w:rsid w:val="002D37EA"/>
    <w:rsid w:val="002D5939"/>
    <w:rsid w:val="002D7848"/>
    <w:rsid w:val="002E1235"/>
    <w:rsid w:val="002E1990"/>
    <w:rsid w:val="002F0BB0"/>
    <w:rsid w:val="002F504C"/>
    <w:rsid w:val="00301E08"/>
    <w:rsid w:val="0030219C"/>
    <w:rsid w:val="0030366A"/>
    <w:rsid w:val="0030562D"/>
    <w:rsid w:val="00310375"/>
    <w:rsid w:val="00310C16"/>
    <w:rsid w:val="00310C71"/>
    <w:rsid w:val="00312F71"/>
    <w:rsid w:val="00313BC7"/>
    <w:rsid w:val="00315A6B"/>
    <w:rsid w:val="00317EE8"/>
    <w:rsid w:val="0032080F"/>
    <w:rsid w:val="00325C7E"/>
    <w:rsid w:val="00331693"/>
    <w:rsid w:val="00332B11"/>
    <w:rsid w:val="00334A6D"/>
    <w:rsid w:val="0033518C"/>
    <w:rsid w:val="0033615E"/>
    <w:rsid w:val="00337DC6"/>
    <w:rsid w:val="00341690"/>
    <w:rsid w:val="003447C3"/>
    <w:rsid w:val="003476FF"/>
    <w:rsid w:val="00351945"/>
    <w:rsid w:val="00354789"/>
    <w:rsid w:val="00362167"/>
    <w:rsid w:val="003707D9"/>
    <w:rsid w:val="003771FB"/>
    <w:rsid w:val="00380079"/>
    <w:rsid w:val="00380E20"/>
    <w:rsid w:val="003915FA"/>
    <w:rsid w:val="00392755"/>
    <w:rsid w:val="00392942"/>
    <w:rsid w:val="00394C6B"/>
    <w:rsid w:val="003A19C0"/>
    <w:rsid w:val="003A1F29"/>
    <w:rsid w:val="003A66DA"/>
    <w:rsid w:val="003B0AF4"/>
    <w:rsid w:val="003B7847"/>
    <w:rsid w:val="003C1665"/>
    <w:rsid w:val="003C433E"/>
    <w:rsid w:val="003C4C5D"/>
    <w:rsid w:val="003C4FE4"/>
    <w:rsid w:val="003D1CDF"/>
    <w:rsid w:val="003D2ED2"/>
    <w:rsid w:val="003D3C7C"/>
    <w:rsid w:val="003D3D8A"/>
    <w:rsid w:val="003D481A"/>
    <w:rsid w:val="003D4B29"/>
    <w:rsid w:val="003E149E"/>
    <w:rsid w:val="003E2F33"/>
    <w:rsid w:val="003E6183"/>
    <w:rsid w:val="003F3184"/>
    <w:rsid w:val="003F42AA"/>
    <w:rsid w:val="003F4E20"/>
    <w:rsid w:val="00400542"/>
    <w:rsid w:val="00401826"/>
    <w:rsid w:val="00404D56"/>
    <w:rsid w:val="00407A31"/>
    <w:rsid w:val="0041064C"/>
    <w:rsid w:val="00411706"/>
    <w:rsid w:val="00421D1D"/>
    <w:rsid w:val="0042201E"/>
    <w:rsid w:val="00424B6F"/>
    <w:rsid w:val="00424E8A"/>
    <w:rsid w:val="00425EE7"/>
    <w:rsid w:val="00430056"/>
    <w:rsid w:val="00430F17"/>
    <w:rsid w:val="00435D2D"/>
    <w:rsid w:val="00436E4E"/>
    <w:rsid w:val="00444757"/>
    <w:rsid w:val="00446C6E"/>
    <w:rsid w:val="00446E66"/>
    <w:rsid w:val="0045012B"/>
    <w:rsid w:val="00450935"/>
    <w:rsid w:val="0045238D"/>
    <w:rsid w:val="00452FBA"/>
    <w:rsid w:val="00453000"/>
    <w:rsid w:val="00453100"/>
    <w:rsid w:val="00453504"/>
    <w:rsid w:val="004545D6"/>
    <w:rsid w:val="004574AD"/>
    <w:rsid w:val="004619D6"/>
    <w:rsid w:val="00461F58"/>
    <w:rsid w:val="00464B44"/>
    <w:rsid w:val="00465F5E"/>
    <w:rsid w:val="004673A5"/>
    <w:rsid w:val="00467501"/>
    <w:rsid w:val="004706B5"/>
    <w:rsid w:val="0047496D"/>
    <w:rsid w:val="00477969"/>
    <w:rsid w:val="00480B39"/>
    <w:rsid w:val="00481B48"/>
    <w:rsid w:val="00482A07"/>
    <w:rsid w:val="00483566"/>
    <w:rsid w:val="004A5EA4"/>
    <w:rsid w:val="004B7470"/>
    <w:rsid w:val="004C1D95"/>
    <w:rsid w:val="004C582D"/>
    <w:rsid w:val="004D185E"/>
    <w:rsid w:val="004D1989"/>
    <w:rsid w:val="004D460A"/>
    <w:rsid w:val="004D4DDC"/>
    <w:rsid w:val="004D6F4C"/>
    <w:rsid w:val="004D78F3"/>
    <w:rsid w:val="004D7ED2"/>
    <w:rsid w:val="004E032A"/>
    <w:rsid w:val="004E189F"/>
    <w:rsid w:val="004E1915"/>
    <w:rsid w:val="004E2BE6"/>
    <w:rsid w:val="004E6E11"/>
    <w:rsid w:val="004F0C96"/>
    <w:rsid w:val="004F1D18"/>
    <w:rsid w:val="004F5038"/>
    <w:rsid w:val="004F52D2"/>
    <w:rsid w:val="004F581C"/>
    <w:rsid w:val="004F5E13"/>
    <w:rsid w:val="004F6533"/>
    <w:rsid w:val="005053C5"/>
    <w:rsid w:val="005067A4"/>
    <w:rsid w:val="00506805"/>
    <w:rsid w:val="00506A7C"/>
    <w:rsid w:val="005115EC"/>
    <w:rsid w:val="00513898"/>
    <w:rsid w:val="00515AE4"/>
    <w:rsid w:val="0051606E"/>
    <w:rsid w:val="00516B4F"/>
    <w:rsid w:val="005209F6"/>
    <w:rsid w:val="0052543D"/>
    <w:rsid w:val="00526060"/>
    <w:rsid w:val="0053307E"/>
    <w:rsid w:val="00534200"/>
    <w:rsid w:val="00534B71"/>
    <w:rsid w:val="00537E54"/>
    <w:rsid w:val="00541607"/>
    <w:rsid w:val="00542998"/>
    <w:rsid w:val="00542DC7"/>
    <w:rsid w:val="005431B9"/>
    <w:rsid w:val="00543ED9"/>
    <w:rsid w:val="00551B9E"/>
    <w:rsid w:val="00553612"/>
    <w:rsid w:val="00554169"/>
    <w:rsid w:val="005562BA"/>
    <w:rsid w:val="00561B6C"/>
    <w:rsid w:val="005632FF"/>
    <w:rsid w:val="00564A55"/>
    <w:rsid w:val="00567FB5"/>
    <w:rsid w:val="00571619"/>
    <w:rsid w:val="00575CA5"/>
    <w:rsid w:val="005774BD"/>
    <w:rsid w:val="005819D0"/>
    <w:rsid w:val="005862B9"/>
    <w:rsid w:val="00592B04"/>
    <w:rsid w:val="0059336B"/>
    <w:rsid w:val="00593B8F"/>
    <w:rsid w:val="005A1D1F"/>
    <w:rsid w:val="005A1E0B"/>
    <w:rsid w:val="005A4C26"/>
    <w:rsid w:val="005B2E34"/>
    <w:rsid w:val="005B308E"/>
    <w:rsid w:val="005B69D2"/>
    <w:rsid w:val="005C0870"/>
    <w:rsid w:val="005C0E83"/>
    <w:rsid w:val="005C2AE0"/>
    <w:rsid w:val="005C3245"/>
    <w:rsid w:val="005C6F82"/>
    <w:rsid w:val="005C77ED"/>
    <w:rsid w:val="005C79C9"/>
    <w:rsid w:val="005D1D49"/>
    <w:rsid w:val="005D538F"/>
    <w:rsid w:val="005E2C73"/>
    <w:rsid w:val="005E57FC"/>
    <w:rsid w:val="005F03E4"/>
    <w:rsid w:val="005F649B"/>
    <w:rsid w:val="005F7EBF"/>
    <w:rsid w:val="006009DD"/>
    <w:rsid w:val="00602471"/>
    <w:rsid w:val="00602799"/>
    <w:rsid w:val="00603B5B"/>
    <w:rsid w:val="00604FDB"/>
    <w:rsid w:val="006066D8"/>
    <w:rsid w:val="006101A9"/>
    <w:rsid w:val="00610860"/>
    <w:rsid w:val="00615CC8"/>
    <w:rsid w:val="006208D3"/>
    <w:rsid w:val="00622886"/>
    <w:rsid w:val="0062298E"/>
    <w:rsid w:val="00622C47"/>
    <w:rsid w:val="006266D4"/>
    <w:rsid w:val="00630178"/>
    <w:rsid w:val="00630418"/>
    <w:rsid w:val="00642FD3"/>
    <w:rsid w:val="00646048"/>
    <w:rsid w:val="00647A40"/>
    <w:rsid w:val="006518D5"/>
    <w:rsid w:val="00661513"/>
    <w:rsid w:val="00677CBA"/>
    <w:rsid w:val="00681132"/>
    <w:rsid w:val="0068387B"/>
    <w:rsid w:val="0068633C"/>
    <w:rsid w:val="00687C6F"/>
    <w:rsid w:val="006941D8"/>
    <w:rsid w:val="006A2024"/>
    <w:rsid w:val="006A50B2"/>
    <w:rsid w:val="006A5938"/>
    <w:rsid w:val="006A6AF7"/>
    <w:rsid w:val="006A738F"/>
    <w:rsid w:val="006B19AD"/>
    <w:rsid w:val="006B2FD2"/>
    <w:rsid w:val="006B3A85"/>
    <w:rsid w:val="006B615C"/>
    <w:rsid w:val="006B6CC7"/>
    <w:rsid w:val="006B7964"/>
    <w:rsid w:val="006C1325"/>
    <w:rsid w:val="006C2AAE"/>
    <w:rsid w:val="006C67C9"/>
    <w:rsid w:val="006D15E6"/>
    <w:rsid w:val="006D39C2"/>
    <w:rsid w:val="006D3F7F"/>
    <w:rsid w:val="006D6615"/>
    <w:rsid w:val="006D675A"/>
    <w:rsid w:val="006D6C37"/>
    <w:rsid w:val="006E0D05"/>
    <w:rsid w:val="006E3D46"/>
    <w:rsid w:val="006E473F"/>
    <w:rsid w:val="006E5526"/>
    <w:rsid w:val="006E62D1"/>
    <w:rsid w:val="006E728D"/>
    <w:rsid w:val="006F1245"/>
    <w:rsid w:val="006F1C8D"/>
    <w:rsid w:val="006F424C"/>
    <w:rsid w:val="00703A51"/>
    <w:rsid w:val="00705BBF"/>
    <w:rsid w:val="00712B32"/>
    <w:rsid w:val="0071352B"/>
    <w:rsid w:val="00716814"/>
    <w:rsid w:val="00717BA2"/>
    <w:rsid w:val="007227E4"/>
    <w:rsid w:val="00722811"/>
    <w:rsid w:val="00724958"/>
    <w:rsid w:val="00724A52"/>
    <w:rsid w:val="00724B31"/>
    <w:rsid w:val="0072518F"/>
    <w:rsid w:val="00727FB4"/>
    <w:rsid w:val="0073258C"/>
    <w:rsid w:val="00746260"/>
    <w:rsid w:val="00746D84"/>
    <w:rsid w:val="00752A44"/>
    <w:rsid w:val="00754B3C"/>
    <w:rsid w:val="00755D30"/>
    <w:rsid w:val="00757727"/>
    <w:rsid w:val="00760F83"/>
    <w:rsid w:val="0076275C"/>
    <w:rsid w:val="00763AC9"/>
    <w:rsid w:val="00770903"/>
    <w:rsid w:val="0077320E"/>
    <w:rsid w:val="00775CF7"/>
    <w:rsid w:val="0077786E"/>
    <w:rsid w:val="00777BDC"/>
    <w:rsid w:val="00777FA5"/>
    <w:rsid w:val="007803C4"/>
    <w:rsid w:val="00783776"/>
    <w:rsid w:val="00784957"/>
    <w:rsid w:val="00786742"/>
    <w:rsid w:val="00787300"/>
    <w:rsid w:val="007876E1"/>
    <w:rsid w:val="00793709"/>
    <w:rsid w:val="00795253"/>
    <w:rsid w:val="0079528F"/>
    <w:rsid w:val="00797342"/>
    <w:rsid w:val="007B021D"/>
    <w:rsid w:val="007B2123"/>
    <w:rsid w:val="007B38DB"/>
    <w:rsid w:val="007B418D"/>
    <w:rsid w:val="007B4417"/>
    <w:rsid w:val="007C16C3"/>
    <w:rsid w:val="007C50E9"/>
    <w:rsid w:val="007C7072"/>
    <w:rsid w:val="007D1983"/>
    <w:rsid w:val="007D43AD"/>
    <w:rsid w:val="007E161F"/>
    <w:rsid w:val="007E1DE8"/>
    <w:rsid w:val="007E5972"/>
    <w:rsid w:val="007E64F9"/>
    <w:rsid w:val="007E70A6"/>
    <w:rsid w:val="007F38E8"/>
    <w:rsid w:val="007F445B"/>
    <w:rsid w:val="008013E4"/>
    <w:rsid w:val="0080220E"/>
    <w:rsid w:val="008044AE"/>
    <w:rsid w:val="008055E3"/>
    <w:rsid w:val="00812EB9"/>
    <w:rsid w:val="00813BBE"/>
    <w:rsid w:val="00821B17"/>
    <w:rsid w:val="00824B7A"/>
    <w:rsid w:val="00827CAC"/>
    <w:rsid w:val="00830594"/>
    <w:rsid w:val="0083228E"/>
    <w:rsid w:val="00832D0B"/>
    <w:rsid w:val="00835503"/>
    <w:rsid w:val="008410ED"/>
    <w:rsid w:val="00841BED"/>
    <w:rsid w:val="00841F5B"/>
    <w:rsid w:val="00844AAB"/>
    <w:rsid w:val="00850A7E"/>
    <w:rsid w:val="00850B3E"/>
    <w:rsid w:val="00856889"/>
    <w:rsid w:val="00860B07"/>
    <w:rsid w:val="008621AF"/>
    <w:rsid w:val="00863316"/>
    <w:rsid w:val="00864B7C"/>
    <w:rsid w:val="00864E18"/>
    <w:rsid w:val="00871A50"/>
    <w:rsid w:val="00873397"/>
    <w:rsid w:val="0088151B"/>
    <w:rsid w:val="00881B3B"/>
    <w:rsid w:val="00882127"/>
    <w:rsid w:val="0088383B"/>
    <w:rsid w:val="00884578"/>
    <w:rsid w:val="008851BA"/>
    <w:rsid w:val="00887AC0"/>
    <w:rsid w:val="00887C94"/>
    <w:rsid w:val="00894C8D"/>
    <w:rsid w:val="0089630F"/>
    <w:rsid w:val="00897716"/>
    <w:rsid w:val="008A4885"/>
    <w:rsid w:val="008A4DAE"/>
    <w:rsid w:val="008A7E15"/>
    <w:rsid w:val="008B4C8A"/>
    <w:rsid w:val="008B78CE"/>
    <w:rsid w:val="008B7C83"/>
    <w:rsid w:val="008B7CF8"/>
    <w:rsid w:val="008C057C"/>
    <w:rsid w:val="008C11FA"/>
    <w:rsid w:val="008C2E1F"/>
    <w:rsid w:val="008C4532"/>
    <w:rsid w:val="008C530F"/>
    <w:rsid w:val="008C5965"/>
    <w:rsid w:val="008D25E5"/>
    <w:rsid w:val="008D500F"/>
    <w:rsid w:val="008D7DF7"/>
    <w:rsid w:val="008E000C"/>
    <w:rsid w:val="008E2046"/>
    <w:rsid w:val="008E632E"/>
    <w:rsid w:val="008F3AB4"/>
    <w:rsid w:val="008F6094"/>
    <w:rsid w:val="008F638A"/>
    <w:rsid w:val="008F6C09"/>
    <w:rsid w:val="009006D4"/>
    <w:rsid w:val="00903F7E"/>
    <w:rsid w:val="009078B3"/>
    <w:rsid w:val="00924D04"/>
    <w:rsid w:val="0092537D"/>
    <w:rsid w:val="009276DD"/>
    <w:rsid w:val="00932294"/>
    <w:rsid w:val="009348AB"/>
    <w:rsid w:val="0094120D"/>
    <w:rsid w:val="00944184"/>
    <w:rsid w:val="00944EE5"/>
    <w:rsid w:val="00947D44"/>
    <w:rsid w:val="0095498F"/>
    <w:rsid w:val="009644AC"/>
    <w:rsid w:val="00964A26"/>
    <w:rsid w:val="009665EA"/>
    <w:rsid w:val="009677D6"/>
    <w:rsid w:val="0096790B"/>
    <w:rsid w:val="009700CE"/>
    <w:rsid w:val="00971346"/>
    <w:rsid w:val="00972545"/>
    <w:rsid w:val="00974AB6"/>
    <w:rsid w:val="0097644F"/>
    <w:rsid w:val="00976FB8"/>
    <w:rsid w:val="0098362E"/>
    <w:rsid w:val="00985425"/>
    <w:rsid w:val="0099001C"/>
    <w:rsid w:val="00991277"/>
    <w:rsid w:val="00991D0B"/>
    <w:rsid w:val="009924D3"/>
    <w:rsid w:val="00995028"/>
    <w:rsid w:val="009959B6"/>
    <w:rsid w:val="009A02F5"/>
    <w:rsid w:val="009A0CD4"/>
    <w:rsid w:val="009A382B"/>
    <w:rsid w:val="009A5A8C"/>
    <w:rsid w:val="009B11A3"/>
    <w:rsid w:val="009B44F9"/>
    <w:rsid w:val="009B55E4"/>
    <w:rsid w:val="009B79BB"/>
    <w:rsid w:val="009C1361"/>
    <w:rsid w:val="009C1B7F"/>
    <w:rsid w:val="009C2EAD"/>
    <w:rsid w:val="009C678D"/>
    <w:rsid w:val="009C6948"/>
    <w:rsid w:val="009C6C25"/>
    <w:rsid w:val="009C79E0"/>
    <w:rsid w:val="009D0CA5"/>
    <w:rsid w:val="009D3BEF"/>
    <w:rsid w:val="009D5443"/>
    <w:rsid w:val="009E0ABE"/>
    <w:rsid w:val="009E0AD1"/>
    <w:rsid w:val="009E23D5"/>
    <w:rsid w:val="009E4F03"/>
    <w:rsid w:val="009E5D95"/>
    <w:rsid w:val="009E7205"/>
    <w:rsid w:val="009F043C"/>
    <w:rsid w:val="009F38DA"/>
    <w:rsid w:val="009F58E0"/>
    <w:rsid w:val="009F6BDC"/>
    <w:rsid w:val="00A0046A"/>
    <w:rsid w:val="00A00F45"/>
    <w:rsid w:val="00A01B7A"/>
    <w:rsid w:val="00A03D37"/>
    <w:rsid w:val="00A03F9F"/>
    <w:rsid w:val="00A03FDE"/>
    <w:rsid w:val="00A04697"/>
    <w:rsid w:val="00A056E1"/>
    <w:rsid w:val="00A074A3"/>
    <w:rsid w:val="00A127CA"/>
    <w:rsid w:val="00A13AF2"/>
    <w:rsid w:val="00A17789"/>
    <w:rsid w:val="00A21C7D"/>
    <w:rsid w:val="00A22AAE"/>
    <w:rsid w:val="00A2392E"/>
    <w:rsid w:val="00A24E6C"/>
    <w:rsid w:val="00A35B1B"/>
    <w:rsid w:val="00A45A97"/>
    <w:rsid w:val="00A45D15"/>
    <w:rsid w:val="00A46C17"/>
    <w:rsid w:val="00A51A24"/>
    <w:rsid w:val="00A53025"/>
    <w:rsid w:val="00A54838"/>
    <w:rsid w:val="00A5628F"/>
    <w:rsid w:val="00A601B2"/>
    <w:rsid w:val="00A647AA"/>
    <w:rsid w:val="00A737FB"/>
    <w:rsid w:val="00A73DDF"/>
    <w:rsid w:val="00A76B56"/>
    <w:rsid w:val="00A80C92"/>
    <w:rsid w:val="00A8556B"/>
    <w:rsid w:val="00A85B44"/>
    <w:rsid w:val="00A9558A"/>
    <w:rsid w:val="00A95CC1"/>
    <w:rsid w:val="00AA14B3"/>
    <w:rsid w:val="00AA576F"/>
    <w:rsid w:val="00AA5EC8"/>
    <w:rsid w:val="00AB1155"/>
    <w:rsid w:val="00AC03E8"/>
    <w:rsid w:val="00AC051E"/>
    <w:rsid w:val="00AC14DA"/>
    <w:rsid w:val="00AC29B2"/>
    <w:rsid w:val="00AC6133"/>
    <w:rsid w:val="00AC6E75"/>
    <w:rsid w:val="00AC7405"/>
    <w:rsid w:val="00AD207C"/>
    <w:rsid w:val="00AD77E1"/>
    <w:rsid w:val="00AE2440"/>
    <w:rsid w:val="00AE4BBF"/>
    <w:rsid w:val="00AE5813"/>
    <w:rsid w:val="00AE5B4C"/>
    <w:rsid w:val="00AE6B66"/>
    <w:rsid w:val="00AE713A"/>
    <w:rsid w:val="00AF0507"/>
    <w:rsid w:val="00AF1E90"/>
    <w:rsid w:val="00AF2067"/>
    <w:rsid w:val="00AF54E5"/>
    <w:rsid w:val="00AF7BF5"/>
    <w:rsid w:val="00B00380"/>
    <w:rsid w:val="00B121B3"/>
    <w:rsid w:val="00B12A6D"/>
    <w:rsid w:val="00B14611"/>
    <w:rsid w:val="00B14933"/>
    <w:rsid w:val="00B15CD0"/>
    <w:rsid w:val="00B17B01"/>
    <w:rsid w:val="00B25FCA"/>
    <w:rsid w:val="00B3030B"/>
    <w:rsid w:val="00B35DD1"/>
    <w:rsid w:val="00B37267"/>
    <w:rsid w:val="00B37F47"/>
    <w:rsid w:val="00B41860"/>
    <w:rsid w:val="00B41C13"/>
    <w:rsid w:val="00B4218B"/>
    <w:rsid w:val="00B4237F"/>
    <w:rsid w:val="00B42F74"/>
    <w:rsid w:val="00B44A97"/>
    <w:rsid w:val="00B50D1B"/>
    <w:rsid w:val="00B56CFF"/>
    <w:rsid w:val="00B56F04"/>
    <w:rsid w:val="00B60717"/>
    <w:rsid w:val="00B642CF"/>
    <w:rsid w:val="00B70C5B"/>
    <w:rsid w:val="00B71890"/>
    <w:rsid w:val="00B74D23"/>
    <w:rsid w:val="00B74D3D"/>
    <w:rsid w:val="00B7622F"/>
    <w:rsid w:val="00B80BBA"/>
    <w:rsid w:val="00B80C7D"/>
    <w:rsid w:val="00B80E0F"/>
    <w:rsid w:val="00B81EE5"/>
    <w:rsid w:val="00B827D9"/>
    <w:rsid w:val="00B8543C"/>
    <w:rsid w:val="00B86846"/>
    <w:rsid w:val="00B9066B"/>
    <w:rsid w:val="00B91D8C"/>
    <w:rsid w:val="00B94828"/>
    <w:rsid w:val="00B9574C"/>
    <w:rsid w:val="00B96E5F"/>
    <w:rsid w:val="00B96FC5"/>
    <w:rsid w:val="00BA497C"/>
    <w:rsid w:val="00BA6940"/>
    <w:rsid w:val="00BA6D3B"/>
    <w:rsid w:val="00BA7571"/>
    <w:rsid w:val="00BB392C"/>
    <w:rsid w:val="00BB3C39"/>
    <w:rsid w:val="00BB5739"/>
    <w:rsid w:val="00BC4439"/>
    <w:rsid w:val="00BC4B36"/>
    <w:rsid w:val="00BC72E8"/>
    <w:rsid w:val="00BD15FF"/>
    <w:rsid w:val="00BD2588"/>
    <w:rsid w:val="00BE159F"/>
    <w:rsid w:val="00BE1CBA"/>
    <w:rsid w:val="00BE31C4"/>
    <w:rsid w:val="00BE3D78"/>
    <w:rsid w:val="00BE52F7"/>
    <w:rsid w:val="00BF0EFF"/>
    <w:rsid w:val="00BF5EF5"/>
    <w:rsid w:val="00C051D4"/>
    <w:rsid w:val="00C06311"/>
    <w:rsid w:val="00C0786C"/>
    <w:rsid w:val="00C11445"/>
    <w:rsid w:val="00C11CA3"/>
    <w:rsid w:val="00C1267B"/>
    <w:rsid w:val="00C12D12"/>
    <w:rsid w:val="00C152B7"/>
    <w:rsid w:val="00C16620"/>
    <w:rsid w:val="00C16825"/>
    <w:rsid w:val="00C17310"/>
    <w:rsid w:val="00C21B64"/>
    <w:rsid w:val="00C24E35"/>
    <w:rsid w:val="00C2583D"/>
    <w:rsid w:val="00C27DBC"/>
    <w:rsid w:val="00C30F53"/>
    <w:rsid w:val="00C31A23"/>
    <w:rsid w:val="00C3346C"/>
    <w:rsid w:val="00C36CC8"/>
    <w:rsid w:val="00C425B9"/>
    <w:rsid w:val="00C42C74"/>
    <w:rsid w:val="00C45061"/>
    <w:rsid w:val="00C45240"/>
    <w:rsid w:val="00C46244"/>
    <w:rsid w:val="00C463FC"/>
    <w:rsid w:val="00C47F47"/>
    <w:rsid w:val="00C540F4"/>
    <w:rsid w:val="00C546FF"/>
    <w:rsid w:val="00C569F8"/>
    <w:rsid w:val="00C57D03"/>
    <w:rsid w:val="00C61DF0"/>
    <w:rsid w:val="00C63746"/>
    <w:rsid w:val="00C64891"/>
    <w:rsid w:val="00C67E96"/>
    <w:rsid w:val="00C707FE"/>
    <w:rsid w:val="00C73E6D"/>
    <w:rsid w:val="00C77495"/>
    <w:rsid w:val="00C77768"/>
    <w:rsid w:val="00C847CB"/>
    <w:rsid w:val="00C84890"/>
    <w:rsid w:val="00C86789"/>
    <w:rsid w:val="00C92DBC"/>
    <w:rsid w:val="00C968F3"/>
    <w:rsid w:val="00CB2FB5"/>
    <w:rsid w:val="00CC1910"/>
    <w:rsid w:val="00CC7DF6"/>
    <w:rsid w:val="00CD26F6"/>
    <w:rsid w:val="00CD4060"/>
    <w:rsid w:val="00CE5B41"/>
    <w:rsid w:val="00CF332C"/>
    <w:rsid w:val="00CF42A2"/>
    <w:rsid w:val="00CF51E6"/>
    <w:rsid w:val="00D02FE1"/>
    <w:rsid w:val="00D07E2D"/>
    <w:rsid w:val="00D1001A"/>
    <w:rsid w:val="00D10026"/>
    <w:rsid w:val="00D11245"/>
    <w:rsid w:val="00D13F6D"/>
    <w:rsid w:val="00D15003"/>
    <w:rsid w:val="00D17645"/>
    <w:rsid w:val="00D17A65"/>
    <w:rsid w:val="00D216A0"/>
    <w:rsid w:val="00D21993"/>
    <w:rsid w:val="00D24203"/>
    <w:rsid w:val="00D34FD8"/>
    <w:rsid w:val="00D41193"/>
    <w:rsid w:val="00D413B2"/>
    <w:rsid w:val="00D4619F"/>
    <w:rsid w:val="00D5123B"/>
    <w:rsid w:val="00D51CC6"/>
    <w:rsid w:val="00D53027"/>
    <w:rsid w:val="00D551D8"/>
    <w:rsid w:val="00D551F7"/>
    <w:rsid w:val="00D635AE"/>
    <w:rsid w:val="00D640D8"/>
    <w:rsid w:val="00D64929"/>
    <w:rsid w:val="00D653A9"/>
    <w:rsid w:val="00D67901"/>
    <w:rsid w:val="00D72E1B"/>
    <w:rsid w:val="00D765DE"/>
    <w:rsid w:val="00D76AB0"/>
    <w:rsid w:val="00D823FC"/>
    <w:rsid w:val="00D83A6E"/>
    <w:rsid w:val="00D855D4"/>
    <w:rsid w:val="00D948D2"/>
    <w:rsid w:val="00D95BEB"/>
    <w:rsid w:val="00DA168D"/>
    <w:rsid w:val="00DA3528"/>
    <w:rsid w:val="00DA6314"/>
    <w:rsid w:val="00DA6A1E"/>
    <w:rsid w:val="00DA6D6C"/>
    <w:rsid w:val="00DA6F45"/>
    <w:rsid w:val="00DB2178"/>
    <w:rsid w:val="00DB2C70"/>
    <w:rsid w:val="00DB3098"/>
    <w:rsid w:val="00DB3151"/>
    <w:rsid w:val="00DB3782"/>
    <w:rsid w:val="00DB428B"/>
    <w:rsid w:val="00DB48C3"/>
    <w:rsid w:val="00DB6C6B"/>
    <w:rsid w:val="00DC1D8D"/>
    <w:rsid w:val="00DC4244"/>
    <w:rsid w:val="00DC435D"/>
    <w:rsid w:val="00DC5DB3"/>
    <w:rsid w:val="00DD1BDC"/>
    <w:rsid w:val="00DD2457"/>
    <w:rsid w:val="00DD3DE0"/>
    <w:rsid w:val="00DD5E1E"/>
    <w:rsid w:val="00DD6001"/>
    <w:rsid w:val="00DE1448"/>
    <w:rsid w:val="00DE3367"/>
    <w:rsid w:val="00DE626D"/>
    <w:rsid w:val="00DF013D"/>
    <w:rsid w:val="00DF2088"/>
    <w:rsid w:val="00DF523C"/>
    <w:rsid w:val="00DF5F29"/>
    <w:rsid w:val="00DF76E5"/>
    <w:rsid w:val="00E00212"/>
    <w:rsid w:val="00E01D8F"/>
    <w:rsid w:val="00E0314B"/>
    <w:rsid w:val="00E03B33"/>
    <w:rsid w:val="00E057BB"/>
    <w:rsid w:val="00E064C0"/>
    <w:rsid w:val="00E06ACD"/>
    <w:rsid w:val="00E06B8D"/>
    <w:rsid w:val="00E0745D"/>
    <w:rsid w:val="00E07BF7"/>
    <w:rsid w:val="00E10AE4"/>
    <w:rsid w:val="00E1383A"/>
    <w:rsid w:val="00E14DC6"/>
    <w:rsid w:val="00E15820"/>
    <w:rsid w:val="00E15D02"/>
    <w:rsid w:val="00E15E0B"/>
    <w:rsid w:val="00E16514"/>
    <w:rsid w:val="00E235D2"/>
    <w:rsid w:val="00E246AD"/>
    <w:rsid w:val="00E27DBD"/>
    <w:rsid w:val="00E30133"/>
    <w:rsid w:val="00E30219"/>
    <w:rsid w:val="00E317A4"/>
    <w:rsid w:val="00E323E0"/>
    <w:rsid w:val="00E35DF2"/>
    <w:rsid w:val="00E37536"/>
    <w:rsid w:val="00E405B1"/>
    <w:rsid w:val="00E40FF3"/>
    <w:rsid w:val="00E46A6F"/>
    <w:rsid w:val="00E50478"/>
    <w:rsid w:val="00E50ED3"/>
    <w:rsid w:val="00E55856"/>
    <w:rsid w:val="00E60CE8"/>
    <w:rsid w:val="00E61739"/>
    <w:rsid w:val="00E655FC"/>
    <w:rsid w:val="00E65AD1"/>
    <w:rsid w:val="00E676A8"/>
    <w:rsid w:val="00E719C5"/>
    <w:rsid w:val="00E73673"/>
    <w:rsid w:val="00E74347"/>
    <w:rsid w:val="00E760E7"/>
    <w:rsid w:val="00E85544"/>
    <w:rsid w:val="00E878CB"/>
    <w:rsid w:val="00E926BC"/>
    <w:rsid w:val="00E9567A"/>
    <w:rsid w:val="00EA435C"/>
    <w:rsid w:val="00EA5E8B"/>
    <w:rsid w:val="00EB016D"/>
    <w:rsid w:val="00EB7E79"/>
    <w:rsid w:val="00EC1DD4"/>
    <w:rsid w:val="00EC2D1E"/>
    <w:rsid w:val="00EC52DF"/>
    <w:rsid w:val="00EC6F69"/>
    <w:rsid w:val="00EC76B9"/>
    <w:rsid w:val="00ED0F88"/>
    <w:rsid w:val="00ED17A9"/>
    <w:rsid w:val="00ED2C3C"/>
    <w:rsid w:val="00ED5610"/>
    <w:rsid w:val="00ED77A9"/>
    <w:rsid w:val="00EE3C1E"/>
    <w:rsid w:val="00EE7A01"/>
    <w:rsid w:val="00EF6625"/>
    <w:rsid w:val="00F00CAD"/>
    <w:rsid w:val="00F0689B"/>
    <w:rsid w:val="00F07014"/>
    <w:rsid w:val="00F07ED0"/>
    <w:rsid w:val="00F13957"/>
    <w:rsid w:val="00F13AF1"/>
    <w:rsid w:val="00F13EE6"/>
    <w:rsid w:val="00F178AA"/>
    <w:rsid w:val="00F17A46"/>
    <w:rsid w:val="00F30C83"/>
    <w:rsid w:val="00F318A3"/>
    <w:rsid w:val="00F33075"/>
    <w:rsid w:val="00F402A7"/>
    <w:rsid w:val="00F41EB9"/>
    <w:rsid w:val="00F447B7"/>
    <w:rsid w:val="00F46D0B"/>
    <w:rsid w:val="00F51033"/>
    <w:rsid w:val="00F53406"/>
    <w:rsid w:val="00F54947"/>
    <w:rsid w:val="00F5650A"/>
    <w:rsid w:val="00F57698"/>
    <w:rsid w:val="00F61A67"/>
    <w:rsid w:val="00F6256D"/>
    <w:rsid w:val="00F66F20"/>
    <w:rsid w:val="00F6754E"/>
    <w:rsid w:val="00F67FF5"/>
    <w:rsid w:val="00F76F8D"/>
    <w:rsid w:val="00F76FDE"/>
    <w:rsid w:val="00F83467"/>
    <w:rsid w:val="00F834F9"/>
    <w:rsid w:val="00F83666"/>
    <w:rsid w:val="00F869B3"/>
    <w:rsid w:val="00F87E78"/>
    <w:rsid w:val="00F93956"/>
    <w:rsid w:val="00F957B0"/>
    <w:rsid w:val="00F96F56"/>
    <w:rsid w:val="00FA1407"/>
    <w:rsid w:val="00FA3A10"/>
    <w:rsid w:val="00FA6A8A"/>
    <w:rsid w:val="00FA7816"/>
    <w:rsid w:val="00FB0127"/>
    <w:rsid w:val="00FB212B"/>
    <w:rsid w:val="00FB2216"/>
    <w:rsid w:val="00FB2A8C"/>
    <w:rsid w:val="00FB535D"/>
    <w:rsid w:val="00FB57A5"/>
    <w:rsid w:val="00FB65B0"/>
    <w:rsid w:val="00FC186A"/>
    <w:rsid w:val="00FC2A5A"/>
    <w:rsid w:val="00FC4C9E"/>
    <w:rsid w:val="00FC4D5E"/>
    <w:rsid w:val="00FD0C2E"/>
    <w:rsid w:val="00FD16A6"/>
    <w:rsid w:val="00FD578A"/>
    <w:rsid w:val="00FE21F7"/>
    <w:rsid w:val="00FE3F4F"/>
    <w:rsid w:val="00FE6E52"/>
    <w:rsid w:val="00FF0F83"/>
    <w:rsid w:val="00FF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B7F"/>
    <w:pPr>
      <w:spacing w:after="0" w:line="240" w:lineRule="auto"/>
    </w:pPr>
  </w:style>
  <w:style w:type="paragraph" w:styleId="a4">
    <w:name w:val="Balloon Text"/>
    <w:basedOn w:val="a"/>
    <w:link w:val="a5"/>
    <w:uiPriority w:val="99"/>
    <w:semiHidden/>
    <w:unhideWhenUsed/>
    <w:rsid w:val="009C1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B7F"/>
    <w:pPr>
      <w:spacing w:after="0" w:line="240" w:lineRule="auto"/>
    </w:pPr>
  </w:style>
  <w:style w:type="paragraph" w:styleId="a4">
    <w:name w:val="Balloon Text"/>
    <w:basedOn w:val="a"/>
    <w:link w:val="a5"/>
    <w:uiPriority w:val="99"/>
    <w:semiHidden/>
    <w:unhideWhenUsed/>
    <w:rsid w:val="009C1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2021-06-23T16:11:00Z</dcterms:created>
  <dcterms:modified xsi:type="dcterms:W3CDTF">2021-07-01T04:52:00Z</dcterms:modified>
</cp:coreProperties>
</file>