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325" w:rsidRPr="00804325" w:rsidRDefault="00E5700B" w:rsidP="00804325">
      <w:pPr>
        <w:spacing w:after="0"/>
        <w:jc w:val="center"/>
        <w:rPr>
          <w:rStyle w:val="markedcontent"/>
          <w:rFonts w:ascii="Times New Roman" w:hAnsi="Times New Roman" w:cs="Times New Roman"/>
          <w:b/>
          <w:sz w:val="24"/>
          <w:szCs w:val="24"/>
        </w:rPr>
      </w:pPr>
      <w:r w:rsidRPr="00804325">
        <w:rPr>
          <w:rStyle w:val="markedcontent"/>
          <w:rFonts w:ascii="Times New Roman" w:hAnsi="Times New Roman" w:cs="Times New Roman"/>
          <w:b/>
          <w:sz w:val="24"/>
          <w:szCs w:val="24"/>
        </w:rPr>
        <w:t>Особенности работы в инклюзивной среде общеобразовательной школы</w:t>
      </w:r>
    </w:p>
    <w:p w:rsidR="00FF2786" w:rsidRDefault="00FF2786" w:rsidP="00804325">
      <w:pPr>
        <w:spacing w:after="0"/>
        <w:jc w:val="center"/>
        <w:rPr>
          <w:rStyle w:val="markedcontent"/>
          <w:rFonts w:ascii="Times New Roman" w:hAnsi="Times New Roman" w:cs="Times New Roman"/>
          <w:b/>
          <w:sz w:val="24"/>
          <w:szCs w:val="24"/>
        </w:rPr>
      </w:pPr>
      <w:r w:rsidRPr="00804325">
        <w:rPr>
          <w:rStyle w:val="markedcontent"/>
          <w:rFonts w:ascii="Times New Roman" w:hAnsi="Times New Roman" w:cs="Times New Roman"/>
          <w:b/>
          <w:sz w:val="24"/>
          <w:szCs w:val="24"/>
        </w:rPr>
        <w:t>(из опыта работы КГУ «</w:t>
      </w:r>
      <w:proofErr w:type="spellStart"/>
      <w:r w:rsidRPr="00804325">
        <w:rPr>
          <w:rStyle w:val="markedcontent"/>
          <w:rFonts w:ascii="Times New Roman" w:hAnsi="Times New Roman" w:cs="Times New Roman"/>
          <w:b/>
          <w:sz w:val="24"/>
          <w:szCs w:val="24"/>
        </w:rPr>
        <w:t>Черемшанская</w:t>
      </w:r>
      <w:proofErr w:type="spellEnd"/>
      <w:r w:rsidRPr="00804325">
        <w:rPr>
          <w:rStyle w:val="markedcontent"/>
          <w:rFonts w:ascii="Times New Roman" w:hAnsi="Times New Roman" w:cs="Times New Roman"/>
          <w:b/>
          <w:sz w:val="24"/>
          <w:szCs w:val="24"/>
        </w:rPr>
        <w:t xml:space="preserve"> средняя школа» отдела образования по Глубоковскому району управления образования ВКО)</w:t>
      </w:r>
    </w:p>
    <w:p w:rsidR="00804325" w:rsidRDefault="00804325" w:rsidP="00804325">
      <w:pPr>
        <w:spacing w:after="0"/>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Бородулина Л.Г. (заместитель директора по учебной работе)</w:t>
      </w:r>
    </w:p>
    <w:p w:rsidR="00804325" w:rsidRDefault="00804325" w:rsidP="00804325">
      <w:pPr>
        <w:spacing w:after="0"/>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Краснова Е.В. (педагог-психолог)</w:t>
      </w:r>
    </w:p>
    <w:p w:rsidR="00804325" w:rsidRPr="00804325" w:rsidRDefault="00804325" w:rsidP="00804325">
      <w:pPr>
        <w:spacing w:after="0"/>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Орлова О.В. (учитель начальных классов)</w:t>
      </w:r>
    </w:p>
    <w:p w:rsidR="00804325" w:rsidRDefault="00804325" w:rsidP="00804325">
      <w:pPr>
        <w:rPr>
          <w:rStyle w:val="markedcontent"/>
          <w:rFonts w:ascii="Times New Roman" w:hAnsi="Times New Roman" w:cs="Times New Roman"/>
          <w:sz w:val="24"/>
          <w:szCs w:val="24"/>
        </w:rPr>
      </w:pPr>
      <w:r>
        <w:rPr>
          <w:rStyle w:val="markedcontent"/>
          <w:rFonts w:ascii="Times New Roman" w:hAnsi="Times New Roman" w:cs="Times New Roman"/>
          <w:sz w:val="24"/>
          <w:szCs w:val="24"/>
        </w:rPr>
        <w:t>Аннотация</w:t>
      </w:r>
    </w:p>
    <w:p w:rsidR="00804325" w:rsidRDefault="00804325" w:rsidP="00804325">
      <w:pPr>
        <w:rPr>
          <w:rStyle w:val="markedcontent"/>
          <w:rFonts w:ascii="Times New Roman" w:hAnsi="Times New Roman" w:cs="Times New Roman"/>
          <w:sz w:val="24"/>
          <w:szCs w:val="24"/>
        </w:rPr>
      </w:pPr>
      <w:r>
        <w:rPr>
          <w:rStyle w:val="markedcontent"/>
          <w:rFonts w:ascii="Times New Roman" w:hAnsi="Times New Roman" w:cs="Times New Roman"/>
          <w:sz w:val="24"/>
          <w:szCs w:val="24"/>
        </w:rPr>
        <w:t>В статье представлен опыт работы учителей общеобразовательной школы по созданию инклюзивной среды для учащихся с особыми образовательными потребностями.</w:t>
      </w:r>
    </w:p>
    <w:p w:rsidR="00804325" w:rsidRDefault="00804325" w:rsidP="00804325">
      <w:pPr>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Ключевые слова: </w:t>
      </w:r>
      <w:r w:rsidR="00074D1C">
        <w:rPr>
          <w:rStyle w:val="markedcontent"/>
          <w:rFonts w:ascii="Times New Roman" w:hAnsi="Times New Roman" w:cs="Times New Roman"/>
          <w:sz w:val="24"/>
          <w:szCs w:val="24"/>
        </w:rPr>
        <w:t>инклюзия, инклюзивная среда,</w:t>
      </w:r>
      <w:r w:rsidR="008E028D">
        <w:rPr>
          <w:rStyle w:val="markedcontent"/>
          <w:rFonts w:ascii="Times New Roman" w:hAnsi="Times New Roman" w:cs="Times New Roman"/>
          <w:sz w:val="24"/>
          <w:szCs w:val="24"/>
        </w:rPr>
        <w:t xml:space="preserve"> ООП </w:t>
      </w:r>
      <w:proofErr w:type="gramStart"/>
      <w:r w:rsidR="008E028D">
        <w:rPr>
          <w:rStyle w:val="markedcontent"/>
          <w:rFonts w:ascii="Times New Roman" w:hAnsi="Times New Roman" w:cs="Times New Roman"/>
          <w:sz w:val="24"/>
          <w:szCs w:val="24"/>
        </w:rPr>
        <w:t>–о</w:t>
      </w:r>
      <w:proofErr w:type="gramEnd"/>
      <w:r w:rsidR="008E028D">
        <w:rPr>
          <w:rStyle w:val="markedcontent"/>
          <w:rFonts w:ascii="Times New Roman" w:hAnsi="Times New Roman" w:cs="Times New Roman"/>
          <w:sz w:val="24"/>
          <w:szCs w:val="24"/>
        </w:rPr>
        <w:t xml:space="preserve">собые образовательные потребности, </w:t>
      </w:r>
      <w:r w:rsidR="00074D1C">
        <w:rPr>
          <w:rStyle w:val="markedcontent"/>
          <w:rFonts w:ascii="Times New Roman" w:hAnsi="Times New Roman" w:cs="Times New Roman"/>
          <w:sz w:val="24"/>
          <w:szCs w:val="24"/>
        </w:rPr>
        <w:t xml:space="preserve"> психолог</w:t>
      </w:r>
      <w:r w:rsidR="008E028D">
        <w:rPr>
          <w:rStyle w:val="markedcontent"/>
          <w:rFonts w:ascii="Times New Roman" w:hAnsi="Times New Roman" w:cs="Times New Roman"/>
          <w:sz w:val="24"/>
          <w:szCs w:val="24"/>
        </w:rPr>
        <w:t>о-педагогическое</w:t>
      </w:r>
      <w:r w:rsidR="00074D1C">
        <w:rPr>
          <w:rStyle w:val="markedcontent"/>
          <w:rFonts w:ascii="Times New Roman" w:hAnsi="Times New Roman" w:cs="Times New Roman"/>
          <w:sz w:val="24"/>
          <w:szCs w:val="24"/>
        </w:rPr>
        <w:t xml:space="preserve"> сопровождение, дифференциация и индивидуализация обучения.</w:t>
      </w:r>
    </w:p>
    <w:p w:rsidR="00804325" w:rsidRDefault="00074D1C" w:rsidP="00804325">
      <w:pPr>
        <w:rPr>
          <w:rStyle w:val="markedcontent"/>
          <w:rFonts w:ascii="Times New Roman" w:hAnsi="Times New Roman" w:cs="Times New Roman"/>
          <w:sz w:val="24"/>
          <w:szCs w:val="24"/>
        </w:rPr>
      </w:pPr>
      <w:r w:rsidRPr="008E028D">
        <w:rPr>
          <w:rStyle w:val="markedcontent"/>
          <w:rFonts w:ascii="Times New Roman" w:hAnsi="Times New Roman" w:cs="Times New Roman"/>
          <w:sz w:val="24"/>
          <w:szCs w:val="24"/>
        </w:rPr>
        <w:t xml:space="preserve">На современном этапе инклюзивное образование – одно из самых актуальных направлений развития. </w:t>
      </w:r>
      <w:proofErr w:type="gramStart"/>
      <w:r w:rsidRPr="008E028D">
        <w:rPr>
          <w:rStyle w:val="markedcontent"/>
          <w:rFonts w:ascii="Times New Roman" w:hAnsi="Times New Roman" w:cs="Times New Roman"/>
          <w:sz w:val="24"/>
          <w:szCs w:val="24"/>
        </w:rPr>
        <w:t>Его актуальность, прежде всего, связана с общим процессом индивидуализации и дифференциации образования, а также с увеличением числа обучающихся с особыми образовательными потребностями в общеобразовательных организациях и необходимостью оптимизации образовательного процесса.</w:t>
      </w:r>
      <w:proofErr w:type="gramEnd"/>
    </w:p>
    <w:p w:rsidR="0026383D" w:rsidRPr="00804325" w:rsidRDefault="00605621" w:rsidP="00804325">
      <w:pPr>
        <w:rPr>
          <w:rFonts w:ascii="Times New Roman" w:hAnsi="Times New Roman" w:cs="Times New Roman"/>
          <w:sz w:val="24"/>
          <w:szCs w:val="24"/>
        </w:rPr>
      </w:pPr>
      <w:r w:rsidRPr="00804325">
        <w:rPr>
          <w:rStyle w:val="markedcontent"/>
          <w:rFonts w:ascii="Times New Roman" w:hAnsi="Times New Roman" w:cs="Times New Roman"/>
          <w:sz w:val="24"/>
          <w:szCs w:val="24"/>
        </w:rPr>
        <w:t>О</w:t>
      </w:r>
      <w:r w:rsidRPr="00804325">
        <w:rPr>
          <w:rFonts w:ascii="Times New Roman" w:hAnsi="Times New Roman" w:cs="Times New Roman"/>
          <w:sz w:val="24"/>
          <w:szCs w:val="24"/>
        </w:rPr>
        <w:t>дной из самых важных, самых ценных и масштабных по своим</w:t>
      </w:r>
      <w:r w:rsidR="00804325">
        <w:rPr>
          <w:rFonts w:ascii="Times New Roman" w:hAnsi="Times New Roman" w:cs="Times New Roman"/>
          <w:sz w:val="24"/>
          <w:szCs w:val="24"/>
        </w:rPr>
        <w:t xml:space="preserve"> </w:t>
      </w:r>
      <w:r w:rsidRPr="00804325">
        <w:rPr>
          <w:rFonts w:ascii="Times New Roman" w:hAnsi="Times New Roman" w:cs="Times New Roman"/>
          <w:sz w:val="24"/>
          <w:szCs w:val="24"/>
        </w:rPr>
        <w:t>следствиям перемен, происходящих в современном образовании,</w:t>
      </w:r>
      <w:r w:rsidR="00804325">
        <w:rPr>
          <w:rFonts w:ascii="Times New Roman" w:hAnsi="Times New Roman" w:cs="Times New Roman"/>
          <w:sz w:val="24"/>
          <w:szCs w:val="24"/>
        </w:rPr>
        <w:t xml:space="preserve"> </w:t>
      </w:r>
      <w:r w:rsidRPr="00804325">
        <w:rPr>
          <w:rFonts w:ascii="Times New Roman" w:hAnsi="Times New Roman" w:cs="Times New Roman"/>
          <w:sz w:val="24"/>
          <w:szCs w:val="24"/>
        </w:rPr>
        <w:t>является то, что оно по своим целям, по своему назначению становится инклюзивным, то есть включенным, открытым для всех.</w:t>
      </w:r>
      <w:r w:rsidRPr="00804325">
        <w:rPr>
          <w:rFonts w:ascii="Times New Roman" w:hAnsi="Times New Roman" w:cs="Times New Roman"/>
          <w:sz w:val="24"/>
          <w:szCs w:val="24"/>
        </w:rPr>
        <w:br/>
        <w:t xml:space="preserve">И не просто открытым, а специальным </w:t>
      </w:r>
      <w:proofErr w:type="gramStart"/>
      <w:r w:rsidRPr="00804325">
        <w:rPr>
          <w:rFonts w:ascii="Times New Roman" w:hAnsi="Times New Roman" w:cs="Times New Roman"/>
          <w:sz w:val="24"/>
          <w:szCs w:val="24"/>
        </w:rPr>
        <w:t>образом</w:t>
      </w:r>
      <w:proofErr w:type="gramEnd"/>
      <w:r w:rsidRPr="00804325">
        <w:rPr>
          <w:rFonts w:ascii="Times New Roman" w:hAnsi="Times New Roman" w:cs="Times New Roman"/>
          <w:sz w:val="24"/>
          <w:szCs w:val="24"/>
        </w:rPr>
        <w:t xml:space="preserve"> настроенным на</w:t>
      </w:r>
      <w:r w:rsidR="00804325">
        <w:rPr>
          <w:rFonts w:ascii="Times New Roman" w:hAnsi="Times New Roman" w:cs="Times New Roman"/>
          <w:sz w:val="24"/>
          <w:szCs w:val="24"/>
        </w:rPr>
        <w:t xml:space="preserve"> </w:t>
      </w:r>
      <w:r w:rsidRPr="00804325">
        <w:rPr>
          <w:rFonts w:ascii="Times New Roman" w:hAnsi="Times New Roman" w:cs="Times New Roman"/>
          <w:sz w:val="24"/>
          <w:szCs w:val="24"/>
        </w:rPr>
        <w:t>каждого.</w:t>
      </w:r>
    </w:p>
    <w:p w:rsidR="00E5700B" w:rsidRPr="00804325" w:rsidRDefault="00E5700B" w:rsidP="00804325">
      <w:pPr>
        <w:rPr>
          <w:rFonts w:ascii="Times New Roman" w:hAnsi="Times New Roman" w:cs="Times New Roman"/>
          <w:sz w:val="24"/>
          <w:szCs w:val="24"/>
        </w:rPr>
      </w:pPr>
      <w:r w:rsidRPr="00804325">
        <w:rPr>
          <w:rFonts w:ascii="Times New Roman" w:hAnsi="Times New Roman" w:cs="Times New Roman"/>
          <w:sz w:val="24"/>
          <w:szCs w:val="24"/>
        </w:rPr>
        <w:t>Инклюзивное образование стремится развить методологию, направленную на детей и признающую, что все дети – индивидуумы с</w:t>
      </w:r>
      <w:r w:rsidR="008E028D">
        <w:rPr>
          <w:rFonts w:ascii="Times New Roman" w:hAnsi="Times New Roman" w:cs="Times New Roman"/>
          <w:sz w:val="24"/>
          <w:szCs w:val="24"/>
        </w:rPr>
        <w:t xml:space="preserve"> </w:t>
      </w:r>
      <w:r w:rsidRPr="00804325">
        <w:rPr>
          <w:rFonts w:ascii="Times New Roman" w:hAnsi="Times New Roman" w:cs="Times New Roman"/>
          <w:sz w:val="24"/>
          <w:szCs w:val="24"/>
        </w:rPr>
        <w:t>различными потребностями в обучении</w:t>
      </w:r>
      <w:r w:rsidR="008E028D">
        <w:rPr>
          <w:rFonts w:ascii="Times New Roman" w:hAnsi="Times New Roman" w:cs="Times New Roman"/>
          <w:sz w:val="24"/>
          <w:szCs w:val="24"/>
        </w:rPr>
        <w:t xml:space="preserve">, </w:t>
      </w:r>
      <w:r w:rsidRPr="00804325">
        <w:rPr>
          <w:rStyle w:val="markedcontent"/>
          <w:rFonts w:ascii="Times New Roman" w:hAnsi="Times New Roman" w:cs="Times New Roman"/>
          <w:sz w:val="24"/>
          <w:szCs w:val="24"/>
        </w:rPr>
        <w:t xml:space="preserve"> о</w:t>
      </w:r>
      <w:r w:rsidRPr="00804325">
        <w:rPr>
          <w:rFonts w:ascii="Times New Roman" w:hAnsi="Times New Roman" w:cs="Times New Roman"/>
          <w:sz w:val="24"/>
          <w:szCs w:val="24"/>
        </w:rPr>
        <w:t>но старается разработать</w:t>
      </w:r>
      <w:r w:rsidR="008E028D">
        <w:rPr>
          <w:rFonts w:ascii="Times New Roman" w:hAnsi="Times New Roman" w:cs="Times New Roman"/>
          <w:sz w:val="24"/>
          <w:szCs w:val="24"/>
        </w:rPr>
        <w:t xml:space="preserve"> </w:t>
      </w:r>
      <w:r w:rsidRPr="00804325">
        <w:rPr>
          <w:rFonts w:ascii="Times New Roman" w:hAnsi="Times New Roman" w:cs="Times New Roman"/>
          <w:sz w:val="24"/>
          <w:szCs w:val="24"/>
        </w:rPr>
        <w:t>подход к преподаванию и обучению, который будет более гибким</w:t>
      </w:r>
      <w:r w:rsidRPr="00804325">
        <w:rPr>
          <w:rFonts w:ascii="Times New Roman" w:hAnsi="Times New Roman" w:cs="Times New Roman"/>
          <w:sz w:val="24"/>
          <w:szCs w:val="24"/>
        </w:rPr>
        <w:br/>
        <w:t>для удовлетворения различных потребностей в обучении.</w:t>
      </w:r>
    </w:p>
    <w:p w:rsidR="00E5700B" w:rsidRPr="00804325" w:rsidRDefault="00E5700B" w:rsidP="00804325">
      <w:pPr>
        <w:rPr>
          <w:rFonts w:ascii="Times New Roman" w:hAnsi="Times New Roman" w:cs="Times New Roman"/>
          <w:sz w:val="24"/>
          <w:szCs w:val="24"/>
        </w:rPr>
      </w:pPr>
      <w:r w:rsidRPr="00804325">
        <w:rPr>
          <w:rFonts w:ascii="Times New Roman" w:hAnsi="Times New Roman" w:cs="Times New Roman"/>
          <w:sz w:val="24"/>
          <w:szCs w:val="24"/>
        </w:rPr>
        <w:t xml:space="preserve">Работа учителя в инклюзивном </w:t>
      </w:r>
      <w:r w:rsidR="008E028D">
        <w:rPr>
          <w:rFonts w:ascii="Times New Roman" w:hAnsi="Times New Roman" w:cs="Times New Roman"/>
          <w:sz w:val="24"/>
          <w:szCs w:val="24"/>
        </w:rPr>
        <w:t>образовательном пространстве</w:t>
      </w:r>
      <w:r w:rsidRPr="00804325">
        <w:rPr>
          <w:rFonts w:ascii="Times New Roman" w:hAnsi="Times New Roman" w:cs="Times New Roman"/>
          <w:sz w:val="24"/>
          <w:szCs w:val="24"/>
        </w:rPr>
        <w:t xml:space="preserve"> специфична и требует</w:t>
      </w:r>
      <w:r w:rsidR="008E028D">
        <w:rPr>
          <w:rFonts w:ascii="Times New Roman" w:hAnsi="Times New Roman" w:cs="Times New Roman"/>
          <w:sz w:val="24"/>
          <w:szCs w:val="24"/>
        </w:rPr>
        <w:t xml:space="preserve"> </w:t>
      </w:r>
      <w:r w:rsidRPr="00804325">
        <w:rPr>
          <w:rFonts w:ascii="Times New Roman" w:hAnsi="Times New Roman" w:cs="Times New Roman"/>
          <w:sz w:val="24"/>
          <w:szCs w:val="24"/>
        </w:rPr>
        <w:t>освоения новых профессиональных умений, овладения новыми педагогическими технологиями. При этом основой профессиональной деятельности становится уверенность в том, что при создании тех или иных специальных условий каждый ребенок способен учиться.</w:t>
      </w:r>
    </w:p>
    <w:p w:rsidR="00B53F43" w:rsidRPr="00804325" w:rsidRDefault="00B53F43" w:rsidP="00804325">
      <w:pPr>
        <w:rPr>
          <w:rFonts w:ascii="Times New Roman" w:hAnsi="Times New Roman" w:cs="Times New Roman"/>
          <w:sz w:val="24"/>
          <w:szCs w:val="24"/>
        </w:rPr>
      </w:pPr>
      <w:r w:rsidRPr="008E028D">
        <w:rPr>
          <w:rFonts w:ascii="Times New Roman" w:hAnsi="Times New Roman" w:cs="Times New Roman"/>
          <w:b/>
          <w:sz w:val="24"/>
          <w:szCs w:val="24"/>
        </w:rPr>
        <w:t>Цель</w:t>
      </w:r>
      <w:r w:rsidR="008E028D">
        <w:rPr>
          <w:rFonts w:ascii="Times New Roman" w:hAnsi="Times New Roman" w:cs="Times New Roman"/>
          <w:b/>
          <w:sz w:val="24"/>
          <w:szCs w:val="24"/>
        </w:rPr>
        <w:t xml:space="preserve"> работы школы</w:t>
      </w:r>
      <w:r w:rsidRPr="00804325">
        <w:rPr>
          <w:rFonts w:ascii="Times New Roman" w:hAnsi="Times New Roman" w:cs="Times New Roman"/>
          <w:sz w:val="24"/>
          <w:szCs w:val="24"/>
        </w:rPr>
        <w:t xml:space="preserve">: организация инклюзивного образования детей в </w:t>
      </w:r>
      <w:r w:rsidR="008E028D">
        <w:rPr>
          <w:rFonts w:ascii="Times New Roman" w:hAnsi="Times New Roman" w:cs="Times New Roman"/>
          <w:sz w:val="24"/>
          <w:szCs w:val="24"/>
        </w:rPr>
        <w:t>о</w:t>
      </w:r>
      <w:r w:rsidRPr="00804325">
        <w:rPr>
          <w:rFonts w:ascii="Times New Roman" w:hAnsi="Times New Roman" w:cs="Times New Roman"/>
          <w:sz w:val="24"/>
          <w:szCs w:val="24"/>
        </w:rPr>
        <w:t>бщеобразовательной школе и обеспечение благоприятных условий для совместного воспитания и обучения школьников с разными образовательными потребностями.</w:t>
      </w:r>
    </w:p>
    <w:p w:rsidR="00FF2786" w:rsidRPr="00FF2786" w:rsidRDefault="00FF2786" w:rsidP="00FF2786">
      <w:pPr>
        <w:spacing w:after="0" w:line="240" w:lineRule="auto"/>
        <w:ind w:right="68" w:firstLine="708"/>
        <w:jc w:val="both"/>
        <w:rPr>
          <w:rFonts w:ascii="Times New Roman" w:hAnsi="Times New Roman" w:cs="Times New Roman"/>
          <w:bCs/>
          <w:iCs/>
          <w:sz w:val="24"/>
          <w:szCs w:val="24"/>
        </w:rPr>
      </w:pPr>
      <w:r w:rsidRPr="00FF2786">
        <w:rPr>
          <w:rFonts w:ascii="Times New Roman" w:hAnsi="Times New Roman" w:cs="Times New Roman"/>
          <w:bCs/>
          <w:iCs/>
          <w:sz w:val="24"/>
          <w:szCs w:val="24"/>
        </w:rPr>
        <w:t xml:space="preserve">В Законе Республики Казахстан «Об образовании» провозглашен принцип доступности образования для лиц с особыми образовательными потребностями (далее - ООП). В его основе заложен приоритет общечеловеческой ценности, следовательно, инклюзивное образование представляет собой идеологию, которая исключает любую дискриминацию детей, обеспечивает равное отношение ко всем и создает необходимые условия для детей с ООП. </w:t>
      </w:r>
    </w:p>
    <w:p w:rsidR="00FF2786" w:rsidRPr="00FF2786" w:rsidRDefault="00FF2786" w:rsidP="00FF2786">
      <w:pPr>
        <w:suppressAutoHyphens/>
        <w:spacing w:after="0" w:line="240" w:lineRule="auto"/>
        <w:ind w:firstLine="851"/>
        <w:jc w:val="both"/>
        <w:rPr>
          <w:rFonts w:ascii="Times New Roman" w:eastAsia="Times New Roman" w:hAnsi="Times New Roman" w:cs="Calibri"/>
          <w:sz w:val="24"/>
          <w:szCs w:val="24"/>
          <w:lang w:eastAsia="ar-SA"/>
        </w:rPr>
      </w:pPr>
      <w:r w:rsidRPr="00FF2786">
        <w:rPr>
          <w:rFonts w:ascii="Times New Roman" w:eastAsia="Times New Roman" w:hAnsi="Times New Roman" w:cs="Calibri"/>
          <w:sz w:val="24"/>
          <w:szCs w:val="24"/>
          <w:lang w:eastAsia="ar-SA"/>
        </w:rPr>
        <w:t xml:space="preserve">В соответствии с Государственной программой развития образования в нашей стране с 2011 года поэтапно внедряется инклюзивное образование. Стратегический план </w:t>
      </w:r>
      <w:r w:rsidRPr="00FF2786">
        <w:rPr>
          <w:rFonts w:ascii="Times New Roman" w:eastAsia="Times New Roman" w:hAnsi="Times New Roman" w:cs="Calibri"/>
          <w:sz w:val="24"/>
          <w:szCs w:val="24"/>
          <w:lang w:eastAsia="ar-SA"/>
        </w:rPr>
        <w:lastRenderedPageBreak/>
        <w:t xml:space="preserve">развития Республики Казахстан до 2025 года, согласно пункта 1.1 «Обеспечение доступности и </w:t>
      </w:r>
      <w:proofErr w:type="spellStart"/>
      <w:r w:rsidRPr="00FF2786">
        <w:rPr>
          <w:rFonts w:ascii="Times New Roman" w:eastAsia="Times New Roman" w:hAnsi="Times New Roman" w:cs="Calibri"/>
          <w:sz w:val="24"/>
          <w:szCs w:val="24"/>
          <w:lang w:eastAsia="ar-SA"/>
        </w:rPr>
        <w:t>инклюзивности</w:t>
      </w:r>
      <w:proofErr w:type="spellEnd"/>
      <w:r w:rsidRPr="00FF2786">
        <w:rPr>
          <w:rFonts w:ascii="Times New Roman" w:eastAsia="Times New Roman" w:hAnsi="Times New Roman" w:cs="Calibri"/>
          <w:sz w:val="24"/>
          <w:szCs w:val="24"/>
          <w:lang w:eastAsia="ar-SA"/>
        </w:rPr>
        <w:t xml:space="preserve"> образования</w:t>
      </w:r>
      <w:proofErr w:type="gramStart"/>
      <w:r w:rsidRPr="00FF2786">
        <w:rPr>
          <w:rFonts w:ascii="Times New Roman" w:eastAsia="Times New Roman" w:hAnsi="Times New Roman" w:cs="Calibri"/>
          <w:sz w:val="24"/>
          <w:szCs w:val="24"/>
          <w:lang w:eastAsia="ar-SA"/>
        </w:rPr>
        <w:t>»</w:t>
      </w:r>
      <w:r w:rsidR="008E028D">
        <w:rPr>
          <w:rFonts w:ascii="Times New Roman" w:eastAsia="Times New Roman" w:hAnsi="Times New Roman" w:cs="Calibri"/>
          <w:sz w:val="24"/>
          <w:szCs w:val="24"/>
          <w:lang w:eastAsia="ar-SA"/>
        </w:rPr>
        <w:t>.</w:t>
      </w:r>
      <w:r w:rsidRPr="00FF2786">
        <w:rPr>
          <w:rFonts w:ascii="Times New Roman" w:eastAsia="Times New Roman" w:hAnsi="Times New Roman" w:cs="Calibri"/>
          <w:sz w:val="24"/>
          <w:szCs w:val="24"/>
          <w:lang w:eastAsia="ar-SA"/>
        </w:rPr>
        <w:t xml:space="preserve">, </w:t>
      </w:r>
      <w:proofErr w:type="gramEnd"/>
      <w:r w:rsidRPr="00FF2786">
        <w:rPr>
          <w:rFonts w:ascii="Times New Roman" w:eastAsia="Times New Roman" w:hAnsi="Times New Roman" w:cs="Calibri"/>
          <w:sz w:val="24"/>
          <w:szCs w:val="24"/>
          <w:lang w:eastAsia="ar-SA"/>
        </w:rPr>
        <w:t>предполагает достижение следующе</w:t>
      </w:r>
      <w:r w:rsidR="008E028D">
        <w:rPr>
          <w:rFonts w:ascii="Times New Roman" w:eastAsia="Times New Roman" w:hAnsi="Times New Roman" w:cs="Calibri"/>
          <w:sz w:val="24"/>
          <w:szCs w:val="24"/>
          <w:lang w:eastAsia="ar-SA"/>
        </w:rPr>
        <w:t>е</w:t>
      </w:r>
      <w:r w:rsidRPr="00FF2786">
        <w:rPr>
          <w:rFonts w:ascii="Times New Roman" w:eastAsia="Times New Roman" w:hAnsi="Times New Roman" w:cs="Calibri"/>
          <w:sz w:val="24"/>
          <w:szCs w:val="24"/>
          <w:lang w:eastAsia="ar-SA"/>
        </w:rPr>
        <w:t>:</w:t>
      </w:r>
    </w:p>
    <w:p w:rsidR="00FF2786" w:rsidRDefault="00FF2786" w:rsidP="00FF2786">
      <w:pPr>
        <w:suppressAutoHyphens/>
        <w:spacing w:after="0" w:line="240" w:lineRule="auto"/>
        <w:jc w:val="both"/>
        <w:rPr>
          <w:rFonts w:ascii="Times New Roman" w:eastAsia="Times New Roman" w:hAnsi="Times New Roman" w:cs="Calibri"/>
          <w:sz w:val="24"/>
          <w:szCs w:val="24"/>
          <w:lang w:eastAsia="ar-SA"/>
        </w:rPr>
      </w:pPr>
      <w:r w:rsidRPr="00FF2786">
        <w:rPr>
          <w:rFonts w:ascii="Times New Roman" w:eastAsia="Times New Roman" w:hAnsi="Times New Roman" w:cs="Calibri"/>
          <w:sz w:val="24"/>
          <w:szCs w:val="24"/>
          <w:lang w:eastAsia="ar-SA"/>
        </w:rPr>
        <w:t xml:space="preserve">-Обеспечение психолого-педагогического сопровождения инклюзивного образования, создание специальных кабинетов психолого-педагогического сопровождения, разработка учебных программ среднего, технического и профессионального, </w:t>
      </w:r>
      <w:proofErr w:type="spellStart"/>
      <w:r w:rsidRPr="00FF2786">
        <w:rPr>
          <w:rFonts w:ascii="Times New Roman" w:eastAsia="Times New Roman" w:hAnsi="Times New Roman" w:cs="Calibri"/>
          <w:sz w:val="24"/>
          <w:szCs w:val="24"/>
          <w:lang w:eastAsia="ar-SA"/>
        </w:rPr>
        <w:t>послесреднего</w:t>
      </w:r>
      <w:proofErr w:type="spellEnd"/>
      <w:r w:rsidRPr="00FF2786">
        <w:rPr>
          <w:rFonts w:ascii="Times New Roman" w:eastAsia="Times New Roman" w:hAnsi="Times New Roman" w:cs="Calibri"/>
          <w:sz w:val="24"/>
          <w:szCs w:val="24"/>
          <w:lang w:eastAsia="ar-SA"/>
        </w:rPr>
        <w:t xml:space="preserve"> образования по востребованным рабочим квалификациям, повышение квалификации педагогических работников.</w:t>
      </w:r>
    </w:p>
    <w:p w:rsidR="00FF2786" w:rsidRPr="004D36DC" w:rsidRDefault="00180DE8" w:rsidP="00FF2786">
      <w:pPr>
        <w:pStyle w:val="a4"/>
        <w:jc w:val="both"/>
        <w:rPr>
          <w:color w:val="000000"/>
        </w:rPr>
      </w:pPr>
      <w:r>
        <w:rPr>
          <w:color w:val="000000"/>
        </w:rPr>
        <w:t xml:space="preserve">Инклюзивное образование в </w:t>
      </w:r>
      <w:r w:rsidRPr="00804325">
        <w:rPr>
          <w:rStyle w:val="markedcontent"/>
          <w:rFonts w:cs="Times New Roman"/>
          <w:b/>
        </w:rPr>
        <w:t>КГУ «</w:t>
      </w:r>
      <w:proofErr w:type="spellStart"/>
      <w:r w:rsidRPr="00804325">
        <w:rPr>
          <w:rStyle w:val="markedcontent"/>
          <w:rFonts w:cs="Times New Roman"/>
          <w:b/>
        </w:rPr>
        <w:t>Черемшанская</w:t>
      </w:r>
      <w:proofErr w:type="spellEnd"/>
      <w:r w:rsidRPr="00804325">
        <w:rPr>
          <w:rStyle w:val="markedcontent"/>
          <w:rFonts w:cs="Times New Roman"/>
          <w:b/>
        </w:rPr>
        <w:t xml:space="preserve"> средняя школа» отдела образования по Глубоковскому району управления образования ВКО</w:t>
      </w:r>
      <w:r>
        <w:rPr>
          <w:color w:val="000000"/>
        </w:rPr>
        <w:t xml:space="preserve">  строится на основе нормативных документов: </w:t>
      </w:r>
      <w:r w:rsidR="00FF2786">
        <w:rPr>
          <w:color w:val="000000"/>
        </w:rPr>
        <w:t>Типовы</w:t>
      </w:r>
      <w:r>
        <w:rPr>
          <w:color w:val="000000"/>
        </w:rPr>
        <w:t>х</w:t>
      </w:r>
      <w:r w:rsidR="00FF2786">
        <w:rPr>
          <w:color w:val="000000"/>
        </w:rPr>
        <w:t xml:space="preserve"> учебны</w:t>
      </w:r>
      <w:r>
        <w:rPr>
          <w:color w:val="000000"/>
        </w:rPr>
        <w:t>х</w:t>
      </w:r>
      <w:r w:rsidR="00FF2786">
        <w:rPr>
          <w:color w:val="000000"/>
        </w:rPr>
        <w:t xml:space="preserve"> программ для обучающихся с ограниченными возможностями 0-4 классов уровня начального образования по обновленному содержанию. Приказ МОН РК от 27 июля 2017 года №352</w:t>
      </w:r>
      <w:r>
        <w:rPr>
          <w:color w:val="000000"/>
        </w:rPr>
        <w:t xml:space="preserve"> </w:t>
      </w:r>
      <w:proofErr w:type="gramStart"/>
      <w:r>
        <w:rPr>
          <w:color w:val="000000"/>
        </w:rPr>
        <w:t xml:space="preserve">( </w:t>
      </w:r>
      <w:proofErr w:type="gramEnd"/>
      <w:r>
        <w:rPr>
          <w:color w:val="000000"/>
        </w:rPr>
        <w:t>с изменениями и дополнениями приказом №51 от 05.02.2020 года)</w:t>
      </w:r>
      <w:r w:rsidR="00FF2786">
        <w:rPr>
          <w:color w:val="000000"/>
        </w:rPr>
        <w:t>.</w:t>
      </w:r>
    </w:p>
    <w:p w:rsidR="00FF2786" w:rsidRDefault="00FF2786" w:rsidP="00FF2786">
      <w:pPr>
        <w:pStyle w:val="a4"/>
        <w:jc w:val="both"/>
        <w:rPr>
          <w:color w:val="000000"/>
        </w:rPr>
      </w:pPr>
      <w:bookmarkStart w:id="0" w:name="bookmark247"/>
      <w:bookmarkEnd w:id="0"/>
      <w:r>
        <w:rPr>
          <w:color w:val="000000"/>
        </w:rPr>
        <w:t>Типовы</w:t>
      </w:r>
      <w:r w:rsidR="00180DE8">
        <w:rPr>
          <w:color w:val="000000"/>
        </w:rPr>
        <w:t>х</w:t>
      </w:r>
      <w:r>
        <w:rPr>
          <w:color w:val="000000"/>
        </w:rPr>
        <w:t xml:space="preserve"> учебны</w:t>
      </w:r>
      <w:r w:rsidR="00180DE8">
        <w:rPr>
          <w:color w:val="000000"/>
        </w:rPr>
        <w:t>х</w:t>
      </w:r>
      <w:r>
        <w:rPr>
          <w:color w:val="000000"/>
        </w:rPr>
        <w:t xml:space="preserve"> программ для обучающихся с ограниченными возможностями 5-10 классов уровня основного среднего образования по обновленному содержанию. Приказ МОН РК от 20 сентября 2018 года, №469</w:t>
      </w:r>
    </w:p>
    <w:p w:rsidR="00FF2786" w:rsidRDefault="00FF2786" w:rsidP="00FF2786">
      <w:pPr>
        <w:pStyle w:val="a4"/>
        <w:jc w:val="both"/>
        <w:rPr>
          <w:color w:val="000000"/>
        </w:rPr>
      </w:pPr>
      <w:r>
        <w:rPr>
          <w:color w:val="000000"/>
        </w:rPr>
        <w:t>Типовы</w:t>
      </w:r>
      <w:r w:rsidR="00180DE8">
        <w:rPr>
          <w:color w:val="000000"/>
        </w:rPr>
        <w:t>х</w:t>
      </w:r>
      <w:r>
        <w:rPr>
          <w:color w:val="000000"/>
        </w:rPr>
        <w:t xml:space="preserve"> правил проведения текущего контроля</w:t>
      </w:r>
      <w:r w:rsidR="00180DE8">
        <w:rPr>
          <w:color w:val="000000"/>
        </w:rPr>
        <w:t xml:space="preserve"> </w:t>
      </w:r>
      <w:r>
        <w:rPr>
          <w:color w:val="000000"/>
        </w:rPr>
        <w:t>успеваемости, промежуточной и итоговой аттестации обучающихся. Приказ МОН РК от 18.03.2008 г №125</w:t>
      </w:r>
    </w:p>
    <w:p w:rsidR="00FF2786" w:rsidRPr="00EC56AE" w:rsidRDefault="00FF2786" w:rsidP="00FF2786">
      <w:pPr>
        <w:pStyle w:val="a4"/>
        <w:jc w:val="both"/>
        <w:rPr>
          <w:color w:val="FF0000"/>
        </w:rPr>
      </w:pPr>
      <w:r>
        <w:t>«Об утверждении Правил психолого-педагогического сопровождения в организациях образования» Приказ Министра образования и науки Республики Казахстан от 12 января 2022 года № 6.</w:t>
      </w:r>
    </w:p>
    <w:p w:rsidR="00382A23" w:rsidRDefault="00FF2786" w:rsidP="00382A23">
      <w:pPr>
        <w:spacing w:after="0" w:line="240" w:lineRule="auto"/>
        <w:ind w:firstLine="851"/>
        <w:rPr>
          <w:rFonts w:ascii="Times New Roman" w:hAnsi="Times New Roman" w:cs="Times New Roman"/>
          <w:bCs/>
          <w:iCs/>
          <w:sz w:val="24"/>
          <w:szCs w:val="24"/>
        </w:rPr>
      </w:pPr>
      <w:r w:rsidRPr="00FF2786">
        <w:rPr>
          <w:rFonts w:ascii="Times New Roman" w:hAnsi="Times New Roman" w:cs="Times New Roman"/>
          <w:bCs/>
          <w:iCs/>
          <w:sz w:val="24"/>
          <w:szCs w:val="24"/>
        </w:rPr>
        <w:t>Ежегодно составляется с помощью классных руководителей, педагога-психо</w:t>
      </w:r>
      <w:r w:rsidR="00180DE8">
        <w:rPr>
          <w:rFonts w:ascii="Times New Roman" w:hAnsi="Times New Roman" w:cs="Times New Roman"/>
          <w:bCs/>
          <w:iCs/>
          <w:sz w:val="24"/>
          <w:szCs w:val="24"/>
        </w:rPr>
        <w:t xml:space="preserve">лога   банк данных  детей с ООП по </w:t>
      </w:r>
      <w:r w:rsidR="00E712FC">
        <w:rPr>
          <w:rFonts w:ascii="Times New Roman" w:hAnsi="Times New Roman" w:cs="Times New Roman"/>
          <w:bCs/>
          <w:iCs/>
          <w:sz w:val="24"/>
          <w:szCs w:val="24"/>
        </w:rPr>
        <w:t xml:space="preserve">типам </w:t>
      </w:r>
      <w:r w:rsidR="00180DE8">
        <w:rPr>
          <w:rFonts w:ascii="Times New Roman" w:hAnsi="Times New Roman" w:cs="Times New Roman"/>
          <w:bCs/>
          <w:iCs/>
          <w:sz w:val="24"/>
          <w:szCs w:val="24"/>
        </w:rPr>
        <w:t>нарушени</w:t>
      </w:r>
      <w:r w:rsidR="00E712FC">
        <w:rPr>
          <w:rFonts w:ascii="Times New Roman" w:hAnsi="Times New Roman" w:cs="Times New Roman"/>
          <w:bCs/>
          <w:iCs/>
          <w:sz w:val="24"/>
          <w:szCs w:val="24"/>
        </w:rPr>
        <w:t>й</w:t>
      </w:r>
      <w:r w:rsidRPr="00FF2786">
        <w:rPr>
          <w:rFonts w:ascii="Times New Roman" w:hAnsi="Times New Roman" w:cs="Times New Roman"/>
          <w:bCs/>
          <w:iCs/>
          <w:sz w:val="24"/>
          <w:szCs w:val="24"/>
        </w:rPr>
        <w:t xml:space="preserve">. </w:t>
      </w:r>
    </w:p>
    <w:p w:rsidR="00382A23" w:rsidRPr="00382A23" w:rsidRDefault="00382A23" w:rsidP="00382A23">
      <w:pPr>
        <w:spacing w:after="0" w:line="240" w:lineRule="auto"/>
        <w:ind w:firstLine="851"/>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Динамика роста детей с ООП за 5 лет:</w:t>
      </w:r>
    </w:p>
    <w:tbl>
      <w:tblPr>
        <w:tblStyle w:val="a3"/>
        <w:tblW w:w="0" w:type="auto"/>
        <w:tblLook w:val="04A0" w:firstRow="1" w:lastRow="0" w:firstColumn="1" w:lastColumn="0" w:noHBand="0" w:noVBand="1"/>
      </w:tblPr>
      <w:tblGrid>
        <w:gridCol w:w="2392"/>
        <w:gridCol w:w="2393"/>
        <w:gridCol w:w="2393"/>
        <w:gridCol w:w="2393"/>
      </w:tblGrid>
      <w:tr w:rsidR="00382A23" w:rsidRPr="00382A23" w:rsidTr="00CC198D">
        <w:tc>
          <w:tcPr>
            <w:tcW w:w="2392" w:type="dxa"/>
            <w:vMerge w:val="restart"/>
          </w:tcPr>
          <w:p w:rsidR="00382A23" w:rsidRPr="00382A23" w:rsidRDefault="00382A23" w:rsidP="00CC198D">
            <w:pPr>
              <w:jc w:val="cente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Уч. г.</w:t>
            </w:r>
          </w:p>
        </w:tc>
        <w:tc>
          <w:tcPr>
            <w:tcW w:w="7179" w:type="dxa"/>
            <w:gridSpan w:val="3"/>
          </w:tcPr>
          <w:p w:rsidR="00382A23" w:rsidRPr="00382A23" w:rsidRDefault="00382A23" w:rsidP="00CC198D">
            <w:pPr>
              <w:jc w:val="cente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виды нарушений</w:t>
            </w:r>
          </w:p>
        </w:tc>
      </w:tr>
      <w:tr w:rsidR="00382A23" w:rsidRPr="00382A23" w:rsidTr="00CC198D">
        <w:tc>
          <w:tcPr>
            <w:tcW w:w="2392" w:type="dxa"/>
            <w:vMerge/>
          </w:tcPr>
          <w:p w:rsidR="00382A23" w:rsidRPr="00382A23" w:rsidRDefault="00382A23" w:rsidP="00CC198D">
            <w:pPr>
              <w:rPr>
                <w:rFonts w:ascii="Times New Roman" w:eastAsia="Times New Roman" w:hAnsi="Times New Roman" w:cs="Times New Roman"/>
                <w:sz w:val="24"/>
                <w:szCs w:val="28"/>
              </w:rPr>
            </w:pPr>
          </w:p>
        </w:tc>
        <w:tc>
          <w:tcPr>
            <w:tcW w:w="2393" w:type="dxa"/>
          </w:tcPr>
          <w:p w:rsidR="00382A23" w:rsidRPr="00382A23" w:rsidRDefault="00382A23" w:rsidP="00CC198D">
            <w:pP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ЗПР</w:t>
            </w:r>
          </w:p>
        </w:tc>
        <w:tc>
          <w:tcPr>
            <w:tcW w:w="2393" w:type="dxa"/>
          </w:tcPr>
          <w:p w:rsidR="00382A23" w:rsidRPr="00382A23" w:rsidRDefault="00382A23" w:rsidP="00CC198D">
            <w:pP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Нарушения интеллекта</w:t>
            </w:r>
          </w:p>
        </w:tc>
        <w:tc>
          <w:tcPr>
            <w:tcW w:w="2393" w:type="dxa"/>
          </w:tcPr>
          <w:p w:rsidR="00382A23" w:rsidRPr="00382A23" w:rsidRDefault="00382A23" w:rsidP="00CC198D">
            <w:pP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нарушения речи</w:t>
            </w:r>
          </w:p>
        </w:tc>
      </w:tr>
      <w:tr w:rsidR="00382A23" w:rsidRPr="00382A23" w:rsidTr="00CC198D">
        <w:tc>
          <w:tcPr>
            <w:tcW w:w="2392" w:type="dxa"/>
          </w:tcPr>
          <w:p w:rsidR="00382A23" w:rsidRPr="00382A23" w:rsidRDefault="00382A23" w:rsidP="00CC198D">
            <w:pP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2018-2019</w:t>
            </w:r>
          </w:p>
        </w:tc>
        <w:tc>
          <w:tcPr>
            <w:tcW w:w="2393" w:type="dxa"/>
          </w:tcPr>
          <w:p w:rsidR="00382A23" w:rsidRPr="00382A23" w:rsidRDefault="00382A23" w:rsidP="00CC198D">
            <w:pPr>
              <w:jc w:val="cente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26</w:t>
            </w:r>
          </w:p>
        </w:tc>
        <w:tc>
          <w:tcPr>
            <w:tcW w:w="2393" w:type="dxa"/>
          </w:tcPr>
          <w:p w:rsidR="00382A23" w:rsidRPr="00382A23" w:rsidRDefault="00382A23" w:rsidP="00CC198D">
            <w:pPr>
              <w:jc w:val="cente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1</w:t>
            </w:r>
          </w:p>
        </w:tc>
        <w:tc>
          <w:tcPr>
            <w:tcW w:w="2393" w:type="dxa"/>
          </w:tcPr>
          <w:p w:rsidR="00382A23" w:rsidRPr="00382A23" w:rsidRDefault="00382A23" w:rsidP="00CC198D">
            <w:pPr>
              <w:jc w:val="cente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8</w:t>
            </w:r>
          </w:p>
        </w:tc>
      </w:tr>
      <w:tr w:rsidR="00382A23" w:rsidRPr="00382A23" w:rsidTr="00CC198D">
        <w:tc>
          <w:tcPr>
            <w:tcW w:w="2392" w:type="dxa"/>
          </w:tcPr>
          <w:p w:rsidR="00382A23" w:rsidRPr="00382A23" w:rsidRDefault="00382A23" w:rsidP="00CC198D">
            <w:pP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2019-2020</w:t>
            </w:r>
          </w:p>
        </w:tc>
        <w:tc>
          <w:tcPr>
            <w:tcW w:w="2393" w:type="dxa"/>
          </w:tcPr>
          <w:p w:rsidR="00382A23" w:rsidRPr="00382A23" w:rsidRDefault="00382A23" w:rsidP="00CC198D">
            <w:pPr>
              <w:jc w:val="cente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25</w:t>
            </w:r>
          </w:p>
        </w:tc>
        <w:tc>
          <w:tcPr>
            <w:tcW w:w="2393" w:type="dxa"/>
          </w:tcPr>
          <w:p w:rsidR="00382A23" w:rsidRPr="00382A23" w:rsidRDefault="00382A23" w:rsidP="00CC198D">
            <w:pPr>
              <w:jc w:val="cente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1</w:t>
            </w:r>
          </w:p>
        </w:tc>
        <w:tc>
          <w:tcPr>
            <w:tcW w:w="2393" w:type="dxa"/>
          </w:tcPr>
          <w:p w:rsidR="00382A23" w:rsidRPr="00382A23" w:rsidRDefault="00382A23" w:rsidP="00CC198D">
            <w:pPr>
              <w:jc w:val="cente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7</w:t>
            </w:r>
          </w:p>
        </w:tc>
      </w:tr>
      <w:tr w:rsidR="00382A23" w:rsidRPr="00382A23" w:rsidTr="00CC198D">
        <w:tc>
          <w:tcPr>
            <w:tcW w:w="2392" w:type="dxa"/>
          </w:tcPr>
          <w:p w:rsidR="00382A23" w:rsidRPr="00382A23" w:rsidRDefault="00382A23" w:rsidP="00CC198D">
            <w:pP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 xml:space="preserve">2020-2021 </w:t>
            </w:r>
          </w:p>
        </w:tc>
        <w:tc>
          <w:tcPr>
            <w:tcW w:w="2393" w:type="dxa"/>
          </w:tcPr>
          <w:p w:rsidR="00382A23" w:rsidRPr="00382A23" w:rsidRDefault="00382A23" w:rsidP="00CC198D">
            <w:pPr>
              <w:jc w:val="cente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24</w:t>
            </w:r>
          </w:p>
        </w:tc>
        <w:tc>
          <w:tcPr>
            <w:tcW w:w="2393" w:type="dxa"/>
          </w:tcPr>
          <w:p w:rsidR="00382A23" w:rsidRPr="00382A23" w:rsidRDefault="00382A23" w:rsidP="00CC198D">
            <w:pPr>
              <w:jc w:val="cente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5</w:t>
            </w:r>
          </w:p>
        </w:tc>
        <w:tc>
          <w:tcPr>
            <w:tcW w:w="2393" w:type="dxa"/>
          </w:tcPr>
          <w:p w:rsidR="00382A23" w:rsidRPr="00382A23" w:rsidRDefault="00382A23" w:rsidP="00CC198D">
            <w:pPr>
              <w:jc w:val="cente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9</w:t>
            </w:r>
          </w:p>
        </w:tc>
      </w:tr>
      <w:tr w:rsidR="00382A23" w:rsidRPr="00382A23" w:rsidTr="00CC198D">
        <w:tc>
          <w:tcPr>
            <w:tcW w:w="2392" w:type="dxa"/>
          </w:tcPr>
          <w:p w:rsidR="00382A23" w:rsidRPr="00382A23" w:rsidRDefault="00382A23" w:rsidP="00CC198D">
            <w:pP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2021-2022</w:t>
            </w:r>
          </w:p>
        </w:tc>
        <w:tc>
          <w:tcPr>
            <w:tcW w:w="2393" w:type="dxa"/>
          </w:tcPr>
          <w:p w:rsidR="00382A23" w:rsidRPr="00382A23" w:rsidRDefault="00382A23" w:rsidP="00CC198D">
            <w:pPr>
              <w:jc w:val="cente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20</w:t>
            </w:r>
          </w:p>
        </w:tc>
        <w:tc>
          <w:tcPr>
            <w:tcW w:w="2393" w:type="dxa"/>
          </w:tcPr>
          <w:p w:rsidR="00382A23" w:rsidRPr="00382A23" w:rsidRDefault="00382A23" w:rsidP="00CC198D">
            <w:pPr>
              <w:jc w:val="cente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5</w:t>
            </w:r>
          </w:p>
        </w:tc>
        <w:tc>
          <w:tcPr>
            <w:tcW w:w="2393" w:type="dxa"/>
          </w:tcPr>
          <w:p w:rsidR="00382A23" w:rsidRPr="00382A23" w:rsidRDefault="00382A23" w:rsidP="00CC198D">
            <w:pPr>
              <w:jc w:val="cente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10</w:t>
            </w:r>
          </w:p>
        </w:tc>
      </w:tr>
      <w:tr w:rsidR="00382A23" w:rsidRPr="00382A23" w:rsidTr="00CC198D">
        <w:tc>
          <w:tcPr>
            <w:tcW w:w="2392" w:type="dxa"/>
          </w:tcPr>
          <w:p w:rsidR="00382A23" w:rsidRPr="00382A23" w:rsidRDefault="00382A23" w:rsidP="00CC198D">
            <w:pP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2022-2023</w:t>
            </w:r>
          </w:p>
        </w:tc>
        <w:tc>
          <w:tcPr>
            <w:tcW w:w="2393" w:type="dxa"/>
          </w:tcPr>
          <w:p w:rsidR="00382A23" w:rsidRPr="00382A23" w:rsidRDefault="00382A23" w:rsidP="00CC198D">
            <w:pPr>
              <w:jc w:val="cente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18</w:t>
            </w:r>
          </w:p>
        </w:tc>
        <w:tc>
          <w:tcPr>
            <w:tcW w:w="2393" w:type="dxa"/>
          </w:tcPr>
          <w:p w:rsidR="00382A23" w:rsidRPr="00382A23" w:rsidRDefault="00382A23" w:rsidP="00CC198D">
            <w:pPr>
              <w:jc w:val="cente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7</w:t>
            </w:r>
          </w:p>
        </w:tc>
        <w:tc>
          <w:tcPr>
            <w:tcW w:w="2393" w:type="dxa"/>
          </w:tcPr>
          <w:p w:rsidR="00382A23" w:rsidRPr="00382A23" w:rsidRDefault="00382A23" w:rsidP="00CC198D">
            <w:pPr>
              <w:jc w:val="center"/>
              <w:rPr>
                <w:rFonts w:ascii="Times New Roman" w:eastAsia="Times New Roman" w:hAnsi="Times New Roman" w:cs="Times New Roman"/>
                <w:sz w:val="24"/>
                <w:szCs w:val="28"/>
              </w:rPr>
            </w:pPr>
            <w:r w:rsidRPr="00382A23">
              <w:rPr>
                <w:rFonts w:ascii="Times New Roman" w:eastAsia="Times New Roman" w:hAnsi="Times New Roman" w:cs="Times New Roman"/>
                <w:sz w:val="24"/>
                <w:szCs w:val="28"/>
              </w:rPr>
              <w:t>11</w:t>
            </w:r>
          </w:p>
        </w:tc>
      </w:tr>
    </w:tbl>
    <w:p w:rsidR="00FF2786" w:rsidRPr="00382A23" w:rsidRDefault="00FF2786" w:rsidP="00FF2786">
      <w:pPr>
        <w:autoSpaceDE w:val="0"/>
        <w:autoSpaceDN w:val="0"/>
        <w:adjustRightInd w:val="0"/>
        <w:spacing w:after="0" w:line="240" w:lineRule="auto"/>
        <w:jc w:val="both"/>
        <w:rPr>
          <w:rFonts w:ascii="Times New Roman" w:hAnsi="Times New Roman" w:cs="Times New Roman"/>
          <w:bCs/>
          <w:iCs/>
          <w:szCs w:val="24"/>
        </w:rPr>
      </w:pPr>
    </w:p>
    <w:p w:rsidR="00E712FC" w:rsidRPr="00FF2786" w:rsidRDefault="00E712FC" w:rsidP="00FF2786">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В связи с тем, что наблюдается увеличение количества детей с ООП, было принято решение </w:t>
      </w:r>
      <w:r w:rsidR="00382A23">
        <w:rPr>
          <w:rFonts w:ascii="Times New Roman" w:hAnsi="Times New Roman" w:cs="Times New Roman"/>
          <w:bCs/>
          <w:iCs/>
          <w:sz w:val="24"/>
          <w:szCs w:val="24"/>
        </w:rPr>
        <w:t>взять проблемную тему школы «</w:t>
      </w:r>
      <w:r w:rsidR="00382A23" w:rsidRPr="00382A23">
        <w:rPr>
          <w:rFonts w:ascii="Times New Roman" w:hAnsi="Times New Roman" w:cs="Times New Roman"/>
          <w:b/>
          <w:bCs/>
          <w:iCs/>
          <w:sz w:val="24"/>
          <w:szCs w:val="24"/>
        </w:rPr>
        <w:t>Профессиональное и личностное развитие педагогов в условиях реализации инклюзивного образования как одно из условий обеспечения качества образования»</w:t>
      </w:r>
    </w:p>
    <w:p w:rsidR="00FF2786" w:rsidRPr="00FF2786" w:rsidRDefault="00FF2786" w:rsidP="00FF2786">
      <w:pPr>
        <w:autoSpaceDE w:val="0"/>
        <w:autoSpaceDN w:val="0"/>
        <w:adjustRightInd w:val="0"/>
        <w:spacing w:after="0" w:line="240" w:lineRule="auto"/>
        <w:ind w:firstLine="708"/>
        <w:jc w:val="both"/>
        <w:rPr>
          <w:rFonts w:ascii="Times New Roman" w:hAnsi="Times New Roman" w:cs="Times New Roman"/>
          <w:bCs/>
          <w:iCs/>
          <w:sz w:val="24"/>
          <w:szCs w:val="24"/>
        </w:rPr>
      </w:pPr>
      <w:r w:rsidRPr="00FF2786">
        <w:rPr>
          <w:rFonts w:ascii="Times New Roman" w:hAnsi="Times New Roman" w:cs="Times New Roman"/>
          <w:bCs/>
          <w:iCs/>
          <w:sz w:val="24"/>
          <w:szCs w:val="24"/>
        </w:rPr>
        <w:t>Всего педагогов КГУ «</w:t>
      </w:r>
      <w:proofErr w:type="spellStart"/>
      <w:r w:rsidRPr="00FF2786">
        <w:rPr>
          <w:rFonts w:ascii="Times New Roman" w:hAnsi="Times New Roman" w:cs="Times New Roman"/>
          <w:bCs/>
          <w:iCs/>
          <w:sz w:val="24"/>
          <w:szCs w:val="24"/>
        </w:rPr>
        <w:t>Черемшанская</w:t>
      </w:r>
      <w:proofErr w:type="spellEnd"/>
      <w:r w:rsidRPr="00FF2786">
        <w:rPr>
          <w:rFonts w:ascii="Times New Roman" w:hAnsi="Times New Roman" w:cs="Times New Roman"/>
          <w:bCs/>
          <w:iCs/>
          <w:sz w:val="24"/>
          <w:szCs w:val="24"/>
        </w:rPr>
        <w:t xml:space="preserve"> средняя школа» ОО по Глубоковскому району УО ВКО  - 3</w:t>
      </w:r>
      <w:r w:rsidR="00E712FC">
        <w:rPr>
          <w:rFonts w:ascii="Times New Roman" w:hAnsi="Times New Roman" w:cs="Times New Roman"/>
          <w:bCs/>
          <w:iCs/>
          <w:sz w:val="24"/>
          <w:szCs w:val="24"/>
        </w:rPr>
        <w:t>2</w:t>
      </w:r>
      <w:r w:rsidRPr="00FF2786">
        <w:rPr>
          <w:rFonts w:ascii="Times New Roman" w:hAnsi="Times New Roman" w:cs="Times New Roman"/>
          <w:bCs/>
          <w:iCs/>
          <w:sz w:val="24"/>
          <w:szCs w:val="24"/>
        </w:rPr>
        <w:t xml:space="preserve"> учител</w:t>
      </w:r>
      <w:r w:rsidR="00E712FC">
        <w:rPr>
          <w:rFonts w:ascii="Times New Roman" w:hAnsi="Times New Roman" w:cs="Times New Roman"/>
          <w:bCs/>
          <w:iCs/>
          <w:sz w:val="24"/>
          <w:szCs w:val="24"/>
        </w:rPr>
        <w:t>я</w:t>
      </w:r>
      <w:r w:rsidRPr="00FF2786">
        <w:rPr>
          <w:rFonts w:ascii="Times New Roman" w:hAnsi="Times New Roman" w:cs="Times New Roman"/>
          <w:bCs/>
          <w:iCs/>
          <w:sz w:val="24"/>
          <w:szCs w:val="24"/>
        </w:rPr>
        <w:t xml:space="preserve">. </w:t>
      </w:r>
    </w:p>
    <w:p w:rsidR="00FF2786" w:rsidRPr="00FF2786" w:rsidRDefault="00FF2786" w:rsidP="00FF2786">
      <w:pPr>
        <w:autoSpaceDE w:val="0"/>
        <w:autoSpaceDN w:val="0"/>
        <w:adjustRightInd w:val="0"/>
        <w:spacing w:after="0" w:line="240" w:lineRule="auto"/>
        <w:jc w:val="both"/>
        <w:rPr>
          <w:rFonts w:ascii="Times New Roman" w:hAnsi="Times New Roman" w:cs="Times New Roman"/>
          <w:bCs/>
          <w:iCs/>
          <w:sz w:val="24"/>
          <w:szCs w:val="24"/>
        </w:rPr>
      </w:pPr>
      <w:r w:rsidRPr="00FF2786">
        <w:rPr>
          <w:rFonts w:ascii="Times New Roman" w:hAnsi="Times New Roman" w:cs="Times New Roman"/>
          <w:bCs/>
          <w:iCs/>
          <w:sz w:val="24"/>
          <w:szCs w:val="24"/>
        </w:rPr>
        <w:t>Прошли курсы повышения квалификации по направлению «Инклюзивное образование» с 2017-2022 учебные года</w:t>
      </w:r>
      <w:r w:rsidR="00E712FC">
        <w:rPr>
          <w:rFonts w:ascii="Times New Roman" w:hAnsi="Times New Roman" w:cs="Times New Roman"/>
          <w:bCs/>
          <w:iCs/>
          <w:sz w:val="24"/>
          <w:szCs w:val="24"/>
        </w:rPr>
        <w:t xml:space="preserve"> -19 педагогов.</w:t>
      </w:r>
    </w:p>
    <w:p w:rsidR="00FF2786" w:rsidRPr="00FF2786" w:rsidRDefault="00FF2786" w:rsidP="00FF2786">
      <w:pPr>
        <w:autoSpaceDE w:val="0"/>
        <w:autoSpaceDN w:val="0"/>
        <w:adjustRightInd w:val="0"/>
        <w:spacing w:after="0" w:line="240" w:lineRule="auto"/>
        <w:jc w:val="both"/>
        <w:rPr>
          <w:rFonts w:ascii="Times New Roman" w:hAnsi="Times New Roman" w:cs="Times New Roman"/>
          <w:b/>
          <w:bCs/>
          <w:iCs/>
          <w:sz w:val="24"/>
          <w:szCs w:val="24"/>
        </w:rPr>
      </w:pPr>
      <w:r w:rsidRPr="00FF2786">
        <w:rPr>
          <w:rFonts w:ascii="Times New Roman" w:hAnsi="Times New Roman" w:cs="Times New Roman"/>
          <w:b/>
          <w:bCs/>
          <w:iCs/>
          <w:sz w:val="24"/>
          <w:szCs w:val="24"/>
        </w:rPr>
        <w:t>В рамках самообразования по инклюзивному обучению для педагогического коллектива были проведены следующие мероприятия:</w:t>
      </w:r>
    </w:p>
    <w:p w:rsidR="00FF2786" w:rsidRPr="00FF2786" w:rsidRDefault="00FF2786" w:rsidP="00FF2786">
      <w:pPr>
        <w:autoSpaceDE w:val="0"/>
        <w:autoSpaceDN w:val="0"/>
        <w:adjustRightInd w:val="0"/>
        <w:spacing w:after="0" w:line="240" w:lineRule="auto"/>
        <w:jc w:val="both"/>
        <w:rPr>
          <w:rFonts w:ascii="Times New Roman" w:hAnsi="Times New Roman" w:cs="Times New Roman"/>
          <w:bCs/>
          <w:i/>
          <w:iCs/>
          <w:sz w:val="24"/>
          <w:szCs w:val="24"/>
        </w:rPr>
      </w:pPr>
      <w:r w:rsidRPr="00FF2786">
        <w:rPr>
          <w:rFonts w:ascii="Times New Roman" w:hAnsi="Times New Roman" w:cs="Times New Roman"/>
          <w:bCs/>
          <w:i/>
          <w:iCs/>
          <w:sz w:val="24"/>
          <w:szCs w:val="24"/>
        </w:rPr>
        <w:t>2017-2018 учебный год</w:t>
      </w:r>
    </w:p>
    <w:p w:rsidR="00FF2786" w:rsidRPr="00FF2786" w:rsidRDefault="00FF2786" w:rsidP="00FF2786">
      <w:pPr>
        <w:autoSpaceDE w:val="0"/>
        <w:autoSpaceDN w:val="0"/>
        <w:adjustRightInd w:val="0"/>
        <w:spacing w:after="0" w:line="240" w:lineRule="auto"/>
        <w:ind w:firstLine="708"/>
        <w:jc w:val="both"/>
        <w:rPr>
          <w:rFonts w:ascii="Times New Roman" w:hAnsi="Times New Roman" w:cs="Times New Roman"/>
          <w:bCs/>
          <w:iCs/>
          <w:sz w:val="24"/>
          <w:szCs w:val="24"/>
        </w:rPr>
      </w:pPr>
      <w:proofErr w:type="spellStart"/>
      <w:r w:rsidRPr="00FF2786">
        <w:rPr>
          <w:rFonts w:ascii="Times New Roman" w:hAnsi="Times New Roman" w:cs="Times New Roman"/>
          <w:bCs/>
          <w:iCs/>
          <w:sz w:val="24"/>
          <w:szCs w:val="24"/>
        </w:rPr>
        <w:t>Коучинг</w:t>
      </w:r>
      <w:proofErr w:type="spellEnd"/>
      <w:r w:rsidRPr="00FF2786">
        <w:rPr>
          <w:rFonts w:ascii="Times New Roman" w:hAnsi="Times New Roman" w:cs="Times New Roman"/>
          <w:bCs/>
          <w:iCs/>
          <w:sz w:val="24"/>
          <w:szCs w:val="24"/>
        </w:rPr>
        <w:t xml:space="preserve"> «Как дифференцированная работа влияет на усвоение учебного материала» </w:t>
      </w:r>
      <w:proofErr w:type="spellStart"/>
      <w:r w:rsidRPr="00FF2786">
        <w:rPr>
          <w:rFonts w:ascii="Times New Roman" w:hAnsi="Times New Roman" w:cs="Times New Roman"/>
          <w:bCs/>
          <w:iCs/>
          <w:sz w:val="24"/>
          <w:szCs w:val="24"/>
        </w:rPr>
        <w:t>Русакова</w:t>
      </w:r>
      <w:proofErr w:type="spellEnd"/>
      <w:r w:rsidRPr="00FF2786">
        <w:rPr>
          <w:rFonts w:ascii="Times New Roman" w:hAnsi="Times New Roman" w:cs="Times New Roman"/>
          <w:bCs/>
          <w:iCs/>
          <w:sz w:val="24"/>
          <w:szCs w:val="24"/>
        </w:rPr>
        <w:t xml:space="preserve"> О.А. (учитель высшей категории).</w:t>
      </w:r>
    </w:p>
    <w:p w:rsidR="00FF2786" w:rsidRPr="00FF2786" w:rsidRDefault="00FF2786" w:rsidP="00FF2786">
      <w:pPr>
        <w:autoSpaceDE w:val="0"/>
        <w:autoSpaceDN w:val="0"/>
        <w:adjustRightInd w:val="0"/>
        <w:spacing w:after="0" w:line="240" w:lineRule="auto"/>
        <w:jc w:val="both"/>
        <w:rPr>
          <w:rFonts w:ascii="Times New Roman" w:hAnsi="Times New Roman" w:cs="Times New Roman"/>
          <w:bCs/>
          <w:iCs/>
          <w:sz w:val="24"/>
          <w:szCs w:val="24"/>
        </w:rPr>
      </w:pPr>
      <w:r w:rsidRPr="00FF2786">
        <w:rPr>
          <w:rFonts w:ascii="Times New Roman" w:hAnsi="Times New Roman" w:cs="Times New Roman"/>
          <w:bCs/>
          <w:iCs/>
          <w:sz w:val="24"/>
          <w:szCs w:val="24"/>
        </w:rPr>
        <w:t xml:space="preserve">Дегтяревой И. А. для молодых специалистов были проведены круглые столы по теме: «Три помощника учителя», «Приемы повышения эффективности урока», тренинг «Критическое мышление над тем, чему обучаются ученики», обсуждение вопроса «Как сделать свои уроки результативнее», «Выбор оптимальных методов обучения на уроках», «Мотивационный компонент урока», где отдельным пунктом рассматривался вопрос инклюзивного образования. </w:t>
      </w:r>
    </w:p>
    <w:p w:rsidR="00FF2786" w:rsidRPr="00FF2786" w:rsidRDefault="00FF2786" w:rsidP="00FF2786">
      <w:pPr>
        <w:autoSpaceDE w:val="0"/>
        <w:autoSpaceDN w:val="0"/>
        <w:adjustRightInd w:val="0"/>
        <w:spacing w:after="0" w:line="240" w:lineRule="auto"/>
        <w:jc w:val="both"/>
        <w:rPr>
          <w:rFonts w:ascii="Times New Roman" w:hAnsi="Times New Roman" w:cs="Times New Roman"/>
          <w:bCs/>
          <w:i/>
          <w:iCs/>
          <w:sz w:val="24"/>
          <w:szCs w:val="24"/>
        </w:rPr>
      </w:pPr>
      <w:r w:rsidRPr="00FF2786">
        <w:rPr>
          <w:rFonts w:ascii="Times New Roman" w:hAnsi="Times New Roman" w:cs="Times New Roman"/>
          <w:bCs/>
          <w:i/>
          <w:iCs/>
          <w:sz w:val="24"/>
          <w:szCs w:val="24"/>
        </w:rPr>
        <w:t>2018-2019 учебный год</w:t>
      </w:r>
    </w:p>
    <w:p w:rsidR="00FF2786" w:rsidRPr="00FF2786" w:rsidRDefault="00FF2786" w:rsidP="00FF2786">
      <w:pPr>
        <w:autoSpaceDE w:val="0"/>
        <w:autoSpaceDN w:val="0"/>
        <w:adjustRightInd w:val="0"/>
        <w:spacing w:after="0" w:line="240" w:lineRule="auto"/>
        <w:ind w:firstLine="708"/>
        <w:jc w:val="both"/>
        <w:rPr>
          <w:rFonts w:ascii="Times New Roman" w:hAnsi="Times New Roman" w:cs="Times New Roman"/>
          <w:bCs/>
          <w:iCs/>
          <w:sz w:val="24"/>
          <w:szCs w:val="24"/>
        </w:rPr>
      </w:pPr>
      <w:r w:rsidRPr="00FF2786">
        <w:rPr>
          <w:rFonts w:ascii="Times New Roman" w:hAnsi="Times New Roman" w:cs="Times New Roman"/>
          <w:bCs/>
          <w:iCs/>
          <w:sz w:val="24"/>
          <w:szCs w:val="24"/>
        </w:rPr>
        <w:lastRenderedPageBreak/>
        <w:t>Педагогический совет «Условия повышения качества знаний учащихся», цель которого - определить  понятия «качество образования» и «работа с детьми с ООП».</w:t>
      </w:r>
    </w:p>
    <w:p w:rsidR="00FF2786" w:rsidRPr="00FF2786" w:rsidRDefault="00FF2786" w:rsidP="00FF2786">
      <w:pPr>
        <w:autoSpaceDE w:val="0"/>
        <w:autoSpaceDN w:val="0"/>
        <w:adjustRightInd w:val="0"/>
        <w:spacing w:after="0" w:line="240" w:lineRule="auto"/>
        <w:ind w:firstLine="708"/>
        <w:jc w:val="both"/>
        <w:rPr>
          <w:rFonts w:ascii="Times New Roman" w:hAnsi="Times New Roman" w:cs="Times New Roman"/>
          <w:bCs/>
          <w:iCs/>
          <w:sz w:val="24"/>
          <w:szCs w:val="24"/>
        </w:rPr>
      </w:pPr>
      <w:r w:rsidRPr="00FF2786">
        <w:rPr>
          <w:rFonts w:ascii="Times New Roman" w:hAnsi="Times New Roman" w:cs="Times New Roman"/>
          <w:b/>
          <w:bCs/>
          <w:i/>
          <w:iCs/>
          <w:sz w:val="24"/>
          <w:szCs w:val="24"/>
        </w:rPr>
        <w:t>Районный семинар педагогов-психологов и учителей-предметников</w:t>
      </w:r>
      <w:r w:rsidRPr="00FF2786">
        <w:rPr>
          <w:rFonts w:ascii="Times New Roman" w:hAnsi="Times New Roman" w:cs="Times New Roman"/>
          <w:bCs/>
          <w:iCs/>
          <w:sz w:val="24"/>
          <w:szCs w:val="24"/>
        </w:rPr>
        <w:t xml:space="preserve"> </w:t>
      </w:r>
      <w:r w:rsidRPr="00FF2786">
        <w:rPr>
          <w:rFonts w:ascii="Times New Roman" w:hAnsi="Times New Roman" w:cs="Times New Roman"/>
          <w:b/>
          <w:bCs/>
          <w:i/>
          <w:iCs/>
          <w:sz w:val="24"/>
          <w:szCs w:val="24"/>
        </w:rPr>
        <w:t>«Инклюзивное обучение. С чего начать?»</w:t>
      </w:r>
      <w:r w:rsidRPr="00FF2786">
        <w:rPr>
          <w:rFonts w:ascii="Times New Roman" w:hAnsi="Times New Roman" w:cs="Times New Roman"/>
          <w:bCs/>
          <w:iCs/>
          <w:sz w:val="24"/>
          <w:szCs w:val="24"/>
        </w:rPr>
        <w:t xml:space="preserve"> </w:t>
      </w:r>
      <w:proofErr w:type="gramStart"/>
      <w:r w:rsidRPr="00FF2786">
        <w:rPr>
          <w:rFonts w:ascii="Times New Roman" w:hAnsi="Times New Roman" w:cs="Times New Roman"/>
          <w:bCs/>
          <w:iCs/>
          <w:sz w:val="24"/>
          <w:szCs w:val="24"/>
        </w:rPr>
        <w:t>проведен</w:t>
      </w:r>
      <w:proofErr w:type="gramEnd"/>
      <w:r w:rsidRPr="00FF2786">
        <w:rPr>
          <w:rFonts w:ascii="Times New Roman" w:hAnsi="Times New Roman" w:cs="Times New Roman"/>
          <w:bCs/>
          <w:iCs/>
          <w:sz w:val="24"/>
          <w:szCs w:val="24"/>
        </w:rPr>
        <w:t xml:space="preserve"> с целью повышения профессиональной компетентности педагогов по вопросам работы с детьми с ООП. Для психологов района был организован и проведен круглый стол «Инклюзивное образование: опыт, проблемы, перспективы». </w:t>
      </w:r>
      <w:proofErr w:type="gramStart"/>
      <w:r w:rsidRPr="00FF2786">
        <w:rPr>
          <w:rFonts w:ascii="Times New Roman" w:hAnsi="Times New Roman" w:cs="Times New Roman"/>
          <w:bCs/>
          <w:iCs/>
          <w:sz w:val="24"/>
          <w:szCs w:val="24"/>
        </w:rPr>
        <w:t xml:space="preserve">Учителями нашей школы были проведены открытые уроки: во 2 классе учителем </w:t>
      </w:r>
      <w:proofErr w:type="spellStart"/>
      <w:r w:rsidRPr="00FF2786">
        <w:rPr>
          <w:rFonts w:ascii="Times New Roman" w:hAnsi="Times New Roman" w:cs="Times New Roman"/>
          <w:bCs/>
          <w:iCs/>
          <w:sz w:val="24"/>
          <w:szCs w:val="24"/>
        </w:rPr>
        <w:t>Троеглазовой</w:t>
      </w:r>
      <w:proofErr w:type="spellEnd"/>
      <w:r w:rsidRPr="00FF2786">
        <w:rPr>
          <w:rFonts w:ascii="Times New Roman" w:hAnsi="Times New Roman" w:cs="Times New Roman"/>
          <w:bCs/>
          <w:iCs/>
          <w:sz w:val="24"/>
          <w:szCs w:val="24"/>
        </w:rPr>
        <w:t xml:space="preserve"> Е. А. урок русского языка «Слова, к которым не ставят вопросов», учителем физики Дегтяревой И. А.-урок в 8 классе «В мире электромагнитных явлений», учителем русского языка и литературы </w:t>
      </w:r>
      <w:proofErr w:type="spellStart"/>
      <w:r w:rsidRPr="00FF2786">
        <w:rPr>
          <w:rFonts w:ascii="Times New Roman" w:hAnsi="Times New Roman" w:cs="Times New Roman"/>
          <w:bCs/>
          <w:iCs/>
          <w:sz w:val="24"/>
          <w:szCs w:val="24"/>
        </w:rPr>
        <w:t>Миропольской</w:t>
      </w:r>
      <w:proofErr w:type="spellEnd"/>
      <w:r w:rsidRPr="00FF2786">
        <w:rPr>
          <w:rFonts w:ascii="Times New Roman" w:hAnsi="Times New Roman" w:cs="Times New Roman"/>
          <w:bCs/>
          <w:iCs/>
          <w:sz w:val="24"/>
          <w:szCs w:val="24"/>
        </w:rPr>
        <w:t xml:space="preserve"> Е. Г. – урок литературы в 5 классе «Нравственные уроки «Сказки об одном зернышке», на которых учителя поделились опытом</w:t>
      </w:r>
      <w:proofErr w:type="gramEnd"/>
      <w:r w:rsidRPr="00FF2786">
        <w:rPr>
          <w:rFonts w:ascii="Times New Roman" w:hAnsi="Times New Roman" w:cs="Times New Roman"/>
          <w:bCs/>
          <w:iCs/>
          <w:sz w:val="24"/>
          <w:szCs w:val="24"/>
        </w:rPr>
        <w:t xml:space="preserve"> организации УВП в классах</w:t>
      </w:r>
      <w:proofErr w:type="gramStart"/>
      <w:r w:rsidRPr="00FF2786">
        <w:rPr>
          <w:rFonts w:ascii="Times New Roman" w:hAnsi="Times New Roman" w:cs="Times New Roman"/>
          <w:bCs/>
          <w:iCs/>
          <w:sz w:val="24"/>
          <w:szCs w:val="24"/>
        </w:rPr>
        <w:t xml:space="preserve"> ,</w:t>
      </w:r>
      <w:proofErr w:type="gramEnd"/>
      <w:r w:rsidRPr="00FF2786">
        <w:rPr>
          <w:rFonts w:ascii="Times New Roman" w:hAnsi="Times New Roman" w:cs="Times New Roman"/>
          <w:bCs/>
          <w:iCs/>
          <w:sz w:val="24"/>
          <w:szCs w:val="24"/>
        </w:rPr>
        <w:t xml:space="preserve"> где учатся дети с ООП. Психологом школы Красновой Е. В. проведена деловая игра для педагогов района «Психологическая готовность педагога к деятельности в условиях инклюзивного образования». Итогом работы стало выступление заместителя директора по воспитательной работе </w:t>
      </w:r>
      <w:proofErr w:type="spellStart"/>
      <w:r w:rsidRPr="00FF2786">
        <w:rPr>
          <w:rFonts w:ascii="Times New Roman" w:hAnsi="Times New Roman" w:cs="Times New Roman"/>
          <w:bCs/>
          <w:iCs/>
          <w:sz w:val="24"/>
          <w:szCs w:val="24"/>
        </w:rPr>
        <w:t>Гаун</w:t>
      </w:r>
      <w:proofErr w:type="spellEnd"/>
      <w:r w:rsidRPr="00FF2786">
        <w:rPr>
          <w:rFonts w:ascii="Times New Roman" w:hAnsi="Times New Roman" w:cs="Times New Roman"/>
          <w:bCs/>
          <w:iCs/>
          <w:sz w:val="24"/>
          <w:szCs w:val="24"/>
        </w:rPr>
        <w:t xml:space="preserve"> О. В. и показ презентации «Модель управления инклюзивным образованием в условиях общеобразовательной школы».</w:t>
      </w:r>
    </w:p>
    <w:p w:rsidR="00FF2786" w:rsidRPr="00FF2786" w:rsidRDefault="00FF2786" w:rsidP="00FF2786">
      <w:pPr>
        <w:autoSpaceDE w:val="0"/>
        <w:autoSpaceDN w:val="0"/>
        <w:adjustRightInd w:val="0"/>
        <w:spacing w:after="0" w:line="240" w:lineRule="auto"/>
        <w:jc w:val="both"/>
        <w:rPr>
          <w:rFonts w:ascii="Times New Roman" w:hAnsi="Times New Roman" w:cs="Times New Roman"/>
          <w:bCs/>
          <w:i/>
          <w:iCs/>
          <w:sz w:val="24"/>
          <w:szCs w:val="24"/>
        </w:rPr>
      </w:pPr>
      <w:r w:rsidRPr="00FF2786">
        <w:rPr>
          <w:rFonts w:ascii="Times New Roman" w:hAnsi="Times New Roman" w:cs="Times New Roman"/>
          <w:bCs/>
          <w:i/>
          <w:iCs/>
          <w:sz w:val="24"/>
          <w:szCs w:val="24"/>
        </w:rPr>
        <w:t>2019-2020 учебный год</w:t>
      </w:r>
    </w:p>
    <w:p w:rsidR="00FF2786" w:rsidRPr="00FF2786" w:rsidRDefault="00FF2786" w:rsidP="00FF2786">
      <w:pPr>
        <w:autoSpaceDE w:val="0"/>
        <w:autoSpaceDN w:val="0"/>
        <w:adjustRightInd w:val="0"/>
        <w:spacing w:after="0" w:line="240" w:lineRule="auto"/>
        <w:ind w:firstLine="708"/>
        <w:jc w:val="both"/>
        <w:rPr>
          <w:rFonts w:ascii="Times New Roman" w:hAnsi="Times New Roman" w:cs="Times New Roman"/>
          <w:bCs/>
          <w:iCs/>
          <w:sz w:val="24"/>
          <w:szCs w:val="24"/>
        </w:rPr>
      </w:pPr>
      <w:r w:rsidRPr="00FF2786">
        <w:rPr>
          <w:rFonts w:ascii="Times New Roman" w:hAnsi="Times New Roman" w:cs="Times New Roman"/>
          <w:bCs/>
          <w:iCs/>
          <w:sz w:val="24"/>
          <w:szCs w:val="24"/>
        </w:rPr>
        <w:t xml:space="preserve">Тематика педагогических  советов следующая: </w:t>
      </w:r>
    </w:p>
    <w:p w:rsidR="00FF2786" w:rsidRPr="00FF2786" w:rsidRDefault="00FF2786" w:rsidP="00FF2786">
      <w:pPr>
        <w:autoSpaceDE w:val="0"/>
        <w:autoSpaceDN w:val="0"/>
        <w:adjustRightInd w:val="0"/>
        <w:spacing w:after="0" w:line="240" w:lineRule="auto"/>
        <w:jc w:val="both"/>
        <w:rPr>
          <w:rFonts w:ascii="Times New Roman" w:hAnsi="Times New Roman" w:cs="Times New Roman"/>
          <w:bCs/>
          <w:iCs/>
          <w:sz w:val="24"/>
          <w:szCs w:val="24"/>
        </w:rPr>
      </w:pPr>
      <w:r w:rsidRPr="00FF2786">
        <w:rPr>
          <w:rFonts w:ascii="Times New Roman" w:hAnsi="Times New Roman" w:cs="Times New Roman"/>
          <w:bCs/>
          <w:iCs/>
          <w:sz w:val="24"/>
          <w:szCs w:val="24"/>
        </w:rPr>
        <w:t>«Индивидуальный образовательный маршрут учащегося как одно из условий повышения качества и успеваемости учащихся», цель которого - определить  модель и технологии обучения, которые позволят каждому ученику собственную траекторию учения,  образование должно стать индивидуализированным, функциональным и эффективным.</w:t>
      </w:r>
    </w:p>
    <w:p w:rsidR="00FF2786" w:rsidRPr="00FF2786" w:rsidRDefault="00FF2786" w:rsidP="00FF2786">
      <w:pPr>
        <w:autoSpaceDE w:val="0"/>
        <w:autoSpaceDN w:val="0"/>
        <w:adjustRightInd w:val="0"/>
        <w:spacing w:after="0" w:line="240" w:lineRule="auto"/>
        <w:jc w:val="both"/>
        <w:rPr>
          <w:rFonts w:ascii="Times New Roman" w:hAnsi="Times New Roman" w:cs="Times New Roman"/>
          <w:bCs/>
          <w:iCs/>
          <w:sz w:val="24"/>
          <w:szCs w:val="24"/>
        </w:rPr>
      </w:pPr>
      <w:r w:rsidRPr="00FF2786">
        <w:rPr>
          <w:rFonts w:ascii="Times New Roman" w:hAnsi="Times New Roman" w:cs="Times New Roman"/>
          <w:bCs/>
          <w:iCs/>
          <w:sz w:val="24"/>
          <w:szCs w:val="24"/>
        </w:rPr>
        <w:t xml:space="preserve">Учителя активно принимают участие в методической работе школы. </w:t>
      </w:r>
    </w:p>
    <w:p w:rsidR="00FF2786" w:rsidRPr="00FF2786" w:rsidRDefault="00FF2786" w:rsidP="00FF2786">
      <w:pPr>
        <w:spacing w:after="0" w:line="240" w:lineRule="auto"/>
        <w:jc w:val="both"/>
        <w:rPr>
          <w:rFonts w:ascii="Times New Roman" w:hAnsi="Times New Roman" w:cs="Times New Roman"/>
          <w:bCs/>
          <w:i/>
          <w:iCs/>
          <w:sz w:val="24"/>
          <w:szCs w:val="24"/>
        </w:rPr>
      </w:pPr>
      <w:r w:rsidRPr="00FF2786">
        <w:rPr>
          <w:rFonts w:ascii="Times New Roman" w:hAnsi="Times New Roman" w:cs="Times New Roman"/>
          <w:bCs/>
          <w:iCs/>
          <w:sz w:val="24"/>
          <w:szCs w:val="24"/>
        </w:rPr>
        <w:t xml:space="preserve">Проведён методический семинар «Дорога в школу открыта для всех». </w:t>
      </w:r>
      <w:r w:rsidRPr="00FF2786">
        <w:rPr>
          <w:rFonts w:ascii="Times New Roman" w:eastAsia="Times New Roman" w:hAnsi="Times New Roman" w:cs="Times New Roman"/>
          <w:sz w:val="24"/>
          <w:szCs w:val="24"/>
          <w:lang w:eastAsia="ru-RU"/>
        </w:rPr>
        <w:t xml:space="preserve">Основная цель — формирование у педагогов психологической готовности к взаимодействию ребёнком с ООП, с семьей ребенка, снятие психологических барьеров. В подготовке семинара приняли участие ЗДУР </w:t>
      </w:r>
      <w:r w:rsidRPr="00FF2786">
        <w:rPr>
          <w:rFonts w:ascii="Times New Roman" w:hAnsi="Times New Roman" w:cs="Times New Roman"/>
          <w:bCs/>
          <w:iCs/>
          <w:sz w:val="24"/>
          <w:szCs w:val="24"/>
        </w:rPr>
        <w:t>Бородулина Л.Г., учитель Орлова О.В., педагог-психолог Краснова Е.В.</w:t>
      </w:r>
    </w:p>
    <w:p w:rsidR="00FF2786" w:rsidRPr="00FF2786" w:rsidRDefault="00FF2786" w:rsidP="00FF2786">
      <w:pPr>
        <w:autoSpaceDE w:val="0"/>
        <w:autoSpaceDN w:val="0"/>
        <w:adjustRightInd w:val="0"/>
        <w:spacing w:after="0" w:line="240" w:lineRule="auto"/>
        <w:jc w:val="both"/>
        <w:rPr>
          <w:rFonts w:ascii="Times New Roman" w:hAnsi="Times New Roman" w:cs="Times New Roman"/>
          <w:bCs/>
          <w:i/>
          <w:iCs/>
          <w:sz w:val="24"/>
          <w:szCs w:val="24"/>
        </w:rPr>
      </w:pPr>
      <w:r w:rsidRPr="00FF2786">
        <w:rPr>
          <w:rFonts w:ascii="Times New Roman" w:hAnsi="Times New Roman" w:cs="Times New Roman"/>
          <w:bCs/>
          <w:i/>
          <w:iCs/>
          <w:sz w:val="24"/>
          <w:szCs w:val="24"/>
        </w:rPr>
        <w:t>2020-2021 учебный год</w:t>
      </w:r>
    </w:p>
    <w:p w:rsidR="00FF2786" w:rsidRPr="00FF2786" w:rsidRDefault="00FF2786" w:rsidP="00FF27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2786">
        <w:rPr>
          <w:rFonts w:ascii="Times New Roman" w:eastAsia="Times New Roman" w:hAnsi="Times New Roman" w:cs="Times New Roman"/>
          <w:sz w:val="24"/>
          <w:szCs w:val="24"/>
          <w:lang w:eastAsia="ru-RU"/>
        </w:rPr>
        <w:t>Семинар «Система помощи детям, находящимся в социально-опасном положении»</w:t>
      </w:r>
    </w:p>
    <w:p w:rsidR="00FF2786" w:rsidRPr="00FF2786" w:rsidRDefault="00FF2786" w:rsidP="00FF27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2786">
        <w:rPr>
          <w:rFonts w:ascii="Times New Roman" w:eastAsia="Times New Roman" w:hAnsi="Times New Roman" w:cs="Times New Roman"/>
          <w:sz w:val="24"/>
          <w:szCs w:val="24"/>
          <w:lang w:eastAsia="ru-RU"/>
        </w:rPr>
        <w:t>Цель: способствовать формированию в семье максимально комфортных условий для личностного роста и развития детей, укрепление института семьи, возрождение семейных ценностей и традиций.</w:t>
      </w:r>
    </w:p>
    <w:p w:rsidR="00FF2786" w:rsidRPr="00FF2786" w:rsidRDefault="00FF2786" w:rsidP="00FF2786">
      <w:pPr>
        <w:autoSpaceDE w:val="0"/>
        <w:autoSpaceDN w:val="0"/>
        <w:adjustRightInd w:val="0"/>
        <w:spacing w:after="0" w:line="240" w:lineRule="auto"/>
        <w:jc w:val="both"/>
        <w:rPr>
          <w:rFonts w:ascii="Times New Roman" w:hAnsi="Times New Roman" w:cs="Times New Roman"/>
          <w:bCs/>
          <w:i/>
          <w:iCs/>
          <w:sz w:val="24"/>
          <w:szCs w:val="24"/>
        </w:rPr>
      </w:pPr>
      <w:r w:rsidRPr="00FF2786">
        <w:rPr>
          <w:rFonts w:ascii="Times New Roman" w:hAnsi="Times New Roman" w:cs="Times New Roman"/>
          <w:bCs/>
          <w:i/>
          <w:iCs/>
          <w:sz w:val="24"/>
          <w:szCs w:val="24"/>
        </w:rPr>
        <w:t>Педсоветы:</w:t>
      </w:r>
    </w:p>
    <w:p w:rsidR="00FF2786" w:rsidRPr="00FF2786" w:rsidRDefault="00FF2786" w:rsidP="00FF27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2786">
        <w:rPr>
          <w:rFonts w:ascii="Times New Roman" w:eastAsia="Times New Roman" w:hAnsi="Times New Roman" w:cs="Times New Roman"/>
          <w:sz w:val="24"/>
          <w:szCs w:val="24"/>
          <w:lang w:eastAsia="ru-RU"/>
        </w:rPr>
        <w:t>«Проблемы снижения мотивации к учению и пути ее решения»</w:t>
      </w:r>
    </w:p>
    <w:p w:rsidR="00FF2786" w:rsidRPr="00FF2786" w:rsidRDefault="00FF2786" w:rsidP="00FF2786">
      <w:pPr>
        <w:spacing w:after="0" w:line="240" w:lineRule="auto"/>
        <w:jc w:val="both"/>
        <w:rPr>
          <w:rFonts w:ascii="Times New Roman" w:eastAsia="Times New Roman" w:hAnsi="Times New Roman" w:cs="Times New Roman"/>
          <w:sz w:val="24"/>
          <w:szCs w:val="24"/>
          <w:lang w:eastAsia="ru-RU"/>
        </w:rPr>
      </w:pPr>
      <w:r w:rsidRPr="00FF2786">
        <w:rPr>
          <w:rFonts w:ascii="Times New Roman" w:eastAsia="Times New Roman" w:hAnsi="Times New Roman" w:cs="Times New Roman"/>
          <w:sz w:val="24"/>
          <w:szCs w:val="24"/>
          <w:lang w:eastAsia="ru-RU"/>
        </w:rPr>
        <w:t xml:space="preserve">Цель: Способствовать осознанию учителями педагогической проблемы формирования мотивации учения как важнейшей из </w:t>
      </w:r>
      <w:proofErr w:type="gramStart"/>
      <w:r w:rsidRPr="00FF2786">
        <w:rPr>
          <w:rFonts w:ascii="Times New Roman" w:eastAsia="Times New Roman" w:hAnsi="Times New Roman" w:cs="Times New Roman"/>
          <w:sz w:val="24"/>
          <w:szCs w:val="24"/>
          <w:lang w:eastAsia="ru-RU"/>
        </w:rPr>
        <w:t>определяющих</w:t>
      </w:r>
      <w:proofErr w:type="gramEnd"/>
      <w:r w:rsidRPr="00FF2786">
        <w:rPr>
          <w:rFonts w:ascii="Times New Roman" w:eastAsia="Times New Roman" w:hAnsi="Times New Roman" w:cs="Times New Roman"/>
          <w:sz w:val="24"/>
          <w:szCs w:val="24"/>
          <w:lang w:eastAsia="ru-RU"/>
        </w:rPr>
        <w:t xml:space="preserve"> результативность образовательной деятельности. Формировать у педагогов установку на использование методов и приемов повышения учебной мотивации школьников.</w:t>
      </w:r>
    </w:p>
    <w:p w:rsidR="00FF2786" w:rsidRPr="00FF2786" w:rsidRDefault="00FF2786" w:rsidP="00FF2786">
      <w:pPr>
        <w:spacing w:after="0" w:line="240" w:lineRule="auto"/>
        <w:rPr>
          <w:rFonts w:ascii="Times New Roman" w:eastAsia="Times New Roman" w:hAnsi="Times New Roman" w:cs="Times New Roman"/>
          <w:b/>
          <w:sz w:val="24"/>
          <w:szCs w:val="24"/>
          <w:lang w:eastAsia="ru-RU"/>
        </w:rPr>
      </w:pPr>
      <w:r w:rsidRPr="00FF2786">
        <w:rPr>
          <w:rFonts w:ascii="Times New Roman" w:eastAsia="Times New Roman" w:hAnsi="Times New Roman" w:cs="Times New Roman"/>
          <w:b/>
          <w:sz w:val="24"/>
          <w:szCs w:val="24"/>
          <w:lang w:eastAsia="ru-RU"/>
        </w:rPr>
        <w:t>2021-2022 учебный год</w:t>
      </w:r>
    </w:p>
    <w:p w:rsidR="00FF2786" w:rsidRPr="00FF2786" w:rsidRDefault="00FF2786" w:rsidP="00FF2786">
      <w:pPr>
        <w:spacing w:after="0" w:line="240" w:lineRule="auto"/>
        <w:rPr>
          <w:rFonts w:ascii="Times New Roman" w:eastAsia="Times New Roman" w:hAnsi="Times New Roman" w:cs="Times New Roman"/>
          <w:b/>
          <w:sz w:val="24"/>
          <w:szCs w:val="24"/>
          <w:lang w:eastAsia="ru-RU"/>
        </w:rPr>
      </w:pPr>
      <w:r w:rsidRPr="00FF2786">
        <w:rPr>
          <w:rFonts w:ascii="Times New Roman" w:eastAsia="Times New Roman" w:hAnsi="Times New Roman" w:cs="Times New Roman"/>
          <w:b/>
          <w:sz w:val="24"/>
          <w:szCs w:val="24"/>
          <w:lang w:eastAsia="ru-RU"/>
        </w:rPr>
        <w:t>Семинары:</w:t>
      </w:r>
    </w:p>
    <w:p w:rsidR="00FF2786" w:rsidRPr="00FF2786" w:rsidRDefault="00FF2786" w:rsidP="00FF2786">
      <w:pPr>
        <w:spacing w:after="0" w:line="240" w:lineRule="auto"/>
        <w:jc w:val="both"/>
        <w:rPr>
          <w:rFonts w:ascii="Times New Roman" w:eastAsia="Times New Roman" w:hAnsi="Times New Roman" w:cs="Times New Roman"/>
          <w:sz w:val="24"/>
          <w:szCs w:val="24"/>
          <w:lang w:eastAsia="ru-RU"/>
        </w:rPr>
      </w:pPr>
      <w:r w:rsidRPr="00FF2786">
        <w:rPr>
          <w:rFonts w:ascii="Times New Roman" w:eastAsia="Times New Roman" w:hAnsi="Times New Roman" w:cs="Times New Roman"/>
          <w:sz w:val="24"/>
          <w:szCs w:val="24"/>
          <w:lang w:eastAsia="ru-RU"/>
        </w:rPr>
        <w:t>«Работа педагога по психолого-педагогическому сопровождению детей с особыми образовательными потребностями»</w:t>
      </w:r>
    </w:p>
    <w:p w:rsidR="00FF2786" w:rsidRPr="00FF2786" w:rsidRDefault="00FF2786" w:rsidP="00FF2786">
      <w:pPr>
        <w:spacing w:after="0" w:line="240" w:lineRule="auto"/>
        <w:jc w:val="both"/>
        <w:rPr>
          <w:rFonts w:ascii="Times New Roman" w:eastAsia="Times New Roman" w:hAnsi="Times New Roman" w:cs="Times New Roman"/>
          <w:sz w:val="24"/>
          <w:szCs w:val="24"/>
          <w:lang w:eastAsia="ru-RU"/>
        </w:rPr>
      </w:pPr>
      <w:r w:rsidRPr="00FF2786">
        <w:rPr>
          <w:rFonts w:ascii="Times New Roman" w:eastAsia="Times New Roman" w:hAnsi="Times New Roman" w:cs="Times New Roman"/>
          <w:sz w:val="24"/>
          <w:szCs w:val="24"/>
          <w:lang w:eastAsia="ru-RU"/>
        </w:rPr>
        <w:t xml:space="preserve">Цель: охарактеризовать причины трудностей в учении школьников и возникающие, вследствие этого, особые образовательные потребности. Описать алгоритм выявления и оценки особых образовательных потребностей, определения содержания и способов психолого-педагогической поддержки обучающихся в учебном процессе. </w:t>
      </w:r>
    </w:p>
    <w:p w:rsidR="00FF2786" w:rsidRPr="00FF2786" w:rsidRDefault="00FF2786" w:rsidP="00FF2786">
      <w:pPr>
        <w:spacing w:after="0" w:line="240" w:lineRule="auto"/>
        <w:jc w:val="both"/>
        <w:rPr>
          <w:rFonts w:ascii="Times New Roman" w:eastAsia="Times New Roman" w:hAnsi="Times New Roman" w:cs="Times New Roman"/>
          <w:sz w:val="24"/>
          <w:szCs w:val="24"/>
          <w:lang w:eastAsia="ru-RU"/>
        </w:rPr>
      </w:pPr>
      <w:r w:rsidRPr="00FF2786">
        <w:rPr>
          <w:rFonts w:ascii="Times New Roman" w:eastAsia="Times New Roman" w:hAnsi="Times New Roman" w:cs="Times New Roman"/>
          <w:sz w:val="24"/>
          <w:szCs w:val="24"/>
          <w:lang w:eastAsia="ru-RU"/>
        </w:rPr>
        <w:t>«Использование специальных или альтернативных методов обучения в работе с детьми с ООП»</w:t>
      </w:r>
    </w:p>
    <w:p w:rsidR="00FF2786" w:rsidRPr="00FF2786" w:rsidRDefault="00FF2786" w:rsidP="00FF2786">
      <w:pPr>
        <w:spacing w:after="0" w:line="240" w:lineRule="auto"/>
        <w:jc w:val="both"/>
        <w:rPr>
          <w:rFonts w:ascii="Times New Roman" w:eastAsia="Times New Roman" w:hAnsi="Times New Roman" w:cs="Times New Roman"/>
          <w:sz w:val="24"/>
          <w:szCs w:val="24"/>
          <w:lang w:eastAsia="ru-RU"/>
        </w:rPr>
      </w:pPr>
      <w:r w:rsidRPr="00FF2786">
        <w:rPr>
          <w:rFonts w:ascii="Times New Roman" w:eastAsia="Times New Roman" w:hAnsi="Times New Roman" w:cs="Times New Roman"/>
          <w:sz w:val="24"/>
          <w:szCs w:val="24"/>
          <w:lang w:eastAsia="ru-RU"/>
        </w:rPr>
        <w:t xml:space="preserve">Цель: построение эффективной модели психолого-педагогического сопровождения за счет организации работы Службы психолого-педагогического сопровождения. Оказание методической помощи педагогам, участвующим инклюзивной практике, в реализации </w:t>
      </w:r>
      <w:r w:rsidRPr="00FF2786">
        <w:rPr>
          <w:rFonts w:ascii="Times New Roman" w:eastAsia="Times New Roman" w:hAnsi="Times New Roman" w:cs="Times New Roman"/>
          <w:sz w:val="24"/>
          <w:szCs w:val="24"/>
          <w:lang w:eastAsia="ru-RU"/>
        </w:rPr>
        <w:lastRenderedPageBreak/>
        <w:t>индивидуальных образовательных маршрутов, выборе оптимальных методов обучения, воспитания детей с особенностями развития.</w:t>
      </w:r>
    </w:p>
    <w:p w:rsidR="00FF2786" w:rsidRPr="00FF2786" w:rsidRDefault="00FF2786" w:rsidP="00FF2786">
      <w:pPr>
        <w:spacing w:after="0" w:line="240" w:lineRule="auto"/>
        <w:rPr>
          <w:rFonts w:ascii="Times New Roman" w:eastAsia="Times New Roman" w:hAnsi="Times New Roman" w:cs="Times New Roman"/>
          <w:sz w:val="6"/>
          <w:lang w:eastAsia="ru-RU"/>
        </w:rPr>
      </w:pPr>
      <w:r w:rsidRPr="00FF2786">
        <w:rPr>
          <w:rFonts w:ascii="Times New Roman" w:eastAsia="Times New Roman" w:hAnsi="Times New Roman" w:cs="Times New Roman"/>
          <w:sz w:val="36"/>
          <w:lang w:eastAsia="ru-RU"/>
        </w:rPr>
        <w:t xml:space="preserve"> </w:t>
      </w:r>
    </w:p>
    <w:p w:rsidR="00FF2786" w:rsidRPr="00FF2786" w:rsidRDefault="00FF2786" w:rsidP="00FF2786">
      <w:pPr>
        <w:spacing w:after="0" w:line="240" w:lineRule="auto"/>
        <w:rPr>
          <w:rFonts w:ascii="Times New Roman" w:eastAsia="Times New Roman" w:hAnsi="Times New Roman" w:cs="Times New Roman"/>
          <w:b/>
          <w:sz w:val="24"/>
          <w:szCs w:val="24"/>
          <w:lang w:eastAsia="ru-RU"/>
        </w:rPr>
      </w:pPr>
      <w:r w:rsidRPr="00FF2786">
        <w:rPr>
          <w:rFonts w:ascii="Times New Roman" w:eastAsia="Times New Roman" w:hAnsi="Times New Roman" w:cs="Times New Roman"/>
          <w:b/>
          <w:sz w:val="24"/>
          <w:szCs w:val="24"/>
          <w:lang w:eastAsia="ru-RU"/>
        </w:rPr>
        <w:t>Педагогические советы</w:t>
      </w:r>
    </w:p>
    <w:p w:rsidR="00FF2786" w:rsidRPr="00FF2786" w:rsidRDefault="00FF2786" w:rsidP="00FF2786">
      <w:pPr>
        <w:spacing w:after="0" w:line="240" w:lineRule="auto"/>
        <w:jc w:val="both"/>
        <w:rPr>
          <w:rFonts w:ascii="Times New Roman" w:eastAsia="Times New Roman" w:hAnsi="Times New Roman" w:cs="Times New Roman"/>
          <w:sz w:val="24"/>
          <w:szCs w:val="24"/>
          <w:lang w:eastAsia="ru-RU"/>
        </w:rPr>
      </w:pPr>
      <w:r w:rsidRPr="00FF2786">
        <w:rPr>
          <w:rFonts w:ascii="Times New Roman" w:eastAsia="Times New Roman" w:hAnsi="Times New Roman" w:cs="Times New Roman"/>
          <w:sz w:val="24"/>
          <w:szCs w:val="24"/>
          <w:lang w:eastAsia="ru-RU"/>
        </w:rPr>
        <w:t>«Формирование и развитие толерантности у всех участников образовательного процесса»</w:t>
      </w:r>
    </w:p>
    <w:p w:rsidR="00FF2786" w:rsidRPr="00FF2786" w:rsidRDefault="00FF2786" w:rsidP="00FF2786">
      <w:pPr>
        <w:spacing w:after="0" w:line="240" w:lineRule="auto"/>
        <w:jc w:val="both"/>
        <w:rPr>
          <w:rFonts w:ascii="Times New Roman" w:eastAsia="Times New Roman" w:hAnsi="Times New Roman" w:cs="Times New Roman"/>
          <w:sz w:val="24"/>
          <w:szCs w:val="24"/>
          <w:lang w:eastAsia="ru-RU"/>
        </w:rPr>
      </w:pPr>
      <w:r w:rsidRPr="00FF2786">
        <w:rPr>
          <w:rFonts w:ascii="Times New Roman" w:eastAsia="Times New Roman" w:hAnsi="Times New Roman" w:cs="Times New Roman"/>
          <w:sz w:val="24"/>
          <w:szCs w:val="24"/>
          <w:lang w:eastAsia="ru-RU"/>
        </w:rPr>
        <w:t>Цель: повышение уровня методической подготовки педагогического коллектива в вопросах воспитания толерантности у всех участников образовательного процесса.</w:t>
      </w:r>
    </w:p>
    <w:p w:rsidR="00FF2786" w:rsidRPr="00FF2786" w:rsidRDefault="00FF2786" w:rsidP="00FF2786">
      <w:pPr>
        <w:spacing w:after="0" w:line="240" w:lineRule="auto"/>
        <w:jc w:val="both"/>
        <w:rPr>
          <w:rFonts w:ascii="Times New Roman" w:eastAsia="Times New Roman" w:hAnsi="Times New Roman" w:cs="Times New Roman"/>
          <w:sz w:val="24"/>
          <w:szCs w:val="24"/>
          <w:lang w:eastAsia="ru-RU"/>
        </w:rPr>
      </w:pPr>
      <w:r w:rsidRPr="00FF2786">
        <w:rPr>
          <w:rFonts w:ascii="Times New Roman" w:eastAsia="Times New Roman" w:hAnsi="Times New Roman" w:cs="Times New Roman"/>
          <w:sz w:val="24"/>
          <w:szCs w:val="24"/>
          <w:lang w:eastAsia="ru-RU"/>
        </w:rPr>
        <w:t>«Создание условий для развития и поддержки мотивации учебной деятельности как одного из факторов совершенствования образовательного процесса»</w:t>
      </w:r>
    </w:p>
    <w:p w:rsidR="00FF2786" w:rsidRPr="00FF2786" w:rsidRDefault="00FF2786" w:rsidP="00FF2786">
      <w:pPr>
        <w:spacing w:after="0" w:line="240" w:lineRule="auto"/>
        <w:jc w:val="both"/>
        <w:rPr>
          <w:rFonts w:ascii="Times New Roman" w:eastAsia="Times New Roman" w:hAnsi="Times New Roman" w:cs="Times New Roman"/>
          <w:sz w:val="24"/>
          <w:szCs w:val="24"/>
          <w:lang w:eastAsia="ru-RU"/>
        </w:rPr>
      </w:pPr>
      <w:r w:rsidRPr="00FF2786">
        <w:rPr>
          <w:rFonts w:ascii="Times New Roman" w:eastAsia="Times New Roman" w:hAnsi="Times New Roman" w:cs="Times New Roman"/>
          <w:sz w:val="24"/>
          <w:szCs w:val="24"/>
          <w:lang w:eastAsia="ru-RU"/>
        </w:rPr>
        <w:t>Цель: обобщить опыт работы педагогов школы по мотивации деятельности учащихся на уроке и созданию условий для её реализации; определить уровень мотивации учащихся и наметить способы её повышения.</w:t>
      </w:r>
    </w:p>
    <w:p w:rsidR="00FF2786" w:rsidRPr="00FF2786" w:rsidRDefault="00E66FFF" w:rsidP="00FF2786">
      <w:pPr>
        <w:autoSpaceDE w:val="0"/>
        <w:autoSpaceDN w:val="0"/>
        <w:adjustRightInd w:val="0"/>
        <w:spacing w:after="0" w:line="240" w:lineRule="auto"/>
        <w:ind w:firstLine="708"/>
        <w:jc w:val="both"/>
        <w:rPr>
          <w:rFonts w:ascii="Times New Roman" w:hAnsi="Times New Roman" w:cs="Times New Roman"/>
          <w:bCs/>
          <w:iCs/>
          <w:sz w:val="24"/>
          <w:szCs w:val="24"/>
        </w:rPr>
      </w:pPr>
      <w:r>
        <w:rPr>
          <w:rFonts w:ascii="Times New Roman" w:hAnsi="Times New Roman" w:cs="Times New Roman"/>
          <w:bCs/>
          <w:iCs/>
          <w:sz w:val="24"/>
          <w:szCs w:val="24"/>
        </w:rPr>
        <w:t>Таким образом, в школе ведётся целенаправленная работа по повышению образовательного уровня педагогов по данному направлению.</w:t>
      </w:r>
    </w:p>
    <w:p w:rsidR="00E66FFF" w:rsidRPr="00E66FFF" w:rsidRDefault="00E66FFF" w:rsidP="00FF2786">
      <w:pPr>
        <w:autoSpaceDE w:val="0"/>
        <w:autoSpaceDN w:val="0"/>
        <w:adjustRightInd w:val="0"/>
        <w:spacing w:after="0" w:line="240" w:lineRule="auto"/>
        <w:ind w:firstLine="708"/>
        <w:jc w:val="both"/>
        <w:rPr>
          <w:rFonts w:ascii="Times New Roman" w:hAnsi="Times New Roman" w:cs="Times New Roman"/>
          <w:b/>
          <w:bCs/>
          <w:iCs/>
          <w:sz w:val="24"/>
          <w:szCs w:val="24"/>
        </w:rPr>
      </w:pPr>
      <w:r w:rsidRPr="00E66FFF">
        <w:rPr>
          <w:rFonts w:ascii="Times New Roman" w:hAnsi="Times New Roman" w:cs="Times New Roman"/>
          <w:b/>
          <w:bCs/>
          <w:iCs/>
          <w:sz w:val="24"/>
          <w:szCs w:val="24"/>
        </w:rPr>
        <w:t>Образовательная среда</w:t>
      </w:r>
    </w:p>
    <w:p w:rsidR="00FF2786" w:rsidRPr="00FF2786" w:rsidRDefault="00FF2786" w:rsidP="00FF2786">
      <w:pPr>
        <w:autoSpaceDE w:val="0"/>
        <w:autoSpaceDN w:val="0"/>
        <w:adjustRightInd w:val="0"/>
        <w:spacing w:after="0" w:line="240" w:lineRule="auto"/>
        <w:ind w:firstLine="708"/>
        <w:jc w:val="both"/>
        <w:rPr>
          <w:rFonts w:ascii="Times New Roman" w:hAnsi="Times New Roman" w:cs="Times New Roman"/>
          <w:bCs/>
          <w:iCs/>
          <w:sz w:val="24"/>
          <w:szCs w:val="24"/>
        </w:rPr>
      </w:pPr>
      <w:r w:rsidRPr="00FF2786">
        <w:rPr>
          <w:rFonts w:ascii="Times New Roman" w:hAnsi="Times New Roman" w:cs="Times New Roman"/>
          <w:bCs/>
          <w:iCs/>
          <w:sz w:val="24"/>
          <w:szCs w:val="24"/>
        </w:rPr>
        <w:t xml:space="preserve">В </w:t>
      </w:r>
      <w:r w:rsidR="00E66FFF">
        <w:rPr>
          <w:rFonts w:ascii="Times New Roman" w:hAnsi="Times New Roman" w:cs="Times New Roman"/>
          <w:bCs/>
          <w:iCs/>
          <w:sz w:val="24"/>
          <w:szCs w:val="24"/>
        </w:rPr>
        <w:t>школе</w:t>
      </w:r>
      <w:r w:rsidRPr="00FF2786">
        <w:rPr>
          <w:rFonts w:ascii="Times New Roman" w:hAnsi="Times New Roman" w:cs="Times New Roman"/>
          <w:bCs/>
          <w:iCs/>
          <w:sz w:val="24"/>
          <w:szCs w:val="24"/>
        </w:rPr>
        <w:t xml:space="preserve"> имеются специальные условия, позволяющие детям с ООП развиваться в условиях полноценного общества, что подразумевает равноправное восприятие всех детей и внедрение индивидуального подхода к обучению, учитывая особенности каждого ребенка.</w:t>
      </w:r>
    </w:p>
    <w:p w:rsidR="00FF2786" w:rsidRPr="00FF2786" w:rsidRDefault="00FF2786" w:rsidP="00FF2786">
      <w:pPr>
        <w:autoSpaceDE w:val="0"/>
        <w:autoSpaceDN w:val="0"/>
        <w:adjustRightInd w:val="0"/>
        <w:spacing w:after="0" w:line="240" w:lineRule="auto"/>
        <w:ind w:firstLine="708"/>
        <w:jc w:val="both"/>
        <w:rPr>
          <w:rFonts w:ascii="Times New Roman" w:hAnsi="Times New Roman" w:cs="Times New Roman"/>
          <w:sz w:val="24"/>
          <w:szCs w:val="24"/>
        </w:rPr>
      </w:pPr>
      <w:r w:rsidRPr="00FF2786">
        <w:rPr>
          <w:rFonts w:ascii="Times New Roman" w:hAnsi="Times New Roman" w:cs="Times New Roman"/>
          <w:sz w:val="24"/>
          <w:szCs w:val="24"/>
        </w:rPr>
        <w:t>С целью обеспечения доступа маломобильных граждан к объектам организаций</w:t>
      </w:r>
    </w:p>
    <w:p w:rsidR="00FF2786" w:rsidRPr="00FF2786" w:rsidRDefault="00FF2786" w:rsidP="00FF2786">
      <w:pPr>
        <w:autoSpaceDE w:val="0"/>
        <w:autoSpaceDN w:val="0"/>
        <w:adjustRightInd w:val="0"/>
        <w:spacing w:after="0" w:line="240" w:lineRule="auto"/>
        <w:jc w:val="both"/>
        <w:rPr>
          <w:rFonts w:ascii="Times New Roman" w:hAnsi="Times New Roman" w:cs="Times New Roman"/>
          <w:sz w:val="24"/>
          <w:szCs w:val="24"/>
        </w:rPr>
      </w:pPr>
      <w:proofErr w:type="gramStart"/>
      <w:r w:rsidRPr="00FF2786">
        <w:rPr>
          <w:rFonts w:ascii="Times New Roman" w:hAnsi="Times New Roman" w:cs="Times New Roman"/>
          <w:sz w:val="24"/>
          <w:szCs w:val="24"/>
        </w:rPr>
        <w:t>образования в КГУ «</w:t>
      </w:r>
      <w:proofErr w:type="spellStart"/>
      <w:r w:rsidRPr="00FF2786">
        <w:rPr>
          <w:rFonts w:ascii="Times New Roman" w:hAnsi="Times New Roman" w:cs="Times New Roman"/>
          <w:sz w:val="24"/>
          <w:szCs w:val="24"/>
        </w:rPr>
        <w:t>Черемшанская</w:t>
      </w:r>
      <w:proofErr w:type="spellEnd"/>
      <w:r w:rsidRPr="00FF2786">
        <w:rPr>
          <w:rFonts w:ascii="Times New Roman" w:hAnsi="Times New Roman" w:cs="Times New Roman"/>
          <w:sz w:val="24"/>
          <w:szCs w:val="24"/>
        </w:rPr>
        <w:t xml:space="preserve"> средняя школа» отдела образования по Глубоковскому району УО ВКО созданы необходимые условия, в том числе установлена кнопка вызова для </w:t>
      </w:r>
      <w:r w:rsidR="00334B61">
        <w:rPr>
          <w:rFonts w:ascii="Times New Roman" w:hAnsi="Times New Roman" w:cs="Times New Roman"/>
          <w:sz w:val="24"/>
          <w:szCs w:val="24"/>
        </w:rPr>
        <w:t xml:space="preserve">людей с </w:t>
      </w:r>
      <w:r w:rsidRPr="00FF2786">
        <w:rPr>
          <w:rFonts w:ascii="Times New Roman" w:hAnsi="Times New Roman" w:cs="Times New Roman"/>
          <w:sz w:val="24"/>
          <w:szCs w:val="24"/>
        </w:rPr>
        <w:t>инвалид</w:t>
      </w:r>
      <w:r w:rsidR="00334B61">
        <w:rPr>
          <w:rFonts w:ascii="Times New Roman" w:hAnsi="Times New Roman" w:cs="Times New Roman"/>
          <w:sz w:val="24"/>
          <w:szCs w:val="24"/>
        </w:rPr>
        <w:t>ностью</w:t>
      </w:r>
      <w:r w:rsidRPr="00FF2786">
        <w:rPr>
          <w:rFonts w:ascii="Times New Roman" w:hAnsi="Times New Roman" w:cs="Times New Roman"/>
          <w:sz w:val="24"/>
          <w:szCs w:val="24"/>
        </w:rPr>
        <w:t>, имеется пандус</w:t>
      </w:r>
      <w:r w:rsidR="00334B61">
        <w:rPr>
          <w:rFonts w:ascii="Times New Roman" w:hAnsi="Times New Roman" w:cs="Times New Roman"/>
          <w:sz w:val="24"/>
          <w:szCs w:val="24"/>
        </w:rPr>
        <w:t xml:space="preserve">, </w:t>
      </w:r>
      <w:r w:rsidRPr="00FF2786">
        <w:rPr>
          <w:rFonts w:ascii="Times New Roman" w:hAnsi="Times New Roman" w:cs="Times New Roman"/>
          <w:sz w:val="24"/>
          <w:szCs w:val="24"/>
        </w:rPr>
        <w:t>рельефная (тактильная) полоса на лестницах, в наличие необходимые надписи, в том числе наклейки на поручни со шрифтом Брайля, тактильной плитки ПВХ, комплекс тактильных табличек азбукой Брайля.</w:t>
      </w:r>
      <w:proofErr w:type="gramEnd"/>
      <w:r w:rsidRPr="00FF2786">
        <w:rPr>
          <w:rFonts w:ascii="Times New Roman" w:hAnsi="Times New Roman" w:cs="Times New Roman"/>
          <w:sz w:val="24"/>
          <w:szCs w:val="24"/>
        </w:rPr>
        <w:t xml:space="preserve"> Расширены дверные проёмы в кабинеты, вход в школу, библиотеку</w:t>
      </w:r>
      <w:r w:rsidR="00334B61">
        <w:rPr>
          <w:rFonts w:ascii="Times New Roman" w:hAnsi="Times New Roman" w:cs="Times New Roman"/>
          <w:sz w:val="24"/>
          <w:szCs w:val="24"/>
        </w:rPr>
        <w:t>, столовую</w:t>
      </w:r>
      <w:r w:rsidRPr="00FF2786">
        <w:rPr>
          <w:rFonts w:ascii="Times New Roman" w:hAnsi="Times New Roman" w:cs="Times New Roman"/>
          <w:sz w:val="24"/>
          <w:szCs w:val="24"/>
        </w:rPr>
        <w:t>.</w:t>
      </w:r>
    </w:p>
    <w:p w:rsidR="00FF2786" w:rsidRPr="00FF2786" w:rsidRDefault="00FF2786" w:rsidP="00FF2786">
      <w:pPr>
        <w:spacing w:after="0" w:line="240" w:lineRule="auto"/>
        <w:ind w:firstLine="708"/>
        <w:jc w:val="both"/>
        <w:rPr>
          <w:rFonts w:ascii="Times New Roman" w:eastAsia="Times New Roman" w:hAnsi="Times New Roman" w:cs="Times New Roman"/>
          <w:sz w:val="24"/>
          <w:szCs w:val="24"/>
          <w:lang w:eastAsia="ru-RU"/>
        </w:rPr>
      </w:pPr>
      <w:r w:rsidRPr="00FF2786">
        <w:rPr>
          <w:rFonts w:ascii="Times New Roman" w:eastAsia="Times New Roman" w:hAnsi="Times New Roman" w:cs="Times New Roman"/>
          <w:sz w:val="24"/>
          <w:szCs w:val="24"/>
          <w:lang w:eastAsia="ru-RU"/>
        </w:rPr>
        <w:t xml:space="preserve">Медицинскими  работниками школы ведется  наблюдение за учащимися с ООП, </w:t>
      </w:r>
      <w:r w:rsidR="00334B61">
        <w:rPr>
          <w:rFonts w:ascii="Times New Roman" w:eastAsia="Times New Roman" w:hAnsi="Times New Roman" w:cs="Times New Roman"/>
          <w:sz w:val="24"/>
          <w:szCs w:val="24"/>
          <w:lang w:eastAsia="ru-RU"/>
        </w:rPr>
        <w:t xml:space="preserve">проводится </w:t>
      </w:r>
      <w:r w:rsidRPr="00FF2786">
        <w:rPr>
          <w:rFonts w:ascii="Times New Roman" w:eastAsia="Times New Roman" w:hAnsi="Times New Roman" w:cs="Times New Roman"/>
          <w:sz w:val="24"/>
          <w:szCs w:val="24"/>
          <w:lang w:eastAsia="ru-RU"/>
        </w:rPr>
        <w:t>мониторинг здоровья.</w:t>
      </w:r>
    </w:p>
    <w:p w:rsidR="00FF2786" w:rsidRPr="00FF2786" w:rsidRDefault="00FF2786" w:rsidP="00FF2786">
      <w:pPr>
        <w:autoSpaceDE w:val="0"/>
        <w:autoSpaceDN w:val="0"/>
        <w:adjustRightInd w:val="0"/>
        <w:spacing w:after="0" w:line="240" w:lineRule="auto"/>
        <w:ind w:firstLine="708"/>
        <w:jc w:val="both"/>
        <w:rPr>
          <w:rFonts w:ascii="Times New Roman" w:hAnsi="Times New Roman" w:cs="Times New Roman"/>
          <w:sz w:val="24"/>
          <w:szCs w:val="24"/>
        </w:rPr>
      </w:pPr>
      <w:r w:rsidRPr="00FF2786">
        <w:rPr>
          <w:rFonts w:ascii="Times New Roman" w:hAnsi="Times New Roman" w:cs="Times New Roman"/>
          <w:sz w:val="24"/>
          <w:szCs w:val="24"/>
        </w:rPr>
        <w:t xml:space="preserve">Большое внимание уделяется обучающимся, которым по заключениям ВКК и рекомендации ПМПК необходимо </w:t>
      </w:r>
      <w:proofErr w:type="gramStart"/>
      <w:r w:rsidRPr="00FF2786">
        <w:rPr>
          <w:rFonts w:ascii="Times New Roman" w:hAnsi="Times New Roman" w:cs="Times New Roman"/>
          <w:sz w:val="24"/>
          <w:szCs w:val="24"/>
        </w:rPr>
        <w:t>обучение по программе</w:t>
      </w:r>
      <w:proofErr w:type="gramEnd"/>
      <w:r w:rsidRPr="00FF2786">
        <w:rPr>
          <w:rFonts w:ascii="Times New Roman" w:hAnsi="Times New Roman" w:cs="Times New Roman"/>
          <w:sz w:val="24"/>
          <w:szCs w:val="24"/>
        </w:rPr>
        <w:t xml:space="preserve"> общеобразовательной школы с индивидуальным подходом. Количество таких детей с каждым годом увеличивается. </w:t>
      </w:r>
    </w:p>
    <w:p w:rsidR="00FF2786" w:rsidRPr="00FF2786" w:rsidRDefault="00FF2786" w:rsidP="00FF2786">
      <w:pPr>
        <w:autoSpaceDE w:val="0"/>
        <w:autoSpaceDN w:val="0"/>
        <w:adjustRightInd w:val="0"/>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913"/>
        <w:gridCol w:w="1914"/>
        <w:gridCol w:w="1914"/>
        <w:gridCol w:w="1915"/>
        <w:gridCol w:w="1915"/>
      </w:tblGrid>
      <w:tr w:rsidR="00334B61" w:rsidRPr="00FF2786" w:rsidTr="00334B61">
        <w:tc>
          <w:tcPr>
            <w:tcW w:w="1913" w:type="dxa"/>
          </w:tcPr>
          <w:p w:rsidR="00334B61" w:rsidRPr="00FF2786" w:rsidRDefault="00334B61" w:rsidP="00FF2786">
            <w:pPr>
              <w:autoSpaceDE w:val="0"/>
              <w:autoSpaceDN w:val="0"/>
              <w:adjustRightInd w:val="0"/>
              <w:jc w:val="center"/>
              <w:rPr>
                <w:rFonts w:ascii="Times New Roman" w:hAnsi="Times New Roman" w:cs="Times New Roman"/>
                <w:sz w:val="24"/>
                <w:szCs w:val="24"/>
              </w:rPr>
            </w:pPr>
            <w:r w:rsidRPr="00FF2786">
              <w:rPr>
                <w:rFonts w:ascii="Times New Roman" w:hAnsi="Times New Roman" w:cs="Times New Roman"/>
                <w:sz w:val="24"/>
                <w:szCs w:val="24"/>
              </w:rPr>
              <w:t xml:space="preserve">2018-2019 </w:t>
            </w:r>
            <w:proofErr w:type="spellStart"/>
            <w:r w:rsidRPr="00FF2786">
              <w:rPr>
                <w:rFonts w:ascii="Times New Roman" w:hAnsi="Times New Roman" w:cs="Times New Roman"/>
                <w:sz w:val="24"/>
                <w:szCs w:val="24"/>
              </w:rPr>
              <w:t>уч.г</w:t>
            </w:r>
            <w:proofErr w:type="spellEnd"/>
            <w:r w:rsidRPr="00FF2786">
              <w:rPr>
                <w:rFonts w:ascii="Times New Roman" w:hAnsi="Times New Roman" w:cs="Times New Roman"/>
                <w:sz w:val="24"/>
                <w:szCs w:val="24"/>
              </w:rPr>
              <w:t>.</w:t>
            </w:r>
          </w:p>
        </w:tc>
        <w:tc>
          <w:tcPr>
            <w:tcW w:w="1914" w:type="dxa"/>
          </w:tcPr>
          <w:p w:rsidR="00334B61" w:rsidRPr="00FF2786" w:rsidRDefault="00334B61" w:rsidP="00FF2786">
            <w:pPr>
              <w:autoSpaceDE w:val="0"/>
              <w:autoSpaceDN w:val="0"/>
              <w:adjustRightInd w:val="0"/>
              <w:jc w:val="center"/>
              <w:rPr>
                <w:rFonts w:ascii="Times New Roman" w:hAnsi="Times New Roman" w:cs="Times New Roman"/>
                <w:sz w:val="24"/>
                <w:szCs w:val="24"/>
              </w:rPr>
            </w:pPr>
            <w:r w:rsidRPr="00FF2786">
              <w:rPr>
                <w:rFonts w:ascii="Times New Roman" w:hAnsi="Times New Roman" w:cs="Times New Roman"/>
                <w:sz w:val="24"/>
                <w:szCs w:val="24"/>
              </w:rPr>
              <w:t xml:space="preserve">2019-2020 </w:t>
            </w:r>
            <w:proofErr w:type="spellStart"/>
            <w:r w:rsidRPr="00FF2786">
              <w:rPr>
                <w:rFonts w:ascii="Times New Roman" w:hAnsi="Times New Roman" w:cs="Times New Roman"/>
                <w:sz w:val="24"/>
                <w:szCs w:val="24"/>
              </w:rPr>
              <w:t>уч.г</w:t>
            </w:r>
            <w:proofErr w:type="spellEnd"/>
            <w:r w:rsidRPr="00FF2786">
              <w:rPr>
                <w:rFonts w:ascii="Times New Roman" w:hAnsi="Times New Roman" w:cs="Times New Roman"/>
                <w:sz w:val="24"/>
                <w:szCs w:val="24"/>
              </w:rPr>
              <w:t>.</w:t>
            </w:r>
          </w:p>
        </w:tc>
        <w:tc>
          <w:tcPr>
            <w:tcW w:w="1914" w:type="dxa"/>
          </w:tcPr>
          <w:p w:rsidR="00334B61" w:rsidRPr="00FF2786" w:rsidRDefault="00334B61" w:rsidP="00FF2786">
            <w:pPr>
              <w:autoSpaceDE w:val="0"/>
              <w:autoSpaceDN w:val="0"/>
              <w:adjustRightInd w:val="0"/>
              <w:jc w:val="center"/>
              <w:rPr>
                <w:rFonts w:ascii="Times New Roman" w:hAnsi="Times New Roman" w:cs="Times New Roman"/>
                <w:sz w:val="24"/>
                <w:szCs w:val="24"/>
              </w:rPr>
            </w:pPr>
            <w:r w:rsidRPr="00FF2786">
              <w:rPr>
                <w:rFonts w:ascii="Times New Roman" w:hAnsi="Times New Roman" w:cs="Times New Roman"/>
                <w:sz w:val="24"/>
                <w:szCs w:val="24"/>
              </w:rPr>
              <w:t xml:space="preserve">2020-2021 </w:t>
            </w:r>
            <w:proofErr w:type="spellStart"/>
            <w:r w:rsidRPr="00FF2786">
              <w:rPr>
                <w:rFonts w:ascii="Times New Roman" w:hAnsi="Times New Roman" w:cs="Times New Roman"/>
                <w:sz w:val="24"/>
                <w:szCs w:val="24"/>
              </w:rPr>
              <w:t>уч.г</w:t>
            </w:r>
            <w:proofErr w:type="spellEnd"/>
            <w:r w:rsidRPr="00FF2786">
              <w:rPr>
                <w:rFonts w:ascii="Times New Roman" w:hAnsi="Times New Roman" w:cs="Times New Roman"/>
                <w:sz w:val="24"/>
                <w:szCs w:val="24"/>
              </w:rPr>
              <w:t>.</w:t>
            </w:r>
          </w:p>
        </w:tc>
        <w:tc>
          <w:tcPr>
            <w:tcW w:w="1915" w:type="dxa"/>
          </w:tcPr>
          <w:p w:rsidR="00334B61" w:rsidRPr="00FF2786" w:rsidRDefault="00334B61" w:rsidP="00FF2786">
            <w:pPr>
              <w:autoSpaceDE w:val="0"/>
              <w:autoSpaceDN w:val="0"/>
              <w:adjustRightInd w:val="0"/>
              <w:jc w:val="center"/>
              <w:rPr>
                <w:rFonts w:ascii="Times New Roman" w:hAnsi="Times New Roman" w:cs="Times New Roman"/>
                <w:sz w:val="24"/>
                <w:szCs w:val="24"/>
              </w:rPr>
            </w:pPr>
            <w:r w:rsidRPr="00FF2786">
              <w:rPr>
                <w:rFonts w:ascii="Times New Roman" w:hAnsi="Times New Roman" w:cs="Times New Roman"/>
                <w:sz w:val="24"/>
                <w:szCs w:val="24"/>
              </w:rPr>
              <w:t xml:space="preserve">2021-2022 </w:t>
            </w:r>
            <w:proofErr w:type="spellStart"/>
            <w:r w:rsidRPr="00FF2786">
              <w:rPr>
                <w:rFonts w:ascii="Times New Roman" w:hAnsi="Times New Roman" w:cs="Times New Roman"/>
                <w:sz w:val="24"/>
                <w:szCs w:val="24"/>
              </w:rPr>
              <w:t>уч.г</w:t>
            </w:r>
            <w:proofErr w:type="spellEnd"/>
            <w:r w:rsidRPr="00FF2786">
              <w:rPr>
                <w:rFonts w:ascii="Times New Roman" w:hAnsi="Times New Roman" w:cs="Times New Roman"/>
                <w:sz w:val="24"/>
                <w:szCs w:val="24"/>
              </w:rPr>
              <w:t>.</w:t>
            </w:r>
          </w:p>
        </w:tc>
        <w:tc>
          <w:tcPr>
            <w:tcW w:w="1915" w:type="dxa"/>
          </w:tcPr>
          <w:p w:rsidR="00334B61" w:rsidRPr="00FF2786" w:rsidRDefault="00334B61" w:rsidP="00FF278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2022-2023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spellEnd"/>
            <w:proofErr w:type="gramEnd"/>
          </w:p>
        </w:tc>
      </w:tr>
      <w:tr w:rsidR="00334B61" w:rsidRPr="00FF2786" w:rsidTr="00334B61">
        <w:tc>
          <w:tcPr>
            <w:tcW w:w="1913" w:type="dxa"/>
          </w:tcPr>
          <w:p w:rsidR="00334B61" w:rsidRPr="00FF2786" w:rsidRDefault="00334B61" w:rsidP="00FF2786">
            <w:pPr>
              <w:autoSpaceDE w:val="0"/>
              <w:autoSpaceDN w:val="0"/>
              <w:adjustRightInd w:val="0"/>
              <w:jc w:val="center"/>
              <w:rPr>
                <w:rFonts w:ascii="Times New Roman" w:hAnsi="Times New Roman" w:cs="Times New Roman"/>
                <w:sz w:val="24"/>
                <w:szCs w:val="24"/>
              </w:rPr>
            </w:pPr>
            <w:r w:rsidRPr="00FF2786">
              <w:rPr>
                <w:rFonts w:ascii="Times New Roman" w:hAnsi="Times New Roman" w:cs="Times New Roman"/>
                <w:sz w:val="24"/>
                <w:szCs w:val="24"/>
              </w:rPr>
              <w:t>31 уч.</w:t>
            </w:r>
          </w:p>
        </w:tc>
        <w:tc>
          <w:tcPr>
            <w:tcW w:w="1914" w:type="dxa"/>
          </w:tcPr>
          <w:p w:rsidR="00334B61" w:rsidRPr="00FF2786" w:rsidRDefault="00334B61" w:rsidP="00FF2786">
            <w:pPr>
              <w:autoSpaceDE w:val="0"/>
              <w:autoSpaceDN w:val="0"/>
              <w:adjustRightInd w:val="0"/>
              <w:jc w:val="center"/>
              <w:rPr>
                <w:rFonts w:ascii="Times New Roman" w:hAnsi="Times New Roman" w:cs="Times New Roman"/>
                <w:sz w:val="24"/>
                <w:szCs w:val="24"/>
              </w:rPr>
            </w:pPr>
            <w:r w:rsidRPr="00FF2786">
              <w:rPr>
                <w:rFonts w:ascii="Times New Roman" w:hAnsi="Times New Roman" w:cs="Times New Roman"/>
                <w:sz w:val="24"/>
                <w:szCs w:val="24"/>
              </w:rPr>
              <w:t>36 уч.</w:t>
            </w:r>
          </w:p>
        </w:tc>
        <w:tc>
          <w:tcPr>
            <w:tcW w:w="1914" w:type="dxa"/>
          </w:tcPr>
          <w:p w:rsidR="00334B61" w:rsidRPr="00FF2786" w:rsidRDefault="00334B61" w:rsidP="00FF2786">
            <w:pPr>
              <w:autoSpaceDE w:val="0"/>
              <w:autoSpaceDN w:val="0"/>
              <w:adjustRightInd w:val="0"/>
              <w:jc w:val="center"/>
              <w:rPr>
                <w:rFonts w:ascii="Times New Roman" w:hAnsi="Times New Roman" w:cs="Times New Roman"/>
                <w:sz w:val="24"/>
                <w:szCs w:val="24"/>
              </w:rPr>
            </w:pPr>
            <w:r w:rsidRPr="00FF2786">
              <w:rPr>
                <w:rFonts w:ascii="Times New Roman" w:hAnsi="Times New Roman" w:cs="Times New Roman"/>
                <w:sz w:val="24"/>
                <w:szCs w:val="24"/>
              </w:rPr>
              <w:t>25 уч.</w:t>
            </w:r>
          </w:p>
        </w:tc>
        <w:tc>
          <w:tcPr>
            <w:tcW w:w="1915" w:type="dxa"/>
          </w:tcPr>
          <w:p w:rsidR="00334B61" w:rsidRPr="00FF2786" w:rsidRDefault="00334B61" w:rsidP="00FF2786">
            <w:pPr>
              <w:autoSpaceDE w:val="0"/>
              <w:autoSpaceDN w:val="0"/>
              <w:adjustRightInd w:val="0"/>
              <w:jc w:val="center"/>
              <w:rPr>
                <w:rFonts w:ascii="Times New Roman" w:hAnsi="Times New Roman" w:cs="Times New Roman"/>
                <w:sz w:val="24"/>
                <w:szCs w:val="24"/>
              </w:rPr>
            </w:pPr>
            <w:r w:rsidRPr="00FF2786">
              <w:rPr>
                <w:rFonts w:ascii="Times New Roman" w:hAnsi="Times New Roman" w:cs="Times New Roman"/>
                <w:sz w:val="24"/>
                <w:szCs w:val="24"/>
              </w:rPr>
              <w:t>32 уч.</w:t>
            </w:r>
          </w:p>
        </w:tc>
        <w:tc>
          <w:tcPr>
            <w:tcW w:w="1915" w:type="dxa"/>
          </w:tcPr>
          <w:p w:rsidR="00334B61" w:rsidRPr="00FF2786" w:rsidRDefault="00334B61" w:rsidP="00FF278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 уч.</w:t>
            </w:r>
          </w:p>
        </w:tc>
      </w:tr>
    </w:tbl>
    <w:p w:rsidR="00FF2786" w:rsidRPr="00FF2786" w:rsidRDefault="00FF2786" w:rsidP="00FF2786">
      <w:pPr>
        <w:autoSpaceDE w:val="0"/>
        <w:autoSpaceDN w:val="0"/>
        <w:adjustRightInd w:val="0"/>
        <w:spacing w:after="0" w:line="240" w:lineRule="auto"/>
        <w:rPr>
          <w:rFonts w:ascii="Times New Roman" w:hAnsi="Times New Roman" w:cs="Times New Roman"/>
          <w:sz w:val="24"/>
          <w:szCs w:val="24"/>
        </w:rPr>
      </w:pPr>
    </w:p>
    <w:p w:rsidR="00FF2786" w:rsidRDefault="00FF2786" w:rsidP="00FF2786">
      <w:pPr>
        <w:autoSpaceDE w:val="0"/>
        <w:autoSpaceDN w:val="0"/>
        <w:adjustRightInd w:val="0"/>
        <w:spacing w:after="0" w:line="240" w:lineRule="auto"/>
        <w:ind w:firstLine="708"/>
        <w:jc w:val="both"/>
        <w:rPr>
          <w:rFonts w:ascii="Times New Roman" w:hAnsi="Times New Roman" w:cs="Times New Roman"/>
          <w:sz w:val="24"/>
          <w:szCs w:val="24"/>
        </w:rPr>
      </w:pPr>
      <w:r w:rsidRPr="00FF2786">
        <w:rPr>
          <w:rFonts w:ascii="Times New Roman" w:hAnsi="Times New Roman" w:cs="Times New Roman"/>
          <w:sz w:val="24"/>
          <w:szCs w:val="24"/>
        </w:rPr>
        <w:t>С целью обеспечения условий для оптимального развития ребенка, с данными учащимися на протяжении всего учебного года осуществляется работа по их психологическому  сопровождению.</w:t>
      </w:r>
    </w:p>
    <w:p w:rsidR="005B323C" w:rsidRPr="005B323C" w:rsidRDefault="005B323C" w:rsidP="005B323C">
      <w:pPr>
        <w:spacing w:after="0" w:line="240" w:lineRule="auto"/>
        <w:jc w:val="both"/>
        <w:rPr>
          <w:rFonts w:ascii="Times New Roman" w:eastAsia="Times New Roman" w:hAnsi="Times New Roman" w:cs="Times New Roman"/>
          <w:sz w:val="24"/>
          <w:szCs w:val="28"/>
          <w:lang w:eastAsia="ru-RU"/>
        </w:rPr>
      </w:pPr>
      <w:r w:rsidRPr="005B323C">
        <w:rPr>
          <w:rFonts w:ascii="Times New Roman" w:eastAsia="Times New Roman" w:hAnsi="Times New Roman" w:cs="Times New Roman"/>
          <w:sz w:val="24"/>
          <w:szCs w:val="28"/>
          <w:lang w:eastAsia="ru-RU"/>
        </w:rPr>
        <w:t>Психолого-педагогическое сопровождение детей с О</w:t>
      </w:r>
      <w:r w:rsidR="00334B61">
        <w:rPr>
          <w:rFonts w:ascii="Times New Roman" w:eastAsia="Times New Roman" w:hAnsi="Times New Roman" w:cs="Times New Roman"/>
          <w:sz w:val="24"/>
          <w:szCs w:val="28"/>
          <w:lang w:eastAsia="ru-RU"/>
        </w:rPr>
        <w:t>ОП</w:t>
      </w:r>
      <w:r w:rsidRPr="005B323C">
        <w:rPr>
          <w:rFonts w:ascii="Times New Roman" w:eastAsia="Times New Roman" w:hAnsi="Times New Roman" w:cs="Times New Roman"/>
          <w:sz w:val="24"/>
          <w:szCs w:val="28"/>
          <w:lang w:eastAsia="ru-RU"/>
        </w:rPr>
        <w:t xml:space="preserve"> строится  по направлениям:</w:t>
      </w:r>
    </w:p>
    <w:p w:rsidR="005B323C" w:rsidRPr="005B323C" w:rsidRDefault="005B323C" w:rsidP="005B323C">
      <w:pPr>
        <w:numPr>
          <w:ilvl w:val="0"/>
          <w:numId w:val="1"/>
        </w:numPr>
        <w:spacing w:after="0" w:line="240" w:lineRule="auto"/>
        <w:jc w:val="both"/>
        <w:rPr>
          <w:rFonts w:ascii="Times New Roman" w:eastAsia="Times New Roman" w:hAnsi="Times New Roman" w:cs="Times New Roman"/>
          <w:sz w:val="24"/>
          <w:szCs w:val="28"/>
          <w:lang w:eastAsia="ru-RU"/>
        </w:rPr>
      </w:pPr>
      <w:r w:rsidRPr="005B323C">
        <w:rPr>
          <w:rFonts w:ascii="Times New Roman" w:eastAsia="Times New Roman" w:hAnsi="Times New Roman" w:cs="Times New Roman"/>
          <w:sz w:val="24"/>
          <w:szCs w:val="28"/>
          <w:lang w:eastAsia="ru-RU"/>
        </w:rPr>
        <w:t>развитие познавательных процессов (памяти, внимания, воображения, мышления);</w:t>
      </w:r>
    </w:p>
    <w:p w:rsidR="005B323C" w:rsidRPr="005B323C" w:rsidRDefault="005B323C" w:rsidP="005B323C">
      <w:pPr>
        <w:numPr>
          <w:ilvl w:val="0"/>
          <w:numId w:val="1"/>
        </w:numPr>
        <w:spacing w:after="0" w:line="240" w:lineRule="auto"/>
        <w:jc w:val="both"/>
        <w:rPr>
          <w:rFonts w:ascii="Times New Roman" w:eastAsia="Times New Roman" w:hAnsi="Times New Roman" w:cs="Times New Roman"/>
          <w:sz w:val="24"/>
          <w:szCs w:val="28"/>
          <w:lang w:eastAsia="ru-RU"/>
        </w:rPr>
      </w:pPr>
      <w:r w:rsidRPr="005B323C">
        <w:rPr>
          <w:rFonts w:ascii="Times New Roman" w:eastAsia="Times New Roman" w:hAnsi="Times New Roman" w:cs="Times New Roman"/>
          <w:sz w:val="24"/>
          <w:szCs w:val="28"/>
          <w:lang w:eastAsia="ru-RU"/>
        </w:rPr>
        <w:t xml:space="preserve">развитие навыков самоконтроля и </w:t>
      </w:r>
      <w:proofErr w:type="spellStart"/>
      <w:r w:rsidRPr="005B323C">
        <w:rPr>
          <w:rFonts w:ascii="Times New Roman" w:eastAsia="Times New Roman" w:hAnsi="Times New Roman" w:cs="Times New Roman"/>
          <w:sz w:val="24"/>
          <w:szCs w:val="28"/>
          <w:lang w:eastAsia="ru-RU"/>
        </w:rPr>
        <w:t>саморегуляции</w:t>
      </w:r>
      <w:proofErr w:type="spellEnd"/>
      <w:r w:rsidRPr="005B323C">
        <w:rPr>
          <w:rFonts w:ascii="Times New Roman" w:eastAsia="Times New Roman" w:hAnsi="Times New Roman" w:cs="Times New Roman"/>
          <w:sz w:val="24"/>
          <w:szCs w:val="28"/>
          <w:lang w:eastAsia="ru-RU"/>
        </w:rPr>
        <w:t>;</w:t>
      </w:r>
    </w:p>
    <w:p w:rsidR="005B323C" w:rsidRPr="005B323C" w:rsidRDefault="005B323C" w:rsidP="005B323C">
      <w:pPr>
        <w:numPr>
          <w:ilvl w:val="0"/>
          <w:numId w:val="1"/>
        </w:numPr>
        <w:spacing w:after="0" w:line="240" w:lineRule="auto"/>
        <w:jc w:val="both"/>
        <w:rPr>
          <w:rFonts w:ascii="Times New Roman" w:eastAsia="Times New Roman" w:hAnsi="Times New Roman" w:cs="Times New Roman"/>
          <w:sz w:val="24"/>
          <w:szCs w:val="28"/>
          <w:lang w:eastAsia="ru-RU"/>
        </w:rPr>
      </w:pPr>
      <w:r w:rsidRPr="005B323C">
        <w:rPr>
          <w:rFonts w:ascii="Times New Roman" w:eastAsia="Times New Roman" w:hAnsi="Times New Roman" w:cs="Times New Roman"/>
          <w:sz w:val="24"/>
          <w:szCs w:val="28"/>
          <w:lang w:eastAsia="ru-RU"/>
        </w:rPr>
        <w:t>коррекция  ситуативной тревожности;</w:t>
      </w:r>
    </w:p>
    <w:p w:rsidR="005B323C" w:rsidRPr="005B323C" w:rsidRDefault="005B323C" w:rsidP="005B323C">
      <w:pPr>
        <w:numPr>
          <w:ilvl w:val="0"/>
          <w:numId w:val="1"/>
        </w:numPr>
        <w:spacing w:after="0" w:line="240" w:lineRule="auto"/>
        <w:jc w:val="both"/>
        <w:rPr>
          <w:rFonts w:ascii="Times New Roman" w:eastAsia="Times New Roman" w:hAnsi="Times New Roman" w:cs="Times New Roman"/>
          <w:sz w:val="24"/>
          <w:szCs w:val="28"/>
          <w:lang w:eastAsia="ru-RU"/>
        </w:rPr>
      </w:pPr>
      <w:r w:rsidRPr="005B323C">
        <w:rPr>
          <w:rFonts w:ascii="Times New Roman" w:eastAsia="Times New Roman" w:hAnsi="Times New Roman" w:cs="Times New Roman"/>
          <w:sz w:val="24"/>
          <w:szCs w:val="28"/>
          <w:lang w:eastAsia="ru-RU"/>
        </w:rPr>
        <w:t>коррекция агрессивности,</w:t>
      </w:r>
    </w:p>
    <w:p w:rsidR="005B323C" w:rsidRPr="005B323C" w:rsidRDefault="005B323C" w:rsidP="005B323C">
      <w:pPr>
        <w:numPr>
          <w:ilvl w:val="0"/>
          <w:numId w:val="1"/>
        </w:numPr>
        <w:spacing w:after="0" w:line="240" w:lineRule="auto"/>
        <w:jc w:val="both"/>
        <w:rPr>
          <w:rFonts w:ascii="Times New Roman" w:eastAsia="Times New Roman" w:hAnsi="Times New Roman" w:cs="Times New Roman"/>
          <w:sz w:val="24"/>
          <w:szCs w:val="28"/>
          <w:lang w:eastAsia="ru-RU"/>
        </w:rPr>
      </w:pPr>
      <w:r w:rsidRPr="005B323C">
        <w:rPr>
          <w:rFonts w:ascii="Times New Roman" w:eastAsia="Times New Roman" w:hAnsi="Times New Roman" w:cs="Times New Roman"/>
          <w:sz w:val="24"/>
          <w:szCs w:val="28"/>
          <w:lang w:eastAsia="ru-RU"/>
        </w:rPr>
        <w:t>формирование положительного отношения к учёбе.</w:t>
      </w:r>
    </w:p>
    <w:p w:rsidR="005B323C" w:rsidRPr="005B323C" w:rsidRDefault="005B323C" w:rsidP="005B323C">
      <w:pPr>
        <w:spacing w:after="0" w:line="240" w:lineRule="auto"/>
        <w:jc w:val="both"/>
        <w:rPr>
          <w:rFonts w:ascii="Times New Roman" w:eastAsia="Times New Roman" w:hAnsi="Times New Roman" w:cs="Times New Roman"/>
          <w:sz w:val="24"/>
          <w:szCs w:val="28"/>
          <w:lang w:eastAsia="ru-RU"/>
        </w:rPr>
      </w:pPr>
      <w:r w:rsidRPr="005B323C">
        <w:rPr>
          <w:rFonts w:ascii="Times New Roman" w:eastAsia="Times New Roman" w:hAnsi="Times New Roman" w:cs="Times New Roman"/>
          <w:sz w:val="24"/>
          <w:szCs w:val="28"/>
          <w:lang w:eastAsia="ru-RU"/>
        </w:rPr>
        <w:t>Виды работы с детьми с О</w:t>
      </w:r>
      <w:r w:rsidR="00334B61">
        <w:rPr>
          <w:rFonts w:ascii="Times New Roman" w:eastAsia="Times New Roman" w:hAnsi="Times New Roman" w:cs="Times New Roman"/>
          <w:sz w:val="24"/>
          <w:szCs w:val="28"/>
          <w:lang w:eastAsia="ru-RU"/>
        </w:rPr>
        <w:t>ОП</w:t>
      </w:r>
      <w:r w:rsidRPr="005B323C">
        <w:rPr>
          <w:rFonts w:ascii="Times New Roman" w:eastAsia="Times New Roman" w:hAnsi="Times New Roman" w:cs="Times New Roman"/>
          <w:sz w:val="24"/>
          <w:szCs w:val="28"/>
          <w:lang w:eastAsia="ru-RU"/>
        </w:rPr>
        <w:t>:</w:t>
      </w:r>
    </w:p>
    <w:p w:rsidR="005B323C" w:rsidRPr="005B323C" w:rsidRDefault="005B323C" w:rsidP="005B323C">
      <w:pPr>
        <w:spacing w:after="0" w:line="240" w:lineRule="auto"/>
        <w:jc w:val="both"/>
        <w:rPr>
          <w:rFonts w:ascii="Times New Roman" w:eastAsia="Times New Roman" w:hAnsi="Times New Roman" w:cs="Times New Roman"/>
          <w:sz w:val="24"/>
          <w:szCs w:val="28"/>
          <w:lang w:eastAsia="ru-RU"/>
        </w:rPr>
      </w:pPr>
      <w:r w:rsidRPr="005B323C">
        <w:rPr>
          <w:rFonts w:ascii="Times New Roman" w:eastAsia="Times New Roman" w:hAnsi="Times New Roman" w:cs="Times New Roman"/>
          <w:sz w:val="24"/>
          <w:szCs w:val="28"/>
          <w:lang w:eastAsia="ru-RU"/>
        </w:rPr>
        <w:t>- индивидуальные, групповые  беседы-консультации;</w:t>
      </w:r>
    </w:p>
    <w:p w:rsidR="005B323C" w:rsidRPr="005B323C" w:rsidRDefault="005B323C" w:rsidP="005B323C">
      <w:pPr>
        <w:spacing w:after="0" w:line="240" w:lineRule="auto"/>
        <w:jc w:val="both"/>
        <w:rPr>
          <w:rFonts w:ascii="Times New Roman" w:eastAsia="Times New Roman" w:hAnsi="Times New Roman" w:cs="Times New Roman"/>
          <w:sz w:val="24"/>
          <w:szCs w:val="28"/>
          <w:lang w:eastAsia="ru-RU"/>
        </w:rPr>
      </w:pPr>
      <w:r w:rsidRPr="005B323C">
        <w:rPr>
          <w:rFonts w:ascii="Times New Roman" w:eastAsia="Times New Roman" w:hAnsi="Times New Roman" w:cs="Times New Roman"/>
          <w:sz w:val="24"/>
          <w:szCs w:val="28"/>
          <w:lang w:eastAsia="ru-RU"/>
        </w:rPr>
        <w:t>- тренинги;</w:t>
      </w:r>
    </w:p>
    <w:p w:rsidR="005B323C" w:rsidRPr="005B323C" w:rsidRDefault="005B323C" w:rsidP="005B323C">
      <w:pPr>
        <w:spacing w:after="0" w:line="240" w:lineRule="auto"/>
        <w:jc w:val="both"/>
        <w:rPr>
          <w:rFonts w:ascii="Times New Roman" w:eastAsia="Times New Roman" w:hAnsi="Times New Roman" w:cs="Times New Roman"/>
          <w:sz w:val="24"/>
          <w:szCs w:val="28"/>
          <w:lang w:eastAsia="ru-RU"/>
        </w:rPr>
      </w:pPr>
      <w:r w:rsidRPr="005B323C">
        <w:rPr>
          <w:rFonts w:ascii="Times New Roman" w:eastAsia="Times New Roman" w:hAnsi="Times New Roman" w:cs="Times New Roman"/>
          <w:sz w:val="24"/>
          <w:szCs w:val="28"/>
          <w:lang w:eastAsia="ru-RU"/>
        </w:rPr>
        <w:t>- коррекционно-развивающие игры;</w:t>
      </w:r>
    </w:p>
    <w:p w:rsidR="005B323C" w:rsidRPr="005B323C" w:rsidRDefault="005B323C" w:rsidP="005B323C">
      <w:pPr>
        <w:spacing w:after="0" w:line="240" w:lineRule="auto"/>
        <w:jc w:val="both"/>
        <w:rPr>
          <w:rFonts w:ascii="Times New Roman" w:eastAsia="Times New Roman" w:hAnsi="Times New Roman" w:cs="Times New Roman"/>
          <w:sz w:val="24"/>
          <w:szCs w:val="28"/>
          <w:lang w:eastAsia="ru-RU"/>
        </w:rPr>
      </w:pPr>
      <w:r w:rsidRPr="005B323C">
        <w:rPr>
          <w:rFonts w:ascii="Times New Roman" w:eastAsia="Times New Roman" w:hAnsi="Times New Roman" w:cs="Times New Roman"/>
          <w:sz w:val="24"/>
          <w:szCs w:val="28"/>
          <w:lang w:eastAsia="ru-RU"/>
        </w:rPr>
        <w:t>- игры;</w:t>
      </w:r>
    </w:p>
    <w:p w:rsidR="005B323C" w:rsidRPr="005B323C" w:rsidRDefault="005B323C" w:rsidP="005B323C">
      <w:pPr>
        <w:spacing w:after="0" w:line="240" w:lineRule="auto"/>
        <w:jc w:val="both"/>
        <w:rPr>
          <w:rFonts w:ascii="Times New Roman" w:eastAsia="Times New Roman" w:hAnsi="Times New Roman" w:cs="Times New Roman"/>
          <w:sz w:val="24"/>
          <w:szCs w:val="28"/>
          <w:lang w:eastAsia="ru-RU"/>
        </w:rPr>
      </w:pPr>
      <w:r w:rsidRPr="005B323C">
        <w:rPr>
          <w:rFonts w:ascii="Times New Roman" w:eastAsia="Times New Roman" w:hAnsi="Times New Roman" w:cs="Times New Roman"/>
          <w:sz w:val="24"/>
          <w:szCs w:val="28"/>
          <w:lang w:eastAsia="ru-RU"/>
        </w:rPr>
        <w:t xml:space="preserve">- </w:t>
      </w:r>
      <w:proofErr w:type="spellStart"/>
      <w:r w:rsidRPr="005B323C">
        <w:rPr>
          <w:rFonts w:ascii="Times New Roman" w:eastAsia="Times New Roman" w:hAnsi="Times New Roman" w:cs="Times New Roman"/>
          <w:sz w:val="24"/>
          <w:szCs w:val="28"/>
          <w:lang w:eastAsia="ru-RU"/>
        </w:rPr>
        <w:t>тренинговые</w:t>
      </w:r>
      <w:proofErr w:type="spellEnd"/>
      <w:r w:rsidRPr="005B323C">
        <w:rPr>
          <w:rFonts w:ascii="Times New Roman" w:eastAsia="Times New Roman" w:hAnsi="Times New Roman" w:cs="Times New Roman"/>
          <w:sz w:val="24"/>
          <w:szCs w:val="28"/>
          <w:lang w:eastAsia="ru-RU"/>
        </w:rPr>
        <w:t xml:space="preserve"> упражнения;</w:t>
      </w:r>
    </w:p>
    <w:p w:rsidR="005B323C" w:rsidRPr="005B323C" w:rsidRDefault="005B323C" w:rsidP="005B323C">
      <w:pPr>
        <w:spacing w:after="0" w:line="240" w:lineRule="auto"/>
        <w:jc w:val="both"/>
        <w:rPr>
          <w:rFonts w:ascii="Times New Roman" w:eastAsia="Times New Roman" w:hAnsi="Times New Roman" w:cs="Times New Roman"/>
          <w:sz w:val="24"/>
          <w:szCs w:val="28"/>
          <w:lang w:eastAsia="ru-RU"/>
        </w:rPr>
      </w:pPr>
      <w:r w:rsidRPr="005B323C">
        <w:rPr>
          <w:rFonts w:ascii="Times New Roman" w:eastAsia="Times New Roman" w:hAnsi="Times New Roman" w:cs="Times New Roman"/>
          <w:sz w:val="24"/>
          <w:szCs w:val="28"/>
          <w:lang w:eastAsia="ru-RU"/>
        </w:rPr>
        <w:t>- просмотр видеоматериалов.</w:t>
      </w:r>
    </w:p>
    <w:p w:rsidR="005B323C" w:rsidRPr="005B323C" w:rsidRDefault="005B323C" w:rsidP="005B323C">
      <w:pPr>
        <w:numPr>
          <w:ilvl w:val="0"/>
          <w:numId w:val="2"/>
        </w:numPr>
        <w:spacing w:after="0" w:line="240" w:lineRule="auto"/>
        <w:jc w:val="both"/>
        <w:rPr>
          <w:rFonts w:ascii="Times New Roman" w:eastAsia="Times New Roman" w:hAnsi="Times New Roman" w:cs="Times New Roman"/>
          <w:sz w:val="24"/>
          <w:szCs w:val="28"/>
          <w:lang w:eastAsia="ru-RU"/>
        </w:rPr>
      </w:pPr>
      <w:r w:rsidRPr="005B323C">
        <w:rPr>
          <w:rFonts w:ascii="Times New Roman" w:eastAsia="Times New Roman" w:hAnsi="Times New Roman" w:cs="Times New Roman"/>
          <w:sz w:val="24"/>
          <w:szCs w:val="28"/>
          <w:lang w:eastAsia="ru-RU"/>
        </w:rPr>
        <w:lastRenderedPageBreak/>
        <w:t xml:space="preserve">Индивидуальные и групповые  </w:t>
      </w:r>
      <w:r w:rsidRPr="005B323C">
        <w:rPr>
          <w:rFonts w:ascii="Times New Roman" w:eastAsia="Times New Roman" w:hAnsi="Times New Roman" w:cs="Times New Roman"/>
          <w:bCs/>
          <w:sz w:val="24"/>
          <w:szCs w:val="28"/>
          <w:lang w:eastAsia="ru-RU"/>
        </w:rPr>
        <w:t>беседы-консультации</w:t>
      </w:r>
      <w:r w:rsidRPr="005B323C">
        <w:rPr>
          <w:rFonts w:ascii="Times New Roman" w:eastAsia="Times New Roman" w:hAnsi="Times New Roman" w:cs="Times New Roman"/>
          <w:sz w:val="24"/>
          <w:szCs w:val="28"/>
          <w:lang w:eastAsia="ru-RU"/>
        </w:rPr>
        <w:t xml:space="preserve"> проводятся с учетом появившейся проблемы и  возможности помочь ребенку (детям) в межличностном взаимодействии. </w:t>
      </w:r>
    </w:p>
    <w:p w:rsidR="005B323C" w:rsidRPr="005B323C" w:rsidRDefault="005B323C" w:rsidP="005B323C">
      <w:pPr>
        <w:numPr>
          <w:ilvl w:val="0"/>
          <w:numId w:val="2"/>
        </w:numPr>
        <w:spacing w:after="0" w:line="240" w:lineRule="auto"/>
        <w:contextualSpacing/>
        <w:jc w:val="both"/>
        <w:rPr>
          <w:rFonts w:ascii="Times New Roman" w:eastAsia="Times New Roman" w:hAnsi="Times New Roman" w:cs="Times New Roman"/>
          <w:sz w:val="24"/>
          <w:szCs w:val="28"/>
          <w:lang w:eastAsia="ru-RU"/>
        </w:rPr>
      </w:pPr>
      <w:proofErr w:type="spellStart"/>
      <w:r w:rsidRPr="005B323C">
        <w:rPr>
          <w:rFonts w:ascii="Times New Roman" w:eastAsia="Times New Roman" w:hAnsi="Times New Roman" w:cs="Times New Roman"/>
          <w:bCs/>
          <w:sz w:val="24"/>
          <w:szCs w:val="28"/>
          <w:lang w:eastAsia="ru-RU"/>
        </w:rPr>
        <w:t>Тренинговые</w:t>
      </w:r>
      <w:proofErr w:type="spellEnd"/>
      <w:r w:rsidRPr="005B323C">
        <w:rPr>
          <w:rFonts w:ascii="Times New Roman" w:eastAsia="Times New Roman" w:hAnsi="Times New Roman" w:cs="Times New Roman"/>
          <w:bCs/>
          <w:sz w:val="24"/>
          <w:szCs w:val="28"/>
          <w:lang w:eastAsia="ru-RU"/>
        </w:rPr>
        <w:t xml:space="preserve"> занятия</w:t>
      </w:r>
      <w:r w:rsidRPr="005B323C">
        <w:rPr>
          <w:rFonts w:ascii="Times New Roman" w:eastAsia="Times New Roman" w:hAnsi="Times New Roman" w:cs="Times New Roman"/>
          <w:b/>
          <w:bCs/>
          <w:sz w:val="24"/>
          <w:szCs w:val="28"/>
          <w:lang w:eastAsia="ru-RU"/>
        </w:rPr>
        <w:t xml:space="preserve"> </w:t>
      </w:r>
      <w:r w:rsidRPr="005B323C">
        <w:rPr>
          <w:rFonts w:ascii="Times New Roman" w:eastAsia="Times New Roman" w:hAnsi="Times New Roman" w:cs="Times New Roman"/>
          <w:sz w:val="24"/>
          <w:szCs w:val="28"/>
          <w:lang w:eastAsia="ru-RU"/>
        </w:rPr>
        <w:t>проводятся с целью стабилизации эмоционально-волевой сферы: снятия напряжения, страха, повышение уровня стрессоустойчивости, снижения напряжения. Развитие  познавательных процессов.</w:t>
      </w:r>
    </w:p>
    <w:p w:rsidR="005B323C" w:rsidRPr="005B323C" w:rsidRDefault="005B323C" w:rsidP="005B323C">
      <w:pPr>
        <w:numPr>
          <w:ilvl w:val="0"/>
          <w:numId w:val="3"/>
        </w:numPr>
        <w:spacing w:after="0" w:line="240" w:lineRule="auto"/>
        <w:jc w:val="both"/>
        <w:rPr>
          <w:rFonts w:ascii="Times New Roman" w:eastAsia="Times New Roman" w:hAnsi="Times New Roman" w:cs="Times New Roman"/>
          <w:sz w:val="24"/>
          <w:szCs w:val="28"/>
          <w:lang w:eastAsia="ru-RU"/>
        </w:rPr>
      </w:pPr>
      <w:r w:rsidRPr="005B323C">
        <w:rPr>
          <w:rFonts w:ascii="Times New Roman" w:eastAsia="Times New Roman" w:hAnsi="Times New Roman" w:cs="Times New Roman"/>
          <w:sz w:val="24"/>
          <w:szCs w:val="28"/>
          <w:lang w:eastAsia="ru-RU"/>
        </w:rPr>
        <w:t xml:space="preserve">Также практикуется просмотр видеоматериалов (мультфильмы,  социальные видеоролики, видеосюжеты, программ, </w:t>
      </w:r>
      <w:proofErr w:type="spellStart"/>
      <w:proofErr w:type="gramStart"/>
      <w:r w:rsidRPr="005B323C">
        <w:rPr>
          <w:rFonts w:ascii="Times New Roman" w:eastAsia="Times New Roman" w:hAnsi="Times New Roman" w:cs="Times New Roman"/>
          <w:sz w:val="24"/>
          <w:szCs w:val="28"/>
          <w:lang w:eastAsia="ru-RU"/>
        </w:rPr>
        <w:t>видеозарисовки</w:t>
      </w:r>
      <w:proofErr w:type="spellEnd"/>
      <w:r w:rsidRPr="005B323C">
        <w:rPr>
          <w:rFonts w:ascii="Times New Roman" w:eastAsia="Times New Roman" w:hAnsi="Times New Roman" w:cs="Times New Roman"/>
          <w:sz w:val="24"/>
          <w:szCs w:val="28"/>
          <w:lang w:eastAsia="ru-RU"/>
        </w:rPr>
        <w:t xml:space="preserve">) </w:t>
      </w:r>
      <w:proofErr w:type="gramEnd"/>
      <w:r w:rsidRPr="005B323C">
        <w:rPr>
          <w:rFonts w:ascii="Times New Roman" w:eastAsia="Times New Roman" w:hAnsi="Times New Roman" w:cs="Times New Roman"/>
          <w:sz w:val="24"/>
          <w:szCs w:val="28"/>
          <w:lang w:eastAsia="ru-RU"/>
        </w:rPr>
        <w:t>Видеоматериал способствует коррекции поведения, снятию напряжения, повышению самооценки, выступает, как релаксирующий компонент.</w:t>
      </w:r>
    </w:p>
    <w:p w:rsidR="005B323C" w:rsidRPr="00334B61" w:rsidRDefault="005B323C" w:rsidP="00FF2786">
      <w:pPr>
        <w:autoSpaceDE w:val="0"/>
        <w:autoSpaceDN w:val="0"/>
        <w:adjustRightInd w:val="0"/>
        <w:spacing w:after="0" w:line="240" w:lineRule="auto"/>
        <w:ind w:firstLine="708"/>
        <w:jc w:val="both"/>
        <w:rPr>
          <w:rFonts w:ascii="Times New Roman" w:hAnsi="Times New Roman" w:cs="Times New Roman"/>
          <w:szCs w:val="24"/>
        </w:rPr>
      </w:pPr>
    </w:p>
    <w:p w:rsidR="00FF2786" w:rsidRPr="00FF2786" w:rsidRDefault="00FF2786" w:rsidP="00FF2786">
      <w:pPr>
        <w:autoSpaceDE w:val="0"/>
        <w:autoSpaceDN w:val="0"/>
        <w:adjustRightInd w:val="0"/>
        <w:spacing w:after="0" w:line="240" w:lineRule="auto"/>
        <w:jc w:val="both"/>
        <w:rPr>
          <w:rFonts w:ascii="Times New Roman" w:hAnsi="Times New Roman" w:cs="Times New Roman"/>
          <w:sz w:val="24"/>
          <w:szCs w:val="24"/>
        </w:rPr>
      </w:pPr>
      <w:r w:rsidRPr="00FF2786">
        <w:rPr>
          <w:rFonts w:ascii="Times New Roman" w:hAnsi="Times New Roman" w:cs="Times New Roman"/>
          <w:sz w:val="24"/>
          <w:szCs w:val="24"/>
        </w:rPr>
        <w:t xml:space="preserve">Педагогом-психологом используются различные методики, проводятся беседы с учениками, индивидуальные психологические консультации, </w:t>
      </w:r>
      <w:proofErr w:type="spellStart"/>
      <w:r w:rsidRPr="00FF2786">
        <w:rPr>
          <w:rFonts w:ascii="Times New Roman" w:hAnsi="Times New Roman" w:cs="Times New Roman"/>
          <w:sz w:val="24"/>
          <w:szCs w:val="24"/>
        </w:rPr>
        <w:t>тренинговые</w:t>
      </w:r>
      <w:proofErr w:type="spellEnd"/>
      <w:r w:rsidRPr="00FF2786">
        <w:rPr>
          <w:rFonts w:ascii="Times New Roman" w:hAnsi="Times New Roman" w:cs="Times New Roman"/>
          <w:sz w:val="24"/>
          <w:szCs w:val="24"/>
        </w:rPr>
        <w:t xml:space="preserve"> упражнения, коррекционные индивидуальные и подгрупповые занятия.</w:t>
      </w:r>
    </w:p>
    <w:p w:rsidR="00FF2786" w:rsidRPr="00FF2786" w:rsidRDefault="00FF2786" w:rsidP="00FF2786">
      <w:pPr>
        <w:autoSpaceDE w:val="0"/>
        <w:autoSpaceDN w:val="0"/>
        <w:adjustRightInd w:val="0"/>
        <w:spacing w:after="0" w:line="240" w:lineRule="auto"/>
        <w:ind w:firstLine="708"/>
        <w:jc w:val="both"/>
        <w:rPr>
          <w:rFonts w:ascii="Times New Roman" w:hAnsi="Times New Roman" w:cs="Times New Roman"/>
          <w:sz w:val="24"/>
          <w:szCs w:val="24"/>
        </w:rPr>
      </w:pPr>
      <w:r w:rsidRPr="00FF2786">
        <w:rPr>
          <w:rFonts w:ascii="Times New Roman" w:hAnsi="Times New Roman" w:cs="Times New Roman"/>
          <w:sz w:val="24"/>
          <w:szCs w:val="24"/>
        </w:rPr>
        <w:t>Регулярно провод</w:t>
      </w:r>
      <w:r w:rsidR="00334B61">
        <w:rPr>
          <w:rFonts w:ascii="Times New Roman" w:hAnsi="Times New Roman" w:cs="Times New Roman"/>
          <w:sz w:val="24"/>
          <w:szCs w:val="24"/>
        </w:rPr>
        <w:t xml:space="preserve">ятся </w:t>
      </w:r>
      <w:r w:rsidRPr="00FF2786">
        <w:rPr>
          <w:rFonts w:ascii="Times New Roman" w:hAnsi="Times New Roman" w:cs="Times New Roman"/>
          <w:sz w:val="24"/>
          <w:szCs w:val="24"/>
        </w:rPr>
        <w:t>консультации для родителей. Основные вопросы, которые реша</w:t>
      </w:r>
      <w:r w:rsidR="00334B61">
        <w:rPr>
          <w:rFonts w:ascii="Times New Roman" w:hAnsi="Times New Roman" w:cs="Times New Roman"/>
          <w:sz w:val="24"/>
          <w:szCs w:val="24"/>
        </w:rPr>
        <w:t>ются</w:t>
      </w:r>
      <w:r w:rsidRPr="00FF2786">
        <w:rPr>
          <w:rFonts w:ascii="Times New Roman" w:hAnsi="Times New Roman" w:cs="Times New Roman"/>
          <w:sz w:val="24"/>
          <w:szCs w:val="24"/>
        </w:rPr>
        <w:t>: работа с ПМПК, семейные взаимоотношения, взаимодействие с семьей с целью ознакомления с социальным статусом и социально-бытовыми условиями, в которых проживает учащийся, ознакомление их с основами психологических знаний, спецификой воспитания ребенка «10 советов родителям детей с ООП», «Психологическая помощь и поддержка детей и родителей»; решение семейных психологических проблем с участием, как взрослых членов семьи, так и ребенка</w:t>
      </w:r>
      <w:r w:rsidR="00334B61">
        <w:rPr>
          <w:rFonts w:ascii="Times New Roman" w:hAnsi="Times New Roman" w:cs="Times New Roman"/>
          <w:sz w:val="24"/>
          <w:szCs w:val="24"/>
        </w:rPr>
        <w:t>,  обучение</w:t>
      </w:r>
      <w:r w:rsidRPr="00FF2786">
        <w:rPr>
          <w:rFonts w:ascii="Times New Roman" w:hAnsi="Times New Roman" w:cs="Times New Roman"/>
          <w:sz w:val="24"/>
          <w:szCs w:val="24"/>
        </w:rPr>
        <w:t xml:space="preserve"> рациональным способам самостоятельного решения внутрисемейных проблем.</w:t>
      </w:r>
    </w:p>
    <w:p w:rsidR="00FF2786" w:rsidRPr="00FF2786" w:rsidRDefault="00FF2786" w:rsidP="00FF2786">
      <w:pPr>
        <w:autoSpaceDE w:val="0"/>
        <w:autoSpaceDN w:val="0"/>
        <w:adjustRightInd w:val="0"/>
        <w:spacing w:after="0" w:line="240" w:lineRule="auto"/>
        <w:jc w:val="both"/>
        <w:rPr>
          <w:rFonts w:ascii="Times New Roman" w:hAnsi="Times New Roman" w:cs="Times New Roman"/>
          <w:sz w:val="24"/>
          <w:szCs w:val="24"/>
        </w:rPr>
      </w:pPr>
      <w:r w:rsidRPr="00FF2786">
        <w:rPr>
          <w:rFonts w:ascii="Times New Roman" w:hAnsi="Times New Roman" w:cs="Times New Roman"/>
          <w:sz w:val="24"/>
          <w:szCs w:val="24"/>
        </w:rPr>
        <w:t>Диагностическое обследование учащихся с ООП проводи</w:t>
      </w:r>
      <w:r w:rsidR="00334B61">
        <w:rPr>
          <w:rFonts w:ascii="Times New Roman" w:hAnsi="Times New Roman" w:cs="Times New Roman"/>
          <w:sz w:val="24"/>
          <w:szCs w:val="24"/>
        </w:rPr>
        <w:t>тся</w:t>
      </w:r>
      <w:r w:rsidRPr="00FF2786">
        <w:rPr>
          <w:rFonts w:ascii="Times New Roman" w:hAnsi="Times New Roman" w:cs="Times New Roman"/>
          <w:sz w:val="24"/>
          <w:szCs w:val="24"/>
        </w:rPr>
        <w:t xml:space="preserve"> по следующим направлениям: эмоциональное состояние, самооценка, диагностика познавательной сферы, диагностика эмоционально-личностной сферы. Педагог-психолог совместно с классными руководителями знакомит родителей с потенциальными возможностями семьи в обучении и воспитании ребенка с  ограниченными возможностями. Проводится подготовка к работе с ПМПК (диагностика, пишется характеристика ребенка, проводятся беседы с родителями, собираются работы учащихся).</w:t>
      </w:r>
    </w:p>
    <w:p w:rsidR="005B323C" w:rsidRPr="005B323C" w:rsidRDefault="00334B61" w:rsidP="00034AC9">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 2020</w:t>
      </w:r>
      <w:r w:rsidR="00FF2786" w:rsidRPr="00FF2786">
        <w:rPr>
          <w:rFonts w:ascii="Times New Roman" w:hAnsi="Times New Roman" w:cs="Times New Roman"/>
          <w:sz w:val="24"/>
          <w:szCs w:val="24"/>
        </w:rPr>
        <w:t xml:space="preserve"> </w:t>
      </w:r>
      <w:r>
        <w:rPr>
          <w:rFonts w:ascii="Times New Roman" w:hAnsi="Times New Roman" w:cs="Times New Roman"/>
          <w:sz w:val="24"/>
          <w:szCs w:val="24"/>
        </w:rPr>
        <w:t xml:space="preserve">года в </w:t>
      </w:r>
      <w:r w:rsidR="00FF2786" w:rsidRPr="00FF2786">
        <w:rPr>
          <w:rFonts w:ascii="Times New Roman" w:hAnsi="Times New Roman" w:cs="Times New Roman"/>
          <w:sz w:val="24"/>
          <w:szCs w:val="24"/>
        </w:rPr>
        <w:t xml:space="preserve">школе создана </w:t>
      </w:r>
      <w:r w:rsidR="00034AC9">
        <w:rPr>
          <w:rFonts w:ascii="Times New Roman" w:hAnsi="Times New Roman" w:cs="Times New Roman"/>
          <w:sz w:val="24"/>
          <w:szCs w:val="24"/>
        </w:rPr>
        <w:t>служба психолого-педагогического сопровождения (СППС</w:t>
      </w:r>
      <w:r w:rsidR="00FF2786" w:rsidRPr="00FF2786">
        <w:rPr>
          <w:rFonts w:ascii="Times New Roman" w:hAnsi="Times New Roman" w:cs="Times New Roman"/>
          <w:sz w:val="24"/>
          <w:szCs w:val="24"/>
        </w:rPr>
        <w:t xml:space="preserve">). </w:t>
      </w:r>
      <w:r w:rsidR="005B323C" w:rsidRPr="005B323C">
        <w:rPr>
          <w:rFonts w:ascii="Times New Roman" w:eastAsia="Times New Roman" w:hAnsi="Times New Roman" w:cs="Times New Roman"/>
          <w:sz w:val="24"/>
          <w:szCs w:val="24"/>
          <w:lang w:eastAsia="ru-RU"/>
        </w:rPr>
        <w:t>Психолого-педагогическая служба школы организует сопровождение процесса обучения учащихся школы. В составе службы работают следующие специалисты:</w:t>
      </w:r>
    </w:p>
    <w:p w:rsidR="005B323C" w:rsidRPr="005B323C" w:rsidRDefault="005B323C" w:rsidP="005B323C">
      <w:pPr>
        <w:spacing w:after="0" w:line="240" w:lineRule="auto"/>
        <w:ind w:firstLine="709"/>
        <w:jc w:val="both"/>
        <w:rPr>
          <w:rFonts w:ascii="Times New Roman" w:eastAsia="Times New Roman" w:hAnsi="Times New Roman" w:cs="Times New Roman"/>
          <w:sz w:val="24"/>
          <w:szCs w:val="24"/>
          <w:lang w:eastAsia="ru-RU"/>
        </w:rPr>
      </w:pPr>
      <w:r w:rsidRPr="005B323C">
        <w:rPr>
          <w:rFonts w:ascii="Times New Roman" w:eastAsia="Times New Roman" w:hAnsi="Times New Roman" w:cs="Times New Roman"/>
          <w:sz w:val="24"/>
          <w:szCs w:val="24"/>
          <w:lang w:eastAsia="ru-RU"/>
        </w:rPr>
        <w:t>1)   зам. директора по УВР (руководитель службы коррекционного и психолого-педагогического сопровождения);</w:t>
      </w:r>
    </w:p>
    <w:p w:rsidR="005B323C" w:rsidRPr="005B323C" w:rsidRDefault="005B323C" w:rsidP="005B323C">
      <w:pPr>
        <w:spacing w:after="0" w:line="240" w:lineRule="auto"/>
        <w:ind w:firstLine="709"/>
        <w:jc w:val="both"/>
        <w:rPr>
          <w:rFonts w:ascii="Times New Roman" w:eastAsia="Times New Roman" w:hAnsi="Times New Roman" w:cs="Times New Roman"/>
          <w:sz w:val="24"/>
          <w:szCs w:val="24"/>
          <w:lang w:eastAsia="ru-RU"/>
        </w:rPr>
      </w:pPr>
      <w:r w:rsidRPr="005B323C">
        <w:rPr>
          <w:rFonts w:ascii="Times New Roman" w:eastAsia="Times New Roman" w:hAnsi="Times New Roman" w:cs="Times New Roman"/>
          <w:sz w:val="24"/>
          <w:szCs w:val="24"/>
          <w:lang w:eastAsia="ru-RU"/>
        </w:rPr>
        <w:t xml:space="preserve">2)   </w:t>
      </w:r>
      <w:r w:rsidR="00034AC9">
        <w:rPr>
          <w:rFonts w:ascii="Times New Roman" w:eastAsia="Times New Roman" w:hAnsi="Times New Roman" w:cs="Times New Roman"/>
          <w:sz w:val="24"/>
          <w:szCs w:val="24"/>
          <w:lang w:eastAsia="ru-RU"/>
        </w:rPr>
        <w:t>классные руководители</w:t>
      </w:r>
      <w:r w:rsidRPr="005B323C">
        <w:rPr>
          <w:rFonts w:ascii="Times New Roman" w:eastAsia="Times New Roman" w:hAnsi="Times New Roman" w:cs="Times New Roman"/>
          <w:sz w:val="24"/>
          <w:szCs w:val="24"/>
          <w:lang w:eastAsia="ru-RU"/>
        </w:rPr>
        <w:t>;</w:t>
      </w:r>
    </w:p>
    <w:p w:rsidR="005B323C" w:rsidRPr="005B323C" w:rsidRDefault="005B323C" w:rsidP="005B323C">
      <w:pPr>
        <w:spacing w:after="0" w:line="240" w:lineRule="auto"/>
        <w:ind w:firstLine="709"/>
        <w:jc w:val="both"/>
        <w:rPr>
          <w:rFonts w:ascii="Times New Roman" w:eastAsia="Times New Roman" w:hAnsi="Times New Roman" w:cs="Times New Roman"/>
          <w:sz w:val="24"/>
          <w:szCs w:val="24"/>
          <w:lang w:eastAsia="ru-RU"/>
        </w:rPr>
      </w:pPr>
      <w:r w:rsidRPr="005B323C">
        <w:rPr>
          <w:rFonts w:ascii="Times New Roman" w:eastAsia="Times New Roman" w:hAnsi="Times New Roman" w:cs="Times New Roman"/>
          <w:sz w:val="24"/>
          <w:szCs w:val="24"/>
          <w:lang w:eastAsia="ru-RU"/>
        </w:rPr>
        <w:t xml:space="preserve">3)   </w:t>
      </w:r>
      <w:r w:rsidR="00034AC9">
        <w:rPr>
          <w:rFonts w:ascii="Times New Roman" w:eastAsia="Times New Roman" w:hAnsi="Times New Roman" w:cs="Times New Roman"/>
          <w:sz w:val="24"/>
          <w:szCs w:val="24"/>
          <w:lang w:eastAsia="ru-RU"/>
        </w:rPr>
        <w:t>учителя-предметники</w:t>
      </w:r>
      <w:r w:rsidRPr="005B323C">
        <w:rPr>
          <w:rFonts w:ascii="Times New Roman" w:eastAsia="Times New Roman" w:hAnsi="Times New Roman" w:cs="Times New Roman"/>
          <w:sz w:val="24"/>
          <w:szCs w:val="24"/>
          <w:lang w:eastAsia="ru-RU"/>
        </w:rPr>
        <w:t>;</w:t>
      </w:r>
    </w:p>
    <w:p w:rsidR="005B323C" w:rsidRPr="005B323C" w:rsidRDefault="005B323C" w:rsidP="005B323C">
      <w:pPr>
        <w:spacing w:after="0" w:line="240" w:lineRule="auto"/>
        <w:ind w:firstLine="709"/>
        <w:jc w:val="both"/>
        <w:rPr>
          <w:rFonts w:ascii="Times New Roman" w:eastAsia="Times New Roman" w:hAnsi="Times New Roman" w:cs="Times New Roman"/>
          <w:sz w:val="24"/>
          <w:szCs w:val="24"/>
          <w:lang w:eastAsia="ru-RU"/>
        </w:rPr>
      </w:pPr>
      <w:r w:rsidRPr="005B323C">
        <w:rPr>
          <w:rFonts w:ascii="Times New Roman" w:eastAsia="Times New Roman" w:hAnsi="Times New Roman" w:cs="Times New Roman"/>
          <w:sz w:val="24"/>
          <w:szCs w:val="24"/>
          <w:lang w:eastAsia="ru-RU"/>
        </w:rPr>
        <w:t>4)   учител</w:t>
      </w:r>
      <w:r w:rsidR="00034AC9">
        <w:rPr>
          <w:rFonts w:ascii="Times New Roman" w:eastAsia="Times New Roman" w:hAnsi="Times New Roman" w:cs="Times New Roman"/>
          <w:sz w:val="24"/>
          <w:szCs w:val="24"/>
          <w:lang w:eastAsia="ru-RU"/>
        </w:rPr>
        <w:t>ь</w:t>
      </w:r>
      <w:r w:rsidRPr="005B323C">
        <w:rPr>
          <w:rFonts w:ascii="Times New Roman" w:eastAsia="Times New Roman" w:hAnsi="Times New Roman" w:cs="Times New Roman"/>
          <w:sz w:val="24"/>
          <w:szCs w:val="24"/>
          <w:lang w:eastAsia="ru-RU"/>
        </w:rPr>
        <w:t>-дефектолог;</w:t>
      </w:r>
    </w:p>
    <w:p w:rsidR="005B323C" w:rsidRPr="005B323C" w:rsidRDefault="005B323C" w:rsidP="005B323C">
      <w:pPr>
        <w:spacing w:after="0" w:line="240" w:lineRule="auto"/>
        <w:ind w:firstLine="709"/>
        <w:jc w:val="both"/>
        <w:rPr>
          <w:rFonts w:ascii="Times New Roman" w:eastAsia="Times New Roman" w:hAnsi="Times New Roman" w:cs="Times New Roman"/>
          <w:sz w:val="24"/>
          <w:szCs w:val="24"/>
          <w:lang w:eastAsia="ru-RU"/>
        </w:rPr>
      </w:pPr>
      <w:r w:rsidRPr="005B323C">
        <w:rPr>
          <w:rFonts w:ascii="Times New Roman" w:eastAsia="Times New Roman" w:hAnsi="Times New Roman" w:cs="Times New Roman"/>
          <w:sz w:val="24"/>
          <w:szCs w:val="24"/>
          <w:lang w:eastAsia="ru-RU"/>
        </w:rPr>
        <w:t>5)  </w:t>
      </w:r>
      <w:r w:rsidR="00034AC9">
        <w:rPr>
          <w:rFonts w:ascii="Times New Roman" w:eastAsia="Times New Roman" w:hAnsi="Times New Roman" w:cs="Times New Roman"/>
          <w:sz w:val="24"/>
          <w:szCs w:val="24"/>
          <w:lang w:eastAsia="ru-RU"/>
        </w:rPr>
        <w:t>медицинский работник</w:t>
      </w:r>
      <w:r w:rsidRPr="005B323C">
        <w:rPr>
          <w:rFonts w:ascii="Times New Roman" w:eastAsia="Times New Roman" w:hAnsi="Times New Roman" w:cs="Times New Roman"/>
          <w:sz w:val="24"/>
          <w:szCs w:val="24"/>
          <w:lang w:eastAsia="ru-RU"/>
        </w:rPr>
        <w:t>;</w:t>
      </w:r>
    </w:p>
    <w:p w:rsidR="005B323C" w:rsidRPr="005B323C" w:rsidRDefault="005B323C" w:rsidP="005B323C">
      <w:pPr>
        <w:spacing w:after="0" w:line="240" w:lineRule="auto"/>
        <w:ind w:firstLine="709"/>
        <w:jc w:val="both"/>
        <w:rPr>
          <w:rFonts w:ascii="Times New Roman" w:eastAsia="Times New Roman" w:hAnsi="Times New Roman" w:cs="Times New Roman"/>
          <w:sz w:val="24"/>
          <w:szCs w:val="24"/>
          <w:lang w:eastAsia="ru-RU"/>
        </w:rPr>
      </w:pPr>
      <w:r w:rsidRPr="005B323C">
        <w:rPr>
          <w:rFonts w:ascii="Times New Roman" w:eastAsia="Times New Roman" w:hAnsi="Times New Roman" w:cs="Times New Roman"/>
          <w:sz w:val="24"/>
          <w:szCs w:val="24"/>
          <w:lang w:eastAsia="ru-RU"/>
        </w:rPr>
        <w:t>6)   педагог-психолог.</w:t>
      </w:r>
    </w:p>
    <w:p w:rsidR="00FF2786" w:rsidRPr="00FF2786" w:rsidRDefault="005B323C" w:rsidP="00034AC9">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5B323C">
        <w:rPr>
          <w:rFonts w:ascii="Times New Roman" w:eastAsia="Times New Roman" w:hAnsi="Times New Roman" w:cs="Times New Roman"/>
          <w:sz w:val="24"/>
          <w:szCs w:val="24"/>
          <w:lang w:eastAsia="ru-RU"/>
        </w:rPr>
        <w:t xml:space="preserve">Деятельность специалистов службы психолого-педагогического сопровождения не ограничивается работой только </w:t>
      </w:r>
      <w:r w:rsidR="00034AC9">
        <w:rPr>
          <w:rFonts w:ascii="Times New Roman" w:eastAsia="Times New Roman" w:hAnsi="Times New Roman" w:cs="Times New Roman"/>
          <w:sz w:val="24"/>
          <w:szCs w:val="24"/>
          <w:lang w:eastAsia="ru-RU"/>
        </w:rPr>
        <w:t>в инклюзивных классах</w:t>
      </w:r>
      <w:r w:rsidRPr="005B323C">
        <w:rPr>
          <w:rFonts w:ascii="Times New Roman" w:eastAsia="Times New Roman" w:hAnsi="Times New Roman" w:cs="Times New Roman"/>
          <w:sz w:val="24"/>
          <w:szCs w:val="24"/>
          <w:lang w:eastAsia="ru-RU"/>
        </w:rPr>
        <w:t xml:space="preserve">, но также направлена на работу со всеми учащимися школы. </w:t>
      </w:r>
      <w:r w:rsidR="00FF2786" w:rsidRPr="00FF2786">
        <w:rPr>
          <w:rFonts w:ascii="Times New Roman" w:eastAsia="Times New Roman" w:hAnsi="Times New Roman" w:cs="Times New Roman"/>
          <w:color w:val="000000"/>
          <w:sz w:val="24"/>
          <w:szCs w:val="24"/>
        </w:rPr>
        <w:t xml:space="preserve">Специалисты </w:t>
      </w:r>
      <w:r w:rsidR="00034AC9">
        <w:rPr>
          <w:rFonts w:ascii="Times New Roman" w:eastAsia="Times New Roman" w:hAnsi="Times New Roman" w:cs="Times New Roman"/>
          <w:color w:val="000000"/>
          <w:sz w:val="24"/>
          <w:szCs w:val="24"/>
        </w:rPr>
        <w:t>и</w:t>
      </w:r>
      <w:r w:rsidR="00FF2786" w:rsidRPr="00FF2786">
        <w:rPr>
          <w:rFonts w:ascii="Times New Roman" w:eastAsia="Times New Roman" w:hAnsi="Times New Roman" w:cs="Times New Roman"/>
          <w:color w:val="000000"/>
          <w:sz w:val="24"/>
          <w:szCs w:val="24"/>
        </w:rPr>
        <w:t>зучают заключение и рекомендации ПМПК. Проводят беседу с родителями, собирают у них сведения о ребенке, предлагают заполнить анкету Форма 1б</w:t>
      </w:r>
      <w:r w:rsidR="00034AC9">
        <w:rPr>
          <w:rFonts w:ascii="Times New Roman" w:eastAsia="Times New Roman" w:hAnsi="Times New Roman" w:cs="Times New Roman"/>
          <w:color w:val="000000"/>
          <w:sz w:val="24"/>
          <w:szCs w:val="24"/>
        </w:rPr>
        <w:t>, оформляется согласие на проведение индивидуальной работы с ребенком.</w:t>
      </w:r>
    </w:p>
    <w:p w:rsidR="00FF2786" w:rsidRPr="00FF2786" w:rsidRDefault="00FF2786" w:rsidP="00FF2786">
      <w:pPr>
        <w:widowControl w:val="0"/>
        <w:spacing w:after="0" w:line="240" w:lineRule="auto"/>
        <w:jc w:val="both"/>
        <w:rPr>
          <w:rFonts w:ascii="Times New Roman" w:eastAsia="Times New Roman" w:hAnsi="Times New Roman" w:cs="Times New Roman"/>
          <w:color w:val="000000"/>
          <w:sz w:val="24"/>
          <w:szCs w:val="24"/>
        </w:rPr>
      </w:pPr>
      <w:r w:rsidRPr="00FF2786">
        <w:rPr>
          <w:rFonts w:ascii="Times New Roman" w:eastAsia="Times New Roman" w:hAnsi="Times New Roman" w:cs="Times New Roman"/>
          <w:color w:val="000000"/>
          <w:sz w:val="24"/>
          <w:szCs w:val="24"/>
        </w:rPr>
        <w:t>Наблюдают за учеником с ООП на уроках в течени</w:t>
      </w:r>
      <w:r w:rsidR="00034AC9">
        <w:rPr>
          <w:rFonts w:ascii="Times New Roman" w:eastAsia="Times New Roman" w:hAnsi="Times New Roman" w:cs="Times New Roman"/>
          <w:color w:val="000000"/>
          <w:sz w:val="24"/>
          <w:szCs w:val="24"/>
        </w:rPr>
        <w:t>е</w:t>
      </w:r>
      <w:r w:rsidRPr="00FF2786">
        <w:rPr>
          <w:rFonts w:ascii="Times New Roman" w:eastAsia="Times New Roman" w:hAnsi="Times New Roman" w:cs="Times New Roman"/>
          <w:color w:val="000000"/>
          <w:sz w:val="24"/>
          <w:szCs w:val="24"/>
        </w:rPr>
        <w:t xml:space="preserve"> нескольких дней, заполняют текущую форму «Протокол наблюдения за учеником на уроке» (Форма 2а). Сводят результаты наблюдения в итоговую форму «Протокол наблюдения за учеником на уроке» (Форма 2б). Проводят индивидуальное обследование, направленное на изучение конкретных проблем ученика (психологическое, педагогическое, социальное). Участвуют в составлении и заполнении индивидуальной программы психолого-</w:t>
      </w:r>
      <w:r w:rsidRPr="00FF2786">
        <w:rPr>
          <w:rFonts w:ascii="Times New Roman" w:eastAsia="Times New Roman" w:hAnsi="Times New Roman" w:cs="Times New Roman"/>
          <w:color w:val="000000"/>
          <w:sz w:val="24"/>
          <w:szCs w:val="24"/>
        </w:rPr>
        <w:softHyphen/>
        <w:t xml:space="preserve">педагогического сопровождения. </w:t>
      </w:r>
      <w:r w:rsidRPr="00FF2786">
        <w:rPr>
          <w:rFonts w:ascii="Times New Roman" w:eastAsia="Times New Roman" w:hAnsi="Times New Roman" w:cs="Times New Roman"/>
          <w:color w:val="000000"/>
          <w:sz w:val="24"/>
          <w:szCs w:val="24"/>
        </w:rPr>
        <w:lastRenderedPageBreak/>
        <w:t>Проводят индивидуальную (</w:t>
      </w:r>
      <w:proofErr w:type="spellStart"/>
      <w:r w:rsidRPr="00FF2786">
        <w:rPr>
          <w:rFonts w:ascii="Times New Roman" w:eastAsia="Times New Roman" w:hAnsi="Times New Roman" w:cs="Times New Roman"/>
          <w:color w:val="000000"/>
          <w:sz w:val="24"/>
          <w:szCs w:val="24"/>
        </w:rPr>
        <w:t>подгруппповую</w:t>
      </w:r>
      <w:proofErr w:type="spellEnd"/>
      <w:r w:rsidRPr="00FF2786">
        <w:rPr>
          <w:rFonts w:ascii="Times New Roman" w:eastAsia="Times New Roman" w:hAnsi="Times New Roman" w:cs="Times New Roman"/>
          <w:color w:val="000000"/>
          <w:sz w:val="24"/>
          <w:szCs w:val="24"/>
        </w:rPr>
        <w:t>) коррекционно-развивающую работу с ребенком согласно программе работы специалиста с учеником.</w:t>
      </w:r>
    </w:p>
    <w:p w:rsidR="00FF2786" w:rsidRPr="00FF2786" w:rsidRDefault="00FF2786" w:rsidP="00FF2786">
      <w:pPr>
        <w:widowControl w:val="0"/>
        <w:spacing w:after="0" w:line="240" w:lineRule="auto"/>
        <w:jc w:val="both"/>
        <w:rPr>
          <w:rFonts w:ascii="Times New Roman" w:eastAsia="Times New Roman" w:hAnsi="Times New Roman" w:cs="Times New Roman"/>
          <w:color w:val="000000"/>
          <w:sz w:val="24"/>
          <w:szCs w:val="24"/>
        </w:rPr>
      </w:pPr>
      <w:r w:rsidRPr="00FF2786">
        <w:rPr>
          <w:rFonts w:ascii="Times New Roman" w:hAnsi="Times New Roman" w:cs="Times New Roman"/>
          <w:sz w:val="24"/>
          <w:szCs w:val="24"/>
        </w:rPr>
        <w:t xml:space="preserve">Классные руководители и учителя-предметники </w:t>
      </w:r>
      <w:r w:rsidRPr="00FF2786">
        <w:rPr>
          <w:rFonts w:ascii="Times New Roman" w:eastAsia="Times New Roman" w:hAnsi="Times New Roman" w:cs="Times New Roman"/>
          <w:color w:val="000000"/>
          <w:sz w:val="24"/>
          <w:szCs w:val="24"/>
        </w:rPr>
        <w:t>знакомятся с учеником с ООП. Изучают заключения и рекомендации ПМПК на него. Проводят беседу с родителями, соби</w:t>
      </w:r>
      <w:r w:rsidRPr="00FF2786">
        <w:rPr>
          <w:rFonts w:ascii="Times New Roman" w:eastAsia="Times New Roman" w:hAnsi="Times New Roman" w:cs="Times New Roman"/>
          <w:color w:val="000000"/>
          <w:sz w:val="24"/>
          <w:szCs w:val="24"/>
        </w:rPr>
        <w:softHyphen/>
        <w:t>рают у них сведения о ребенке, предлагают им заполнить анкету (Форма 1а) и коммуникативный паспорт (Форма 1в). Наблюдают за учеником с ООП на уроках в течени</w:t>
      </w:r>
      <w:r w:rsidR="00034AC9">
        <w:rPr>
          <w:rFonts w:ascii="Times New Roman" w:eastAsia="Times New Roman" w:hAnsi="Times New Roman" w:cs="Times New Roman"/>
          <w:color w:val="000000"/>
          <w:sz w:val="24"/>
          <w:szCs w:val="24"/>
        </w:rPr>
        <w:t>е</w:t>
      </w:r>
      <w:r w:rsidRPr="00FF2786">
        <w:rPr>
          <w:rFonts w:ascii="Times New Roman" w:eastAsia="Times New Roman" w:hAnsi="Times New Roman" w:cs="Times New Roman"/>
          <w:color w:val="000000"/>
          <w:sz w:val="24"/>
          <w:szCs w:val="24"/>
        </w:rPr>
        <w:t xml:space="preserve"> нескольких дней, запол</w:t>
      </w:r>
      <w:r w:rsidRPr="00FF2786">
        <w:rPr>
          <w:rFonts w:ascii="Times New Roman" w:eastAsia="Times New Roman" w:hAnsi="Times New Roman" w:cs="Times New Roman"/>
          <w:color w:val="000000"/>
          <w:sz w:val="24"/>
          <w:szCs w:val="24"/>
        </w:rPr>
        <w:softHyphen/>
        <w:t xml:space="preserve">няют текущую форму «Протокол наблюдения за учеником на уроке» (Форма 2а). Сводят результаты наблюдения в итоговую форму «Протокол наблюдения за учеником на уроке» (Форма 2б). Проводят </w:t>
      </w:r>
      <w:proofErr w:type="spellStart"/>
      <w:r w:rsidRPr="00FF2786">
        <w:rPr>
          <w:rFonts w:ascii="Times New Roman" w:eastAsia="Times New Roman" w:hAnsi="Times New Roman" w:cs="Times New Roman"/>
          <w:color w:val="000000"/>
          <w:sz w:val="24"/>
          <w:szCs w:val="24"/>
        </w:rPr>
        <w:t>критериальное</w:t>
      </w:r>
      <w:proofErr w:type="spellEnd"/>
      <w:r w:rsidRPr="00FF2786">
        <w:rPr>
          <w:rFonts w:ascii="Times New Roman" w:eastAsia="Times New Roman" w:hAnsi="Times New Roman" w:cs="Times New Roman"/>
          <w:color w:val="000000"/>
          <w:sz w:val="24"/>
          <w:szCs w:val="24"/>
        </w:rPr>
        <w:t xml:space="preserve"> оценивание учебных достижений ученика. Выявляют пробелы в усвоении программы. Обобщают результаты наблюдения, бе</w:t>
      </w:r>
      <w:r w:rsidRPr="00FF2786">
        <w:rPr>
          <w:rFonts w:ascii="Times New Roman" w:eastAsia="Times New Roman" w:hAnsi="Times New Roman" w:cs="Times New Roman"/>
          <w:color w:val="000000"/>
          <w:sz w:val="24"/>
          <w:szCs w:val="24"/>
        </w:rPr>
        <w:softHyphen/>
        <w:t>седы и анкетирования родителей и изуче</w:t>
      </w:r>
      <w:r w:rsidRPr="00FF2786">
        <w:rPr>
          <w:rFonts w:ascii="Times New Roman" w:eastAsia="Times New Roman" w:hAnsi="Times New Roman" w:cs="Times New Roman"/>
          <w:color w:val="000000"/>
          <w:sz w:val="24"/>
          <w:szCs w:val="24"/>
        </w:rPr>
        <w:softHyphen/>
        <w:t>ния учебных достижений ученика в форме: «Характеристика учащегося» (Форма 3). Участвует в коллегиальном (со специалистами и родителями) обсуждении особых образовательных потребностей ученика, и определении содержания психолого-педагогической поддержки. Участвуют в составлении и заполнении индивидуальной программы психолого</w:t>
      </w:r>
      <w:r w:rsidR="00034AC9">
        <w:rPr>
          <w:rFonts w:ascii="Times New Roman" w:eastAsia="Times New Roman" w:hAnsi="Times New Roman" w:cs="Times New Roman"/>
          <w:color w:val="000000"/>
          <w:sz w:val="24"/>
          <w:szCs w:val="24"/>
        </w:rPr>
        <w:t>-</w:t>
      </w:r>
      <w:r w:rsidRPr="00FF2786">
        <w:rPr>
          <w:rFonts w:ascii="Times New Roman" w:eastAsia="Times New Roman" w:hAnsi="Times New Roman" w:cs="Times New Roman"/>
          <w:color w:val="000000"/>
          <w:sz w:val="24"/>
          <w:szCs w:val="24"/>
        </w:rPr>
        <w:softHyphen/>
        <w:t>педагогического сопровождения. (Форма 5). Обучают и оценивают ребенка в классе с индивидуальным подходом и использованием специальных методов обучения и способов оценивания.</w:t>
      </w:r>
    </w:p>
    <w:p w:rsidR="00E05760" w:rsidRPr="00FF2786" w:rsidRDefault="00FF2786" w:rsidP="00E05760">
      <w:pPr>
        <w:autoSpaceDE w:val="0"/>
        <w:autoSpaceDN w:val="0"/>
        <w:adjustRightInd w:val="0"/>
        <w:spacing w:after="0" w:line="240" w:lineRule="auto"/>
        <w:ind w:firstLine="708"/>
        <w:jc w:val="both"/>
        <w:rPr>
          <w:rFonts w:ascii="Times New Roman" w:hAnsi="Times New Roman" w:cs="Times New Roman"/>
          <w:sz w:val="24"/>
          <w:szCs w:val="24"/>
        </w:rPr>
      </w:pPr>
      <w:r w:rsidRPr="00FF2786">
        <w:rPr>
          <w:rFonts w:ascii="Times New Roman" w:hAnsi="Times New Roman" w:cs="Times New Roman"/>
          <w:sz w:val="24"/>
          <w:szCs w:val="24"/>
        </w:rPr>
        <w:t xml:space="preserve">Учителями-предметниками ведутся папки для работы </w:t>
      </w:r>
      <w:proofErr w:type="gramStart"/>
      <w:r w:rsidRPr="00FF2786">
        <w:rPr>
          <w:rFonts w:ascii="Times New Roman" w:hAnsi="Times New Roman" w:cs="Times New Roman"/>
          <w:sz w:val="24"/>
          <w:szCs w:val="24"/>
        </w:rPr>
        <w:t>с</w:t>
      </w:r>
      <w:proofErr w:type="gramEnd"/>
      <w:r w:rsidRPr="00FF2786">
        <w:rPr>
          <w:rFonts w:ascii="Times New Roman" w:hAnsi="Times New Roman" w:cs="Times New Roman"/>
          <w:sz w:val="24"/>
          <w:szCs w:val="24"/>
        </w:rPr>
        <w:t xml:space="preserve"> обучающимися с ООП</w:t>
      </w:r>
      <w:r w:rsidR="00E05760">
        <w:rPr>
          <w:rFonts w:ascii="Times New Roman" w:hAnsi="Times New Roman" w:cs="Times New Roman"/>
          <w:sz w:val="24"/>
          <w:szCs w:val="24"/>
        </w:rPr>
        <w:t xml:space="preserve">, </w:t>
      </w:r>
      <w:r w:rsidR="00E05760" w:rsidRPr="00E05760">
        <w:rPr>
          <w:rFonts w:ascii="Times New Roman" w:hAnsi="Times New Roman" w:cs="Times New Roman"/>
          <w:sz w:val="24"/>
          <w:szCs w:val="24"/>
        </w:rPr>
        <w:t xml:space="preserve"> </w:t>
      </w:r>
      <w:r w:rsidR="00E05760" w:rsidRPr="00FF2786">
        <w:rPr>
          <w:rFonts w:ascii="Times New Roman" w:hAnsi="Times New Roman" w:cs="Times New Roman"/>
          <w:sz w:val="24"/>
          <w:szCs w:val="24"/>
        </w:rPr>
        <w:t>где</w:t>
      </w:r>
    </w:p>
    <w:p w:rsidR="00E05760" w:rsidRPr="00FF2786" w:rsidRDefault="00E05760" w:rsidP="00E05760">
      <w:pPr>
        <w:autoSpaceDE w:val="0"/>
        <w:autoSpaceDN w:val="0"/>
        <w:adjustRightInd w:val="0"/>
        <w:spacing w:after="0" w:line="240" w:lineRule="auto"/>
        <w:jc w:val="both"/>
        <w:rPr>
          <w:rFonts w:ascii="Times New Roman" w:hAnsi="Times New Roman" w:cs="Times New Roman"/>
          <w:sz w:val="24"/>
          <w:szCs w:val="24"/>
        </w:rPr>
      </w:pPr>
      <w:r w:rsidRPr="00FF2786">
        <w:rPr>
          <w:rFonts w:ascii="Times New Roman" w:hAnsi="Times New Roman" w:cs="Times New Roman"/>
          <w:sz w:val="24"/>
          <w:szCs w:val="24"/>
        </w:rPr>
        <w:t xml:space="preserve">имеются характеристики на детей, список детей с ООП с рекомендациями, разрабатываются задания, соответствующие теме урока с учетом индивидуальных особенностей обучающихся, ориентированные на уровень усвоения ученика, требующего индивидуального подхода, проводится мониторинг достижений целей обучения учащихся с ООП, проводится подробный анализ по итогам проведения </w:t>
      </w:r>
      <w:proofErr w:type="spellStart"/>
      <w:r w:rsidRPr="00FF2786">
        <w:rPr>
          <w:rFonts w:ascii="Times New Roman" w:hAnsi="Times New Roman" w:cs="Times New Roman"/>
          <w:sz w:val="24"/>
          <w:szCs w:val="24"/>
        </w:rPr>
        <w:t>суммативного</w:t>
      </w:r>
      <w:proofErr w:type="spellEnd"/>
      <w:r w:rsidRPr="00FF2786">
        <w:rPr>
          <w:rFonts w:ascii="Times New Roman" w:hAnsi="Times New Roman" w:cs="Times New Roman"/>
          <w:sz w:val="24"/>
          <w:szCs w:val="24"/>
        </w:rPr>
        <w:t xml:space="preserve"> оценивания за четверти. </w:t>
      </w:r>
    </w:p>
    <w:p w:rsidR="00E05760" w:rsidRPr="00FF2786" w:rsidRDefault="00E05760" w:rsidP="00E05760">
      <w:pPr>
        <w:autoSpaceDE w:val="0"/>
        <w:autoSpaceDN w:val="0"/>
        <w:adjustRightInd w:val="0"/>
        <w:spacing w:after="0" w:line="240" w:lineRule="auto"/>
        <w:jc w:val="both"/>
        <w:rPr>
          <w:rFonts w:ascii="Times New Roman" w:hAnsi="Times New Roman" w:cs="Times New Roman"/>
          <w:sz w:val="24"/>
          <w:szCs w:val="24"/>
        </w:rPr>
      </w:pPr>
      <w:r w:rsidRPr="00FF2786">
        <w:rPr>
          <w:rFonts w:ascii="Times New Roman" w:hAnsi="Times New Roman" w:cs="Times New Roman"/>
          <w:sz w:val="24"/>
          <w:szCs w:val="24"/>
        </w:rPr>
        <w:tab/>
        <w:t xml:space="preserve">При составлении </w:t>
      </w:r>
      <w:proofErr w:type="spellStart"/>
      <w:r w:rsidRPr="00FF2786">
        <w:rPr>
          <w:rFonts w:ascii="Times New Roman" w:hAnsi="Times New Roman" w:cs="Times New Roman"/>
          <w:sz w:val="24"/>
          <w:szCs w:val="24"/>
        </w:rPr>
        <w:t>суммативных</w:t>
      </w:r>
      <w:proofErr w:type="spellEnd"/>
      <w:r w:rsidRPr="00FF2786">
        <w:rPr>
          <w:rFonts w:ascii="Times New Roman" w:hAnsi="Times New Roman" w:cs="Times New Roman"/>
          <w:sz w:val="24"/>
          <w:szCs w:val="24"/>
        </w:rPr>
        <w:t xml:space="preserve"> работ в процессе оценивания педагоги используют задания разных уровней и типов, адаптированных к возможностям детей, но обязательно соответствующих учебным целям. Выбор таких заданий определяется возможностями обучающегося в его собственной «зоне ближайшего развития». При этом у педагогов всегда есть возможность изменить форму, способы, подходы к выполнению заданий. </w:t>
      </w:r>
    </w:p>
    <w:p w:rsidR="005B323C" w:rsidRPr="005B323C" w:rsidRDefault="005B323C" w:rsidP="0003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B323C">
        <w:rPr>
          <w:rFonts w:ascii="Times New Roman" w:eastAsia="Times New Roman" w:hAnsi="Times New Roman" w:cs="Times New Roman"/>
          <w:sz w:val="24"/>
          <w:szCs w:val="24"/>
          <w:lang w:eastAsia="ru-RU"/>
        </w:rPr>
        <w:t xml:space="preserve">Мониторинг результатов обучения детей позволяет не только оценивать достижения детей, но и правильно подбирать формы и методы обучения. </w:t>
      </w:r>
    </w:p>
    <w:p w:rsidR="005B323C" w:rsidRPr="005B323C" w:rsidRDefault="005B323C" w:rsidP="005B323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B323C">
        <w:rPr>
          <w:rFonts w:ascii="Times New Roman" w:eastAsia="Times New Roman" w:hAnsi="Times New Roman" w:cs="Times New Roman"/>
          <w:sz w:val="24"/>
          <w:szCs w:val="24"/>
          <w:lang w:eastAsia="ru-RU"/>
        </w:rPr>
        <w:t>Для достижения этих целей ведутся следующие документы:</w:t>
      </w:r>
    </w:p>
    <w:p w:rsidR="005B323C" w:rsidRPr="005B323C" w:rsidRDefault="005B323C" w:rsidP="005B323C">
      <w:pPr>
        <w:spacing w:after="0" w:line="240" w:lineRule="auto"/>
        <w:ind w:firstLine="709"/>
        <w:jc w:val="both"/>
        <w:rPr>
          <w:rFonts w:ascii="Times New Roman" w:eastAsia="Times New Roman" w:hAnsi="Times New Roman" w:cs="Times New Roman"/>
          <w:sz w:val="24"/>
          <w:szCs w:val="24"/>
          <w:lang w:eastAsia="ru-RU"/>
        </w:rPr>
      </w:pPr>
      <w:r w:rsidRPr="005B323C">
        <w:rPr>
          <w:rFonts w:ascii="Times New Roman" w:eastAsia="Times New Roman" w:hAnsi="Times New Roman" w:cs="Times New Roman"/>
          <w:sz w:val="24"/>
          <w:szCs w:val="24"/>
          <w:lang w:eastAsia="ru-RU"/>
        </w:rPr>
        <w:t>1.    «Индивидуальная образовательная программа».</w:t>
      </w:r>
    </w:p>
    <w:p w:rsidR="005B323C" w:rsidRPr="005B323C" w:rsidRDefault="005B323C" w:rsidP="005B323C">
      <w:pPr>
        <w:spacing w:after="0" w:line="240" w:lineRule="auto"/>
        <w:ind w:firstLine="709"/>
        <w:jc w:val="both"/>
        <w:rPr>
          <w:rFonts w:ascii="Times New Roman" w:eastAsia="Times New Roman" w:hAnsi="Times New Roman" w:cs="Times New Roman"/>
          <w:sz w:val="24"/>
          <w:szCs w:val="24"/>
          <w:lang w:eastAsia="ru-RU"/>
        </w:rPr>
      </w:pPr>
      <w:r w:rsidRPr="005B323C">
        <w:rPr>
          <w:rFonts w:ascii="Times New Roman" w:eastAsia="Times New Roman" w:hAnsi="Times New Roman" w:cs="Times New Roman"/>
          <w:sz w:val="24"/>
          <w:szCs w:val="24"/>
          <w:lang w:eastAsia="ru-RU"/>
        </w:rPr>
        <w:t>2.    Технологические карты по всем предметам учебной программы, заполняемые учителем, позволяющие отследить динамику усвоения учебных навыков, знаний и умений.</w:t>
      </w:r>
    </w:p>
    <w:p w:rsidR="005B323C" w:rsidRPr="005B323C" w:rsidRDefault="005B323C" w:rsidP="005B323C">
      <w:pPr>
        <w:spacing w:after="0" w:line="240" w:lineRule="auto"/>
        <w:ind w:firstLine="709"/>
        <w:jc w:val="both"/>
        <w:rPr>
          <w:rFonts w:ascii="Times New Roman" w:eastAsia="Times New Roman" w:hAnsi="Times New Roman" w:cs="Times New Roman"/>
          <w:sz w:val="24"/>
          <w:szCs w:val="24"/>
          <w:lang w:eastAsia="ru-RU"/>
        </w:rPr>
      </w:pPr>
      <w:r w:rsidRPr="005B323C">
        <w:rPr>
          <w:rFonts w:ascii="Times New Roman" w:eastAsia="Times New Roman" w:hAnsi="Times New Roman" w:cs="Times New Roman"/>
          <w:sz w:val="24"/>
          <w:szCs w:val="24"/>
          <w:lang w:eastAsia="ru-RU"/>
        </w:rPr>
        <w:t>3.    Карты динамического наблюдения, заполняемые специалистами, проводящими индивидуальные коррекционно-развивающие занятия.</w:t>
      </w:r>
    </w:p>
    <w:p w:rsidR="005B323C" w:rsidRPr="005B323C" w:rsidRDefault="005B323C" w:rsidP="005B323C">
      <w:pPr>
        <w:spacing w:after="0" w:line="240" w:lineRule="auto"/>
        <w:ind w:firstLine="709"/>
        <w:jc w:val="both"/>
        <w:rPr>
          <w:rFonts w:ascii="Times New Roman" w:eastAsia="Times New Roman" w:hAnsi="Times New Roman" w:cs="Times New Roman"/>
          <w:sz w:val="24"/>
          <w:szCs w:val="24"/>
          <w:lang w:eastAsia="ru-RU"/>
        </w:rPr>
      </w:pPr>
      <w:r w:rsidRPr="005B323C">
        <w:rPr>
          <w:rFonts w:ascii="Times New Roman" w:eastAsia="Times New Roman" w:hAnsi="Times New Roman" w:cs="Times New Roman"/>
          <w:sz w:val="24"/>
          <w:szCs w:val="24"/>
          <w:lang w:eastAsia="ru-RU"/>
        </w:rPr>
        <w:t>4.    Результаты психологического тестирования в начале и конце первого года обучения, а затем один раз в конце каждого учебного года.</w:t>
      </w:r>
    </w:p>
    <w:p w:rsidR="00FF2786" w:rsidRDefault="00FF2786" w:rsidP="00FF2786">
      <w:pPr>
        <w:autoSpaceDE w:val="0"/>
        <w:autoSpaceDN w:val="0"/>
        <w:adjustRightInd w:val="0"/>
        <w:spacing w:after="0" w:line="240" w:lineRule="auto"/>
        <w:jc w:val="both"/>
        <w:rPr>
          <w:rFonts w:ascii="Times New Roman" w:hAnsi="Times New Roman" w:cs="Times New Roman"/>
          <w:sz w:val="24"/>
          <w:szCs w:val="24"/>
        </w:rPr>
      </w:pPr>
      <w:r w:rsidRPr="00FF2786">
        <w:rPr>
          <w:rFonts w:ascii="Times New Roman" w:hAnsi="Times New Roman" w:cs="Times New Roman"/>
          <w:sz w:val="24"/>
          <w:szCs w:val="24"/>
        </w:rPr>
        <w:tab/>
        <w:t xml:space="preserve">На уроках используются новые информационные технологии в организации обучения лиц с ООП,  основанные  на возможности обеспечения </w:t>
      </w:r>
      <w:proofErr w:type="spellStart"/>
      <w:r w:rsidRPr="00FF2786">
        <w:rPr>
          <w:rFonts w:ascii="Times New Roman" w:hAnsi="Times New Roman" w:cs="Times New Roman"/>
          <w:sz w:val="24"/>
          <w:szCs w:val="24"/>
        </w:rPr>
        <w:t>мультимедийности</w:t>
      </w:r>
      <w:proofErr w:type="spellEnd"/>
      <w:r w:rsidRPr="00FF2786">
        <w:rPr>
          <w:rFonts w:ascii="Times New Roman" w:hAnsi="Times New Roman" w:cs="Times New Roman"/>
          <w:sz w:val="24"/>
          <w:szCs w:val="24"/>
        </w:rPr>
        <w:t xml:space="preserve"> компьютерных средств обучения, позволяющих активизировать компенсаторные механизмы обучающихся на основе сохранных видов восприятия.</w:t>
      </w:r>
    </w:p>
    <w:p w:rsidR="00E05760" w:rsidRPr="00E05760" w:rsidRDefault="00E05760" w:rsidP="00E05760">
      <w:pPr>
        <w:autoSpaceDE w:val="0"/>
        <w:autoSpaceDN w:val="0"/>
        <w:adjustRightInd w:val="0"/>
        <w:spacing w:after="0" w:line="240" w:lineRule="auto"/>
        <w:ind w:firstLine="708"/>
        <w:jc w:val="both"/>
        <w:rPr>
          <w:rFonts w:ascii="Times New Roman" w:hAnsi="Times New Roman" w:cs="Times New Roman"/>
          <w:b/>
          <w:sz w:val="24"/>
          <w:szCs w:val="24"/>
        </w:rPr>
      </w:pPr>
      <w:r w:rsidRPr="00E05760">
        <w:rPr>
          <w:rFonts w:ascii="Times New Roman" w:hAnsi="Times New Roman" w:cs="Times New Roman"/>
          <w:b/>
          <w:sz w:val="24"/>
          <w:szCs w:val="24"/>
        </w:rPr>
        <w:t>Внеурочная деятельность</w:t>
      </w:r>
    </w:p>
    <w:p w:rsidR="008E028D" w:rsidRDefault="008E028D" w:rsidP="008E028D">
      <w:pPr>
        <w:autoSpaceDE w:val="0"/>
        <w:autoSpaceDN w:val="0"/>
        <w:adjustRightInd w:val="0"/>
        <w:spacing w:after="0" w:line="240" w:lineRule="auto"/>
        <w:jc w:val="both"/>
        <w:rPr>
          <w:rFonts w:ascii="Times New Roman" w:hAnsi="Times New Roman" w:cs="Times New Roman"/>
          <w:sz w:val="24"/>
          <w:szCs w:val="24"/>
        </w:rPr>
      </w:pPr>
      <w:r w:rsidRPr="008E028D">
        <w:rPr>
          <w:rFonts w:ascii="Times New Roman" w:hAnsi="Times New Roman" w:cs="Times New Roman"/>
          <w:sz w:val="24"/>
          <w:szCs w:val="24"/>
        </w:rPr>
        <w:t xml:space="preserve">Вся внеклассная и </w:t>
      </w:r>
      <w:proofErr w:type="spellStart"/>
      <w:r w:rsidRPr="008E028D">
        <w:rPr>
          <w:rFonts w:ascii="Times New Roman" w:hAnsi="Times New Roman" w:cs="Times New Roman"/>
          <w:sz w:val="24"/>
          <w:szCs w:val="24"/>
        </w:rPr>
        <w:t>внеучебная</w:t>
      </w:r>
      <w:proofErr w:type="spellEnd"/>
      <w:r w:rsidRPr="008E028D">
        <w:rPr>
          <w:rFonts w:ascii="Times New Roman" w:hAnsi="Times New Roman" w:cs="Times New Roman"/>
          <w:sz w:val="24"/>
          <w:szCs w:val="24"/>
        </w:rPr>
        <w:t xml:space="preserve"> деятельность учащихся с</w:t>
      </w:r>
      <w:r w:rsidR="00E05760">
        <w:rPr>
          <w:rFonts w:ascii="Times New Roman" w:hAnsi="Times New Roman" w:cs="Times New Roman"/>
          <w:sz w:val="24"/>
          <w:szCs w:val="24"/>
        </w:rPr>
        <w:t xml:space="preserve"> особыми образовательными потребностями </w:t>
      </w:r>
      <w:r w:rsidRPr="008E028D">
        <w:rPr>
          <w:rFonts w:ascii="Times New Roman" w:hAnsi="Times New Roman" w:cs="Times New Roman"/>
          <w:sz w:val="24"/>
          <w:szCs w:val="24"/>
        </w:rPr>
        <w:t xml:space="preserve"> (кружковая, факультативная,</w:t>
      </w:r>
      <w:r w:rsidR="00E05760">
        <w:rPr>
          <w:rFonts w:ascii="Times New Roman" w:hAnsi="Times New Roman" w:cs="Times New Roman"/>
          <w:sz w:val="24"/>
          <w:szCs w:val="24"/>
        </w:rPr>
        <w:t xml:space="preserve"> </w:t>
      </w:r>
      <w:r w:rsidRPr="008E028D">
        <w:rPr>
          <w:rFonts w:ascii="Times New Roman" w:hAnsi="Times New Roman" w:cs="Times New Roman"/>
          <w:sz w:val="24"/>
          <w:szCs w:val="24"/>
        </w:rPr>
        <w:t xml:space="preserve">воспитательная) осуществляется совместно с учащимися </w:t>
      </w:r>
      <w:r w:rsidR="00E05760">
        <w:rPr>
          <w:rFonts w:ascii="Times New Roman" w:hAnsi="Times New Roman" w:cs="Times New Roman"/>
          <w:sz w:val="24"/>
          <w:szCs w:val="24"/>
        </w:rPr>
        <w:t>класса</w:t>
      </w:r>
      <w:r w:rsidRPr="008E028D">
        <w:rPr>
          <w:rFonts w:ascii="Times New Roman" w:hAnsi="Times New Roman" w:cs="Times New Roman"/>
          <w:sz w:val="24"/>
          <w:szCs w:val="24"/>
        </w:rPr>
        <w:t>.</w:t>
      </w:r>
      <w:r w:rsidR="00E05760">
        <w:rPr>
          <w:rFonts w:ascii="Times New Roman" w:hAnsi="Times New Roman" w:cs="Times New Roman"/>
          <w:sz w:val="24"/>
          <w:szCs w:val="24"/>
        </w:rPr>
        <w:t xml:space="preserve"> </w:t>
      </w:r>
    </w:p>
    <w:p w:rsidR="008E028D" w:rsidRPr="00FF2786" w:rsidRDefault="008E028D" w:rsidP="00FF2786">
      <w:pPr>
        <w:autoSpaceDE w:val="0"/>
        <w:autoSpaceDN w:val="0"/>
        <w:adjustRightInd w:val="0"/>
        <w:spacing w:after="0" w:line="240" w:lineRule="auto"/>
        <w:jc w:val="both"/>
        <w:rPr>
          <w:rFonts w:ascii="Times New Roman" w:hAnsi="Times New Roman" w:cs="Times New Roman"/>
          <w:sz w:val="24"/>
          <w:szCs w:val="24"/>
        </w:rPr>
      </w:pPr>
    </w:p>
    <w:p w:rsidR="00FF2786" w:rsidRPr="00FF2786" w:rsidRDefault="00FF2786" w:rsidP="00FF2786">
      <w:pPr>
        <w:autoSpaceDE w:val="0"/>
        <w:autoSpaceDN w:val="0"/>
        <w:adjustRightInd w:val="0"/>
        <w:spacing w:after="0" w:line="240" w:lineRule="auto"/>
        <w:ind w:firstLine="708"/>
        <w:jc w:val="both"/>
        <w:rPr>
          <w:rFonts w:ascii="Times New Roman" w:hAnsi="Times New Roman" w:cs="Times New Roman"/>
          <w:sz w:val="24"/>
          <w:szCs w:val="24"/>
        </w:rPr>
      </w:pPr>
      <w:r w:rsidRPr="00FF2786">
        <w:rPr>
          <w:rFonts w:ascii="Times New Roman" w:hAnsi="Times New Roman" w:cs="Times New Roman"/>
          <w:sz w:val="24"/>
          <w:szCs w:val="24"/>
        </w:rPr>
        <w:t>Дети с ООП, а также обучающиеся на дому участвовали в школьных мероприятиях, конкурсах, спортивных соревнованиях</w:t>
      </w:r>
      <w:r w:rsidR="00E05760">
        <w:rPr>
          <w:rFonts w:ascii="Times New Roman" w:hAnsi="Times New Roman" w:cs="Times New Roman"/>
          <w:sz w:val="24"/>
          <w:szCs w:val="24"/>
        </w:rPr>
        <w:t xml:space="preserve">, субботниках, в школьном </w:t>
      </w:r>
      <w:r w:rsidR="00E05760">
        <w:rPr>
          <w:rFonts w:ascii="Times New Roman" w:hAnsi="Times New Roman" w:cs="Times New Roman"/>
          <w:sz w:val="24"/>
          <w:szCs w:val="24"/>
        </w:rPr>
        <w:lastRenderedPageBreak/>
        <w:t>самоуправлении</w:t>
      </w:r>
      <w:r w:rsidR="00610A5A">
        <w:rPr>
          <w:rFonts w:ascii="Times New Roman" w:hAnsi="Times New Roman" w:cs="Times New Roman"/>
          <w:sz w:val="24"/>
          <w:szCs w:val="24"/>
        </w:rPr>
        <w:t xml:space="preserve">, </w:t>
      </w:r>
      <w:r w:rsidR="00610A5A" w:rsidRPr="00610A5A">
        <w:rPr>
          <w:rFonts w:ascii="Times New Roman" w:hAnsi="Times New Roman" w:cs="Times New Roman"/>
          <w:sz w:val="24"/>
          <w:szCs w:val="24"/>
        </w:rPr>
        <w:t>культурно-массовых мероприятиях, экскурсиях, организуемых в Учреждении и за его пределами</w:t>
      </w:r>
      <w:r w:rsidRPr="00FF2786">
        <w:rPr>
          <w:rFonts w:ascii="Times New Roman" w:hAnsi="Times New Roman" w:cs="Times New Roman"/>
          <w:sz w:val="24"/>
          <w:szCs w:val="24"/>
        </w:rPr>
        <w:t>.</w:t>
      </w:r>
    </w:p>
    <w:p w:rsidR="00FF2786" w:rsidRPr="00FF2786" w:rsidRDefault="00FF2786" w:rsidP="00FF2786">
      <w:pPr>
        <w:autoSpaceDE w:val="0"/>
        <w:autoSpaceDN w:val="0"/>
        <w:adjustRightInd w:val="0"/>
        <w:spacing w:after="0" w:line="240" w:lineRule="auto"/>
        <w:ind w:firstLine="708"/>
        <w:jc w:val="both"/>
        <w:rPr>
          <w:rFonts w:ascii="Times New Roman" w:hAnsi="Times New Roman" w:cs="Times New Roman"/>
          <w:b/>
          <w:sz w:val="24"/>
          <w:szCs w:val="24"/>
        </w:rPr>
      </w:pPr>
      <w:r w:rsidRPr="00FF2786">
        <w:rPr>
          <w:rFonts w:ascii="Times New Roman" w:hAnsi="Times New Roman" w:cs="Times New Roman"/>
          <w:b/>
          <w:sz w:val="24"/>
          <w:szCs w:val="24"/>
        </w:rPr>
        <w:t>Занятость детей с ООП:</w:t>
      </w:r>
    </w:p>
    <w:tbl>
      <w:tblPr>
        <w:tblStyle w:val="a3"/>
        <w:tblW w:w="0" w:type="auto"/>
        <w:tblLook w:val="04A0" w:firstRow="1" w:lastRow="0" w:firstColumn="1" w:lastColumn="0" w:noHBand="0" w:noVBand="1"/>
      </w:tblPr>
      <w:tblGrid>
        <w:gridCol w:w="1272"/>
        <w:gridCol w:w="1091"/>
        <w:gridCol w:w="1655"/>
        <w:gridCol w:w="1089"/>
        <w:gridCol w:w="1090"/>
        <w:gridCol w:w="1011"/>
        <w:gridCol w:w="1042"/>
        <w:gridCol w:w="1321"/>
      </w:tblGrid>
      <w:tr w:rsidR="00FF2786" w:rsidRPr="00FF2786" w:rsidTr="00345F08">
        <w:tc>
          <w:tcPr>
            <w:tcW w:w="1350" w:type="dxa"/>
          </w:tcPr>
          <w:p w:rsidR="00FF2786" w:rsidRPr="00FF2786" w:rsidRDefault="00FF2786" w:rsidP="00FF2786">
            <w:pPr>
              <w:autoSpaceDE w:val="0"/>
              <w:autoSpaceDN w:val="0"/>
              <w:adjustRightInd w:val="0"/>
              <w:rPr>
                <w:rFonts w:ascii="Times New Roman" w:hAnsi="Times New Roman" w:cs="Times New Roman"/>
                <w:sz w:val="24"/>
                <w:szCs w:val="24"/>
              </w:rPr>
            </w:pPr>
            <w:r w:rsidRPr="00FF2786">
              <w:rPr>
                <w:rFonts w:ascii="Times New Roman" w:hAnsi="Times New Roman" w:cs="Times New Roman"/>
                <w:i/>
                <w:sz w:val="24"/>
                <w:szCs w:val="24"/>
              </w:rPr>
              <w:t>Учебный год</w:t>
            </w:r>
          </w:p>
        </w:tc>
        <w:tc>
          <w:tcPr>
            <w:tcW w:w="1248" w:type="dxa"/>
          </w:tcPr>
          <w:p w:rsidR="00FF2786" w:rsidRPr="00FF2786" w:rsidRDefault="00FF2786" w:rsidP="00FF2786">
            <w:pPr>
              <w:autoSpaceDE w:val="0"/>
              <w:autoSpaceDN w:val="0"/>
              <w:adjustRightInd w:val="0"/>
              <w:jc w:val="center"/>
              <w:rPr>
                <w:rFonts w:ascii="Times New Roman" w:hAnsi="Times New Roman" w:cs="Times New Roman"/>
                <w:i/>
                <w:sz w:val="24"/>
                <w:szCs w:val="24"/>
              </w:rPr>
            </w:pPr>
            <w:r w:rsidRPr="00FF2786">
              <w:rPr>
                <w:rFonts w:ascii="Times New Roman" w:hAnsi="Times New Roman" w:cs="Times New Roman"/>
                <w:i/>
                <w:sz w:val="24"/>
                <w:szCs w:val="24"/>
              </w:rPr>
              <w:t>Всего с ООП</w:t>
            </w:r>
          </w:p>
          <w:p w:rsidR="00FF2786" w:rsidRPr="00FF2786" w:rsidRDefault="00FF2786" w:rsidP="00FF2786">
            <w:pPr>
              <w:autoSpaceDE w:val="0"/>
              <w:autoSpaceDN w:val="0"/>
              <w:adjustRightInd w:val="0"/>
              <w:jc w:val="center"/>
              <w:rPr>
                <w:rFonts w:ascii="Times New Roman" w:hAnsi="Times New Roman" w:cs="Times New Roman"/>
                <w:b/>
                <w:sz w:val="24"/>
                <w:szCs w:val="24"/>
              </w:rPr>
            </w:pPr>
          </w:p>
        </w:tc>
        <w:tc>
          <w:tcPr>
            <w:tcW w:w="1675"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армрестлинг</w:t>
            </w:r>
          </w:p>
        </w:tc>
        <w:tc>
          <w:tcPr>
            <w:tcW w:w="1213"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лыжи</w:t>
            </w:r>
          </w:p>
        </w:tc>
        <w:tc>
          <w:tcPr>
            <w:tcW w:w="1210"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вокал</w:t>
            </w:r>
          </w:p>
        </w:tc>
        <w:tc>
          <w:tcPr>
            <w:tcW w:w="1059"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танцы</w:t>
            </w:r>
          </w:p>
        </w:tc>
        <w:tc>
          <w:tcPr>
            <w:tcW w:w="1042"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музыка</w:t>
            </w:r>
          </w:p>
        </w:tc>
        <w:tc>
          <w:tcPr>
            <w:tcW w:w="774"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Занятость детей %</w:t>
            </w:r>
          </w:p>
        </w:tc>
      </w:tr>
      <w:tr w:rsidR="00FF2786" w:rsidRPr="00FF2786" w:rsidTr="00345F08">
        <w:tc>
          <w:tcPr>
            <w:tcW w:w="1350" w:type="dxa"/>
          </w:tcPr>
          <w:p w:rsidR="00FF2786" w:rsidRPr="00FF2786" w:rsidRDefault="00FF2786" w:rsidP="00FF2786">
            <w:pPr>
              <w:autoSpaceDE w:val="0"/>
              <w:autoSpaceDN w:val="0"/>
              <w:adjustRightInd w:val="0"/>
              <w:rPr>
                <w:rFonts w:ascii="Times New Roman" w:hAnsi="Times New Roman" w:cs="Times New Roman"/>
                <w:sz w:val="24"/>
                <w:szCs w:val="24"/>
              </w:rPr>
            </w:pPr>
            <w:r w:rsidRPr="00FF2786">
              <w:rPr>
                <w:rFonts w:ascii="Times New Roman" w:hAnsi="Times New Roman" w:cs="Times New Roman"/>
                <w:sz w:val="24"/>
                <w:szCs w:val="24"/>
              </w:rPr>
              <w:t>2017-2018</w:t>
            </w:r>
          </w:p>
        </w:tc>
        <w:tc>
          <w:tcPr>
            <w:tcW w:w="1248"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sz w:val="24"/>
                <w:szCs w:val="24"/>
              </w:rPr>
              <w:t>36 уч.</w:t>
            </w:r>
          </w:p>
        </w:tc>
        <w:tc>
          <w:tcPr>
            <w:tcW w:w="1675"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10</w:t>
            </w:r>
          </w:p>
        </w:tc>
        <w:tc>
          <w:tcPr>
            <w:tcW w:w="1213"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4</w:t>
            </w:r>
          </w:p>
        </w:tc>
        <w:tc>
          <w:tcPr>
            <w:tcW w:w="1210"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2</w:t>
            </w:r>
          </w:p>
        </w:tc>
        <w:tc>
          <w:tcPr>
            <w:tcW w:w="1059"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2</w:t>
            </w:r>
          </w:p>
        </w:tc>
        <w:tc>
          <w:tcPr>
            <w:tcW w:w="1042"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1</w:t>
            </w:r>
          </w:p>
        </w:tc>
        <w:tc>
          <w:tcPr>
            <w:tcW w:w="774"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52%</w:t>
            </w:r>
          </w:p>
        </w:tc>
      </w:tr>
      <w:tr w:rsidR="00FF2786" w:rsidRPr="00FF2786" w:rsidTr="00345F08">
        <w:tc>
          <w:tcPr>
            <w:tcW w:w="1350" w:type="dxa"/>
          </w:tcPr>
          <w:p w:rsidR="00FF2786" w:rsidRPr="00FF2786" w:rsidRDefault="00FF2786" w:rsidP="00FF2786">
            <w:pPr>
              <w:autoSpaceDE w:val="0"/>
              <w:autoSpaceDN w:val="0"/>
              <w:adjustRightInd w:val="0"/>
              <w:rPr>
                <w:rFonts w:ascii="Times New Roman" w:hAnsi="Times New Roman" w:cs="Times New Roman"/>
                <w:sz w:val="24"/>
                <w:szCs w:val="24"/>
              </w:rPr>
            </w:pPr>
            <w:r w:rsidRPr="00FF2786">
              <w:rPr>
                <w:rFonts w:ascii="Times New Roman" w:hAnsi="Times New Roman" w:cs="Times New Roman"/>
                <w:sz w:val="24"/>
                <w:szCs w:val="24"/>
              </w:rPr>
              <w:t>2018-2019</w:t>
            </w:r>
          </w:p>
        </w:tc>
        <w:tc>
          <w:tcPr>
            <w:tcW w:w="1248"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sz w:val="24"/>
                <w:szCs w:val="24"/>
              </w:rPr>
              <w:t>31 уч.</w:t>
            </w:r>
          </w:p>
        </w:tc>
        <w:tc>
          <w:tcPr>
            <w:tcW w:w="1675"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8</w:t>
            </w:r>
          </w:p>
        </w:tc>
        <w:tc>
          <w:tcPr>
            <w:tcW w:w="1213"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3</w:t>
            </w:r>
          </w:p>
        </w:tc>
        <w:tc>
          <w:tcPr>
            <w:tcW w:w="1210"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3</w:t>
            </w:r>
          </w:p>
        </w:tc>
        <w:tc>
          <w:tcPr>
            <w:tcW w:w="1059"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2</w:t>
            </w:r>
          </w:p>
        </w:tc>
        <w:tc>
          <w:tcPr>
            <w:tcW w:w="1042"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w:t>
            </w:r>
          </w:p>
        </w:tc>
        <w:tc>
          <w:tcPr>
            <w:tcW w:w="774"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51,6%</w:t>
            </w:r>
          </w:p>
        </w:tc>
      </w:tr>
      <w:tr w:rsidR="00FF2786" w:rsidRPr="00FF2786" w:rsidTr="00345F08">
        <w:tc>
          <w:tcPr>
            <w:tcW w:w="1350" w:type="dxa"/>
          </w:tcPr>
          <w:p w:rsidR="00FF2786" w:rsidRPr="00FF2786" w:rsidRDefault="00FF2786" w:rsidP="00FF2786">
            <w:pPr>
              <w:autoSpaceDE w:val="0"/>
              <w:autoSpaceDN w:val="0"/>
              <w:adjustRightInd w:val="0"/>
              <w:rPr>
                <w:rFonts w:ascii="Times New Roman" w:hAnsi="Times New Roman" w:cs="Times New Roman"/>
                <w:sz w:val="24"/>
                <w:szCs w:val="24"/>
              </w:rPr>
            </w:pPr>
            <w:r w:rsidRPr="00FF2786">
              <w:rPr>
                <w:rFonts w:ascii="Times New Roman" w:hAnsi="Times New Roman" w:cs="Times New Roman"/>
                <w:sz w:val="24"/>
                <w:szCs w:val="24"/>
              </w:rPr>
              <w:t>2019-2020</w:t>
            </w:r>
          </w:p>
        </w:tc>
        <w:tc>
          <w:tcPr>
            <w:tcW w:w="1248"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sz w:val="24"/>
                <w:szCs w:val="24"/>
              </w:rPr>
              <w:t>36 уч.</w:t>
            </w:r>
          </w:p>
        </w:tc>
        <w:tc>
          <w:tcPr>
            <w:tcW w:w="1675"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5</w:t>
            </w:r>
          </w:p>
        </w:tc>
        <w:tc>
          <w:tcPr>
            <w:tcW w:w="1213"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3</w:t>
            </w:r>
          </w:p>
        </w:tc>
        <w:tc>
          <w:tcPr>
            <w:tcW w:w="1210"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1</w:t>
            </w:r>
          </w:p>
        </w:tc>
        <w:tc>
          <w:tcPr>
            <w:tcW w:w="1059"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1</w:t>
            </w:r>
          </w:p>
        </w:tc>
        <w:tc>
          <w:tcPr>
            <w:tcW w:w="1042"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2</w:t>
            </w:r>
          </w:p>
        </w:tc>
        <w:tc>
          <w:tcPr>
            <w:tcW w:w="774"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29%</w:t>
            </w:r>
          </w:p>
        </w:tc>
      </w:tr>
      <w:tr w:rsidR="00FF2786" w:rsidRPr="00FF2786" w:rsidTr="00345F08">
        <w:tc>
          <w:tcPr>
            <w:tcW w:w="1350" w:type="dxa"/>
          </w:tcPr>
          <w:p w:rsidR="00FF2786" w:rsidRPr="00FF2786" w:rsidRDefault="00FF2786" w:rsidP="00FF2786">
            <w:pPr>
              <w:autoSpaceDE w:val="0"/>
              <w:autoSpaceDN w:val="0"/>
              <w:adjustRightInd w:val="0"/>
              <w:rPr>
                <w:rFonts w:ascii="Times New Roman" w:hAnsi="Times New Roman" w:cs="Times New Roman"/>
                <w:sz w:val="24"/>
                <w:szCs w:val="24"/>
              </w:rPr>
            </w:pPr>
            <w:r w:rsidRPr="00FF2786">
              <w:rPr>
                <w:rFonts w:ascii="Times New Roman" w:hAnsi="Times New Roman" w:cs="Times New Roman"/>
                <w:sz w:val="24"/>
                <w:szCs w:val="24"/>
              </w:rPr>
              <w:t>2020-2021</w:t>
            </w:r>
          </w:p>
        </w:tc>
        <w:tc>
          <w:tcPr>
            <w:tcW w:w="1248" w:type="dxa"/>
          </w:tcPr>
          <w:p w:rsidR="00FF2786" w:rsidRPr="00FF2786" w:rsidRDefault="00FF2786" w:rsidP="00FF2786">
            <w:pPr>
              <w:autoSpaceDE w:val="0"/>
              <w:autoSpaceDN w:val="0"/>
              <w:adjustRightInd w:val="0"/>
              <w:jc w:val="center"/>
              <w:rPr>
                <w:rFonts w:ascii="Times New Roman" w:hAnsi="Times New Roman" w:cs="Times New Roman"/>
                <w:sz w:val="24"/>
                <w:szCs w:val="24"/>
              </w:rPr>
            </w:pPr>
            <w:r w:rsidRPr="00FF2786">
              <w:rPr>
                <w:rFonts w:ascii="Times New Roman" w:hAnsi="Times New Roman" w:cs="Times New Roman"/>
                <w:sz w:val="24"/>
                <w:szCs w:val="24"/>
              </w:rPr>
              <w:t>25 уч.</w:t>
            </w:r>
          </w:p>
        </w:tc>
        <w:tc>
          <w:tcPr>
            <w:tcW w:w="1675"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7</w:t>
            </w:r>
          </w:p>
        </w:tc>
        <w:tc>
          <w:tcPr>
            <w:tcW w:w="1213"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2</w:t>
            </w:r>
          </w:p>
        </w:tc>
        <w:tc>
          <w:tcPr>
            <w:tcW w:w="1210"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2</w:t>
            </w:r>
          </w:p>
        </w:tc>
        <w:tc>
          <w:tcPr>
            <w:tcW w:w="1059"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4</w:t>
            </w:r>
          </w:p>
        </w:tc>
        <w:tc>
          <w:tcPr>
            <w:tcW w:w="1042"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1</w:t>
            </w:r>
          </w:p>
        </w:tc>
        <w:tc>
          <w:tcPr>
            <w:tcW w:w="774"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64%</w:t>
            </w:r>
          </w:p>
        </w:tc>
      </w:tr>
      <w:tr w:rsidR="00FF2786" w:rsidRPr="00FF2786" w:rsidTr="00345F08">
        <w:tc>
          <w:tcPr>
            <w:tcW w:w="1350" w:type="dxa"/>
          </w:tcPr>
          <w:p w:rsidR="00FF2786" w:rsidRPr="00FF2786" w:rsidRDefault="00FF2786" w:rsidP="00FF2786">
            <w:pPr>
              <w:autoSpaceDE w:val="0"/>
              <w:autoSpaceDN w:val="0"/>
              <w:adjustRightInd w:val="0"/>
              <w:rPr>
                <w:rFonts w:ascii="Times New Roman" w:hAnsi="Times New Roman" w:cs="Times New Roman"/>
                <w:sz w:val="24"/>
                <w:szCs w:val="24"/>
              </w:rPr>
            </w:pPr>
            <w:r w:rsidRPr="00FF2786">
              <w:rPr>
                <w:rFonts w:ascii="Times New Roman" w:hAnsi="Times New Roman" w:cs="Times New Roman"/>
                <w:sz w:val="24"/>
                <w:szCs w:val="24"/>
              </w:rPr>
              <w:t>2021-2022</w:t>
            </w:r>
          </w:p>
        </w:tc>
        <w:tc>
          <w:tcPr>
            <w:tcW w:w="1248" w:type="dxa"/>
          </w:tcPr>
          <w:p w:rsidR="00FF2786" w:rsidRPr="00FF2786" w:rsidRDefault="00FF2786" w:rsidP="00FF2786">
            <w:pPr>
              <w:autoSpaceDE w:val="0"/>
              <w:autoSpaceDN w:val="0"/>
              <w:adjustRightInd w:val="0"/>
              <w:jc w:val="center"/>
              <w:rPr>
                <w:rFonts w:ascii="Times New Roman" w:hAnsi="Times New Roman" w:cs="Times New Roman"/>
                <w:sz w:val="24"/>
                <w:szCs w:val="24"/>
              </w:rPr>
            </w:pPr>
            <w:r w:rsidRPr="00FF2786">
              <w:rPr>
                <w:rFonts w:ascii="Times New Roman" w:hAnsi="Times New Roman" w:cs="Times New Roman"/>
                <w:sz w:val="24"/>
                <w:szCs w:val="24"/>
              </w:rPr>
              <w:t>32 уч.</w:t>
            </w:r>
          </w:p>
        </w:tc>
        <w:tc>
          <w:tcPr>
            <w:tcW w:w="1675"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10</w:t>
            </w:r>
          </w:p>
        </w:tc>
        <w:tc>
          <w:tcPr>
            <w:tcW w:w="1213"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1</w:t>
            </w:r>
          </w:p>
        </w:tc>
        <w:tc>
          <w:tcPr>
            <w:tcW w:w="1210"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1</w:t>
            </w:r>
          </w:p>
        </w:tc>
        <w:tc>
          <w:tcPr>
            <w:tcW w:w="1059"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2</w:t>
            </w:r>
          </w:p>
        </w:tc>
        <w:tc>
          <w:tcPr>
            <w:tcW w:w="1042"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w:t>
            </w:r>
          </w:p>
        </w:tc>
        <w:tc>
          <w:tcPr>
            <w:tcW w:w="774"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44%</w:t>
            </w:r>
          </w:p>
        </w:tc>
      </w:tr>
    </w:tbl>
    <w:p w:rsidR="00FF2786" w:rsidRPr="00FF2786" w:rsidRDefault="00FF2786" w:rsidP="00FF2786">
      <w:pPr>
        <w:autoSpaceDE w:val="0"/>
        <w:autoSpaceDN w:val="0"/>
        <w:adjustRightInd w:val="0"/>
        <w:spacing w:after="0" w:line="240" w:lineRule="auto"/>
        <w:jc w:val="both"/>
        <w:rPr>
          <w:rFonts w:ascii="Times New Roman" w:hAnsi="Times New Roman" w:cs="Times New Roman"/>
          <w:sz w:val="24"/>
          <w:szCs w:val="24"/>
        </w:rPr>
      </w:pPr>
    </w:p>
    <w:p w:rsidR="00FF2786" w:rsidRPr="00FF2786" w:rsidRDefault="00FF2786" w:rsidP="00FF2786">
      <w:pPr>
        <w:autoSpaceDE w:val="0"/>
        <w:autoSpaceDN w:val="0"/>
        <w:adjustRightInd w:val="0"/>
        <w:spacing w:after="0" w:line="240" w:lineRule="auto"/>
        <w:jc w:val="both"/>
        <w:rPr>
          <w:rFonts w:ascii="Times New Roman" w:hAnsi="Times New Roman" w:cs="Times New Roman"/>
          <w:sz w:val="24"/>
          <w:szCs w:val="24"/>
        </w:rPr>
      </w:pPr>
      <w:r w:rsidRPr="00FF2786">
        <w:rPr>
          <w:rFonts w:ascii="Times New Roman" w:hAnsi="Times New Roman" w:cs="Times New Roman"/>
          <w:sz w:val="24"/>
          <w:szCs w:val="24"/>
        </w:rPr>
        <w:tab/>
        <w:t xml:space="preserve">Также ведётся работа по профессиональной ориентации обучающихся с ООП, которая проводится с целью определения их способности к профессиональному обучению с учетом состояния здоровья, психофизиологических возможностей, психологических особенностей, способностей, интересов и склонностей, оказания содействия в профессиональном самоопределении. Для того чтобы профессиональное самоопределение обучающихся с ООП было успешным, у детей развивается  активное отношение к себе, своим возможностям, осознание необходимости адекватной оценки </w:t>
      </w:r>
      <w:proofErr w:type="gramStart"/>
      <w:r w:rsidRPr="00FF2786">
        <w:rPr>
          <w:rFonts w:ascii="Times New Roman" w:hAnsi="Times New Roman" w:cs="Times New Roman"/>
          <w:sz w:val="24"/>
          <w:szCs w:val="24"/>
        </w:rPr>
        <w:t>обучающимися</w:t>
      </w:r>
      <w:proofErr w:type="gramEnd"/>
      <w:r w:rsidRPr="00FF2786">
        <w:rPr>
          <w:rFonts w:ascii="Times New Roman" w:hAnsi="Times New Roman" w:cs="Times New Roman"/>
          <w:sz w:val="24"/>
          <w:szCs w:val="24"/>
        </w:rPr>
        <w:t xml:space="preserve"> своих психофизиологических особенностей. В связи с этим профессиональное ориентирование детей с ООП осуществляется, вовлекая в этот процесс различных специалистов и родителей, адаптируется к возможностям подростка с ООП методический инструментарий для определения типологических особенностей личности, выбирающей профессию, корректировать профессиональные планы подростков с ООП в соответствии с их возможностями на протяжении всего периода профориентации. </w:t>
      </w:r>
    </w:p>
    <w:p w:rsidR="00FF2786" w:rsidRPr="00FF2786" w:rsidRDefault="00FF2786" w:rsidP="00FF2786">
      <w:pPr>
        <w:autoSpaceDE w:val="0"/>
        <w:autoSpaceDN w:val="0"/>
        <w:adjustRightInd w:val="0"/>
        <w:spacing w:after="0" w:line="240" w:lineRule="auto"/>
        <w:jc w:val="center"/>
        <w:rPr>
          <w:rFonts w:ascii="Times New Roman" w:hAnsi="Times New Roman" w:cs="Times New Roman"/>
          <w:b/>
          <w:sz w:val="24"/>
          <w:szCs w:val="24"/>
        </w:rPr>
      </w:pPr>
      <w:r w:rsidRPr="00FF2786">
        <w:rPr>
          <w:rFonts w:ascii="Times New Roman" w:hAnsi="Times New Roman" w:cs="Times New Roman"/>
          <w:b/>
          <w:sz w:val="24"/>
          <w:szCs w:val="24"/>
        </w:rPr>
        <w:t>Трудоустройство учащихся с ООП</w:t>
      </w:r>
    </w:p>
    <w:tbl>
      <w:tblPr>
        <w:tblStyle w:val="a3"/>
        <w:tblW w:w="0" w:type="auto"/>
        <w:tblLook w:val="04A0" w:firstRow="1" w:lastRow="0" w:firstColumn="1" w:lastColumn="0" w:noHBand="0" w:noVBand="1"/>
      </w:tblPr>
      <w:tblGrid>
        <w:gridCol w:w="1637"/>
        <w:gridCol w:w="1829"/>
        <w:gridCol w:w="1748"/>
        <w:gridCol w:w="1607"/>
        <w:gridCol w:w="1511"/>
        <w:gridCol w:w="1239"/>
      </w:tblGrid>
      <w:tr w:rsidR="00FF2786" w:rsidRPr="00FF2786" w:rsidTr="00345F08">
        <w:tc>
          <w:tcPr>
            <w:tcW w:w="1637" w:type="dxa"/>
            <w:vMerge w:val="restart"/>
          </w:tcPr>
          <w:p w:rsidR="00FF2786" w:rsidRPr="00FF2786" w:rsidRDefault="00FF2786" w:rsidP="00FF2786">
            <w:pPr>
              <w:autoSpaceDE w:val="0"/>
              <w:autoSpaceDN w:val="0"/>
              <w:adjustRightInd w:val="0"/>
              <w:jc w:val="center"/>
              <w:rPr>
                <w:rFonts w:ascii="Times New Roman" w:hAnsi="Times New Roman" w:cs="Times New Roman"/>
                <w:i/>
                <w:sz w:val="24"/>
                <w:szCs w:val="24"/>
              </w:rPr>
            </w:pPr>
            <w:r w:rsidRPr="00FF2786">
              <w:rPr>
                <w:rFonts w:ascii="Times New Roman" w:hAnsi="Times New Roman" w:cs="Times New Roman"/>
                <w:i/>
                <w:sz w:val="24"/>
                <w:szCs w:val="24"/>
              </w:rPr>
              <w:t>Учебный год</w:t>
            </w:r>
          </w:p>
        </w:tc>
        <w:tc>
          <w:tcPr>
            <w:tcW w:w="1829" w:type="dxa"/>
            <w:vMerge w:val="restart"/>
          </w:tcPr>
          <w:p w:rsidR="00FF2786" w:rsidRPr="00FF2786" w:rsidRDefault="00FF2786" w:rsidP="00FF2786">
            <w:pPr>
              <w:autoSpaceDE w:val="0"/>
              <w:autoSpaceDN w:val="0"/>
              <w:adjustRightInd w:val="0"/>
              <w:jc w:val="center"/>
              <w:rPr>
                <w:rFonts w:ascii="Times New Roman" w:hAnsi="Times New Roman" w:cs="Times New Roman"/>
                <w:i/>
                <w:sz w:val="24"/>
                <w:szCs w:val="24"/>
              </w:rPr>
            </w:pPr>
            <w:r w:rsidRPr="00FF2786">
              <w:rPr>
                <w:rFonts w:ascii="Times New Roman" w:hAnsi="Times New Roman" w:cs="Times New Roman"/>
                <w:i/>
                <w:sz w:val="24"/>
                <w:szCs w:val="24"/>
              </w:rPr>
              <w:t>Всего выпускников</w:t>
            </w:r>
          </w:p>
          <w:p w:rsidR="00FF2786" w:rsidRPr="00FF2786" w:rsidRDefault="00FF2786" w:rsidP="00FF2786">
            <w:pPr>
              <w:autoSpaceDE w:val="0"/>
              <w:autoSpaceDN w:val="0"/>
              <w:adjustRightInd w:val="0"/>
              <w:jc w:val="center"/>
              <w:rPr>
                <w:rFonts w:ascii="Times New Roman" w:hAnsi="Times New Roman" w:cs="Times New Roman"/>
                <w:i/>
                <w:sz w:val="24"/>
                <w:szCs w:val="24"/>
              </w:rPr>
            </w:pPr>
            <w:r w:rsidRPr="00FF2786">
              <w:rPr>
                <w:rFonts w:ascii="Times New Roman" w:hAnsi="Times New Roman" w:cs="Times New Roman"/>
                <w:i/>
                <w:sz w:val="24"/>
                <w:szCs w:val="24"/>
              </w:rPr>
              <w:t>9 класс</w:t>
            </w:r>
          </w:p>
        </w:tc>
        <w:tc>
          <w:tcPr>
            <w:tcW w:w="1748" w:type="dxa"/>
            <w:vMerge w:val="restart"/>
          </w:tcPr>
          <w:p w:rsidR="00FF2786" w:rsidRPr="00FF2786" w:rsidRDefault="00FF2786" w:rsidP="00FF2786">
            <w:pPr>
              <w:autoSpaceDE w:val="0"/>
              <w:autoSpaceDN w:val="0"/>
              <w:adjustRightInd w:val="0"/>
              <w:jc w:val="center"/>
              <w:rPr>
                <w:rFonts w:ascii="Times New Roman" w:hAnsi="Times New Roman" w:cs="Times New Roman"/>
                <w:i/>
                <w:sz w:val="24"/>
                <w:szCs w:val="24"/>
              </w:rPr>
            </w:pPr>
            <w:r w:rsidRPr="00FF2786">
              <w:rPr>
                <w:rFonts w:ascii="Times New Roman" w:hAnsi="Times New Roman" w:cs="Times New Roman"/>
                <w:i/>
                <w:sz w:val="24"/>
                <w:szCs w:val="24"/>
              </w:rPr>
              <w:t>Количество учащихся с ООП</w:t>
            </w:r>
          </w:p>
        </w:tc>
        <w:tc>
          <w:tcPr>
            <w:tcW w:w="3118" w:type="dxa"/>
            <w:gridSpan w:val="2"/>
          </w:tcPr>
          <w:p w:rsidR="00FF2786" w:rsidRPr="00FF2786" w:rsidRDefault="00FF2786" w:rsidP="00FF2786">
            <w:pPr>
              <w:autoSpaceDE w:val="0"/>
              <w:autoSpaceDN w:val="0"/>
              <w:adjustRightInd w:val="0"/>
              <w:jc w:val="center"/>
              <w:rPr>
                <w:rFonts w:ascii="Times New Roman" w:hAnsi="Times New Roman" w:cs="Times New Roman"/>
                <w:i/>
                <w:sz w:val="24"/>
                <w:szCs w:val="24"/>
              </w:rPr>
            </w:pPr>
            <w:r w:rsidRPr="00FF2786">
              <w:rPr>
                <w:rFonts w:ascii="Times New Roman" w:hAnsi="Times New Roman" w:cs="Times New Roman"/>
                <w:i/>
                <w:sz w:val="24"/>
                <w:szCs w:val="24"/>
              </w:rPr>
              <w:t>колледж</w:t>
            </w:r>
          </w:p>
        </w:tc>
        <w:tc>
          <w:tcPr>
            <w:tcW w:w="1239" w:type="dxa"/>
            <w:vMerge w:val="restart"/>
          </w:tcPr>
          <w:p w:rsidR="00FF2786" w:rsidRPr="00FF2786" w:rsidRDefault="00FF2786" w:rsidP="00FF2786">
            <w:pPr>
              <w:autoSpaceDE w:val="0"/>
              <w:autoSpaceDN w:val="0"/>
              <w:adjustRightInd w:val="0"/>
              <w:jc w:val="center"/>
              <w:rPr>
                <w:rFonts w:ascii="Times New Roman" w:hAnsi="Times New Roman" w:cs="Times New Roman"/>
                <w:i/>
                <w:sz w:val="24"/>
                <w:szCs w:val="24"/>
              </w:rPr>
            </w:pPr>
            <w:r w:rsidRPr="00FF2786">
              <w:rPr>
                <w:rFonts w:ascii="Times New Roman" w:hAnsi="Times New Roman" w:cs="Times New Roman"/>
                <w:i/>
                <w:sz w:val="24"/>
                <w:szCs w:val="24"/>
              </w:rPr>
              <w:t>курсы</w:t>
            </w:r>
          </w:p>
        </w:tc>
      </w:tr>
      <w:tr w:rsidR="00FF2786" w:rsidRPr="00FF2786" w:rsidTr="00345F08">
        <w:tc>
          <w:tcPr>
            <w:tcW w:w="1637" w:type="dxa"/>
            <w:vMerge/>
          </w:tcPr>
          <w:p w:rsidR="00FF2786" w:rsidRPr="00FF2786" w:rsidRDefault="00FF2786" w:rsidP="00FF2786">
            <w:pPr>
              <w:autoSpaceDE w:val="0"/>
              <w:autoSpaceDN w:val="0"/>
              <w:adjustRightInd w:val="0"/>
              <w:rPr>
                <w:rFonts w:ascii="Times New Roman" w:hAnsi="Times New Roman" w:cs="Times New Roman"/>
                <w:b/>
                <w:sz w:val="24"/>
                <w:szCs w:val="24"/>
              </w:rPr>
            </w:pPr>
          </w:p>
        </w:tc>
        <w:tc>
          <w:tcPr>
            <w:tcW w:w="1829" w:type="dxa"/>
            <w:vMerge/>
          </w:tcPr>
          <w:p w:rsidR="00FF2786" w:rsidRPr="00FF2786" w:rsidRDefault="00FF2786" w:rsidP="00FF2786">
            <w:pPr>
              <w:autoSpaceDE w:val="0"/>
              <w:autoSpaceDN w:val="0"/>
              <w:adjustRightInd w:val="0"/>
              <w:rPr>
                <w:rFonts w:ascii="Times New Roman" w:hAnsi="Times New Roman" w:cs="Times New Roman"/>
                <w:b/>
                <w:sz w:val="24"/>
                <w:szCs w:val="24"/>
              </w:rPr>
            </w:pPr>
          </w:p>
        </w:tc>
        <w:tc>
          <w:tcPr>
            <w:tcW w:w="1748" w:type="dxa"/>
            <w:vMerge/>
          </w:tcPr>
          <w:p w:rsidR="00FF2786" w:rsidRPr="00FF2786" w:rsidRDefault="00FF2786" w:rsidP="00FF2786">
            <w:pPr>
              <w:autoSpaceDE w:val="0"/>
              <w:autoSpaceDN w:val="0"/>
              <w:adjustRightInd w:val="0"/>
              <w:rPr>
                <w:rFonts w:ascii="Times New Roman" w:hAnsi="Times New Roman" w:cs="Times New Roman"/>
                <w:b/>
                <w:sz w:val="24"/>
                <w:szCs w:val="24"/>
              </w:rPr>
            </w:pPr>
          </w:p>
        </w:tc>
        <w:tc>
          <w:tcPr>
            <w:tcW w:w="1607" w:type="dxa"/>
          </w:tcPr>
          <w:p w:rsidR="00FF2786" w:rsidRPr="00FF2786" w:rsidRDefault="00FF2786" w:rsidP="00FF2786">
            <w:pPr>
              <w:autoSpaceDE w:val="0"/>
              <w:autoSpaceDN w:val="0"/>
              <w:adjustRightInd w:val="0"/>
              <w:jc w:val="center"/>
              <w:rPr>
                <w:rFonts w:ascii="Times New Roman" w:hAnsi="Times New Roman" w:cs="Times New Roman"/>
                <w:i/>
                <w:sz w:val="24"/>
                <w:szCs w:val="24"/>
              </w:rPr>
            </w:pPr>
            <w:r w:rsidRPr="00FF2786">
              <w:rPr>
                <w:rFonts w:ascii="Times New Roman" w:hAnsi="Times New Roman" w:cs="Times New Roman"/>
                <w:i/>
                <w:sz w:val="24"/>
                <w:szCs w:val="24"/>
              </w:rPr>
              <w:t>платно</w:t>
            </w:r>
          </w:p>
        </w:tc>
        <w:tc>
          <w:tcPr>
            <w:tcW w:w="1511" w:type="dxa"/>
          </w:tcPr>
          <w:p w:rsidR="00FF2786" w:rsidRPr="00FF2786" w:rsidRDefault="00FF2786" w:rsidP="00FF2786">
            <w:pPr>
              <w:autoSpaceDE w:val="0"/>
              <w:autoSpaceDN w:val="0"/>
              <w:adjustRightInd w:val="0"/>
              <w:jc w:val="center"/>
              <w:rPr>
                <w:rFonts w:ascii="Times New Roman" w:hAnsi="Times New Roman" w:cs="Times New Roman"/>
                <w:i/>
                <w:sz w:val="24"/>
                <w:szCs w:val="24"/>
              </w:rPr>
            </w:pPr>
            <w:r w:rsidRPr="00FF2786">
              <w:rPr>
                <w:rFonts w:ascii="Times New Roman" w:hAnsi="Times New Roman" w:cs="Times New Roman"/>
                <w:i/>
                <w:sz w:val="24"/>
                <w:szCs w:val="24"/>
              </w:rPr>
              <w:t>бюджет</w:t>
            </w:r>
          </w:p>
        </w:tc>
        <w:tc>
          <w:tcPr>
            <w:tcW w:w="1239" w:type="dxa"/>
            <w:vMerge/>
          </w:tcPr>
          <w:p w:rsidR="00FF2786" w:rsidRPr="00FF2786" w:rsidRDefault="00FF2786" w:rsidP="00FF2786">
            <w:pPr>
              <w:autoSpaceDE w:val="0"/>
              <w:autoSpaceDN w:val="0"/>
              <w:adjustRightInd w:val="0"/>
              <w:rPr>
                <w:rFonts w:ascii="Times New Roman" w:hAnsi="Times New Roman" w:cs="Times New Roman"/>
                <w:b/>
                <w:sz w:val="24"/>
                <w:szCs w:val="24"/>
              </w:rPr>
            </w:pPr>
          </w:p>
        </w:tc>
      </w:tr>
      <w:tr w:rsidR="00FF2786" w:rsidRPr="00FF2786" w:rsidTr="00345F08">
        <w:tc>
          <w:tcPr>
            <w:tcW w:w="1637" w:type="dxa"/>
          </w:tcPr>
          <w:p w:rsidR="00FF2786" w:rsidRPr="00FF2786" w:rsidRDefault="00FF2786" w:rsidP="00FF2786">
            <w:pPr>
              <w:autoSpaceDE w:val="0"/>
              <w:autoSpaceDN w:val="0"/>
              <w:adjustRightInd w:val="0"/>
              <w:rPr>
                <w:rFonts w:ascii="Times New Roman" w:hAnsi="Times New Roman" w:cs="Times New Roman"/>
                <w:sz w:val="24"/>
                <w:szCs w:val="24"/>
              </w:rPr>
            </w:pPr>
            <w:r w:rsidRPr="00FF2786">
              <w:rPr>
                <w:rFonts w:ascii="Times New Roman" w:hAnsi="Times New Roman" w:cs="Times New Roman"/>
                <w:sz w:val="24"/>
                <w:szCs w:val="24"/>
              </w:rPr>
              <w:t>2017-2018</w:t>
            </w:r>
          </w:p>
        </w:tc>
        <w:tc>
          <w:tcPr>
            <w:tcW w:w="1829"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29</w:t>
            </w:r>
          </w:p>
        </w:tc>
        <w:tc>
          <w:tcPr>
            <w:tcW w:w="1748"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2</w:t>
            </w:r>
          </w:p>
        </w:tc>
        <w:tc>
          <w:tcPr>
            <w:tcW w:w="1607"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w:t>
            </w:r>
          </w:p>
        </w:tc>
        <w:tc>
          <w:tcPr>
            <w:tcW w:w="1511"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1</w:t>
            </w:r>
          </w:p>
        </w:tc>
        <w:tc>
          <w:tcPr>
            <w:tcW w:w="1239"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1</w:t>
            </w:r>
          </w:p>
        </w:tc>
      </w:tr>
      <w:tr w:rsidR="00FF2786" w:rsidRPr="00FF2786" w:rsidTr="00345F08">
        <w:tc>
          <w:tcPr>
            <w:tcW w:w="1637" w:type="dxa"/>
          </w:tcPr>
          <w:p w:rsidR="00FF2786" w:rsidRPr="00FF2786" w:rsidRDefault="00FF2786" w:rsidP="00FF2786">
            <w:pPr>
              <w:autoSpaceDE w:val="0"/>
              <w:autoSpaceDN w:val="0"/>
              <w:adjustRightInd w:val="0"/>
              <w:rPr>
                <w:rFonts w:ascii="Times New Roman" w:hAnsi="Times New Roman" w:cs="Times New Roman"/>
                <w:sz w:val="24"/>
                <w:szCs w:val="24"/>
              </w:rPr>
            </w:pPr>
            <w:r w:rsidRPr="00FF2786">
              <w:rPr>
                <w:rFonts w:ascii="Times New Roman" w:hAnsi="Times New Roman" w:cs="Times New Roman"/>
                <w:sz w:val="24"/>
                <w:szCs w:val="24"/>
              </w:rPr>
              <w:t>2018-2019</w:t>
            </w:r>
          </w:p>
        </w:tc>
        <w:tc>
          <w:tcPr>
            <w:tcW w:w="1829"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24</w:t>
            </w:r>
          </w:p>
        </w:tc>
        <w:tc>
          <w:tcPr>
            <w:tcW w:w="1748"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3</w:t>
            </w:r>
          </w:p>
        </w:tc>
        <w:tc>
          <w:tcPr>
            <w:tcW w:w="1607"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w:t>
            </w:r>
          </w:p>
        </w:tc>
        <w:tc>
          <w:tcPr>
            <w:tcW w:w="1511"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3</w:t>
            </w:r>
          </w:p>
        </w:tc>
        <w:tc>
          <w:tcPr>
            <w:tcW w:w="1239"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w:t>
            </w:r>
          </w:p>
        </w:tc>
      </w:tr>
      <w:tr w:rsidR="00FF2786" w:rsidRPr="00FF2786" w:rsidTr="00345F08">
        <w:tc>
          <w:tcPr>
            <w:tcW w:w="1637" w:type="dxa"/>
          </w:tcPr>
          <w:p w:rsidR="00FF2786" w:rsidRPr="00FF2786" w:rsidRDefault="00FF2786" w:rsidP="00FF2786">
            <w:pPr>
              <w:autoSpaceDE w:val="0"/>
              <w:autoSpaceDN w:val="0"/>
              <w:adjustRightInd w:val="0"/>
              <w:rPr>
                <w:rFonts w:ascii="Times New Roman" w:hAnsi="Times New Roman" w:cs="Times New Roman"/>
                <w:sz w:val="24"/>
                <w:szCs w:val="24"/>
              </w:rPr>
            </w:pPr>
            <w:r w:rsidRPr="00FF2786">
              <w:rPr>
                <w:rFonts w:ascii="Times New Roman" w:hAnsi="Times New Roman" w:cs="Times New Roman"/>
                <w:sz w:val="24"/>
                <w:szCs w:val="24"/>
              </w:rPr>
              <w:t>2019-2020</w:t>
            </w:r>
          </w:p>
        </w:tc>
        <w:tc>
          <w:tcPr>
            <w:tcW w:w="1829"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27</w:t>
            </w:r>
          </w:p>
        </w:tc>
        <w:tc>
          <w:tcPr>
            <w:tcW w:w="1748"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9</w:t>
            </w:r>
          </w:p>
        </w:tc>
        <w:tc>
          <w:tcPr>
            <w:tcW w:w="1607"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1</w:t>
            </w:r>
          </w:p>
        </w:tc>
        <w:tc>
          <w:tcPr>
            <w:tcW w:w="1511"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7</w:t>
            </w:r>
          </w:p>
        </w:tc>
        <w:tc>
          <w:tcPr>
            <w:tcW w:w="1239"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1</w:t>
            </w:r>
          </w:p>
        </w:tc>
      </w:tr>
      <w:tr w:rsidR="00FF2786" w:rsidRPr="00FF2786" w:rsidTr="00345F08">
        <w:tc>
          <w:tcPr>
            <w:tcW w:w="1637" w:type="dxa"/>
          </w:tcPr>
          <w:p w:rsidR="00FF2786" w:rsidRPr="00FF2786" w:rsidRDefault="00FF2786" w:rsidP="00FF2786">
            <w:pPr>
              <w:autoSpaceDE w:val="0"/>
              <w:autoSpaceDN w:val="0"/>
              <w:adjustRightInd w:val="0"/>
              <w:rPr>
                <w:rFonts w:ascii="Times New Roman" w:hAnsi="Times New Roman" w:cs="Times New Roman"/>
                <w:sz w:val="24"/>
                <w:szCs w:val="24"/>
              </w:rPr>
            </w:pPr>
            <w:r w:rsidRPr="00FF2786">
              <w:rPr>
                <w:rFonts w:ascii="Times New Roman" w:hAnsi="Times New Roman" w:cs="Times New Roman"/>
                <w:sz w:val="24"/>
                <w:szCs w:val="24"/>
              </w:rPr>
              <w:t>2020-2021</w:t>
            </w:r>
          </w:p>
        </w:tc>
        <w:tc>
          <w:tcPr>
            <w:tcW w:w="1829"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25</w:t>
            </w:r>
          </w:p>
        </w:tc>
        <w:tc>
          <w:tcPr>
            <w:tcW w:w="1748"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3</w:t>
            </w:r>
          </w:p>
        </w:tc>
        <w:tc>
          <w:tcPr>
            <w:tcW w:w="1607"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w:t>
            </w:r>
          </w:p>
        </w:tc>
        <w:tc>
          <w:tcPr>
            <w:tcW w:w="1511"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3</w:t>
            </w:r>
          </w:p>
        </w:tc>
        <w:tc>
          <w:tcPr>
            <w:tcW w:w="1239"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w:t>
            </w:r>
          </w:p>
        </w:tc>
      </w:tr>
      <w:tr w:rsidR="00FF2786" w:rsidRPr="00FF2786" w:rsidTr="00345F08">
        <w:tc>
          <w:tcPr>
            <w:tcW w:w="1637" w:type="dxa"/>
          </w:tcPr>
          <w:p w:rsidR="00FF2786" w:rsidRPr="00FF2786" w:rsidRDefault="00FF2786" w:rsidP="00FF2786">
            <w:pPr>
              <w:autoSpaceDE w:val="0"/>
              <w:autoSpaceDN w:val="0"/>
              <w:adjustRightInd w:val="0"/>
              <w:rPr>
                <w:rFonts w:ascii="Times New Roman" w:hAnsi="Times New Roman" w:cs="Times New Roman"/>
                <w:sz w:val="24"/>
                <w:szCs w:val="24"/>
              </w:rPr>
            </w:pPr>
            <w:r w:rsidRPr="00FF2786">
              <w:rPr>
                <w:rFonts w:ascii="Times New Roman" w:hAnsi="Times New Roman" w:cs="Times New Roman"/>
                <w:sz w:val="24"/>
                <w:szCs w:val="24"/>
              </w:rPr>
              <w:t>2021-2022</w:t>
            </w:r>
          </w:p>
        </w:tc>
        <w:tc>
          <w:tcPr>
            <w:tcW w:w="1829"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33</w:t>
            </w:r>
          </w:p>
        </w:tc>
        <w:tc>
          <w:tcPr>
            <w:tcW w:w="1748"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r w:rsidRPr="00FF2786">
              <w:rPr>
                <w:rFonts w:ascii="Times New Roman" w:hAnsi="Times New Roman" w:cs="Times New Roman"/>
                <w:b/>
                <w:sz w:val="24"/>
                <w:szCs w:val="24"/>
              </w:rPr>
              <w:t>4</w:t>
            </w:r>
          </w:p>
        </w:tc>
        <w:tc>
          <w:tcPr>
            <w:tcW w:w="1607"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p>
        </w:tc>
        <w:tc>
          <w:tcPr>
            <w:tcW w:w="1511"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p>
        </w:tc>
        <w:tc>
          <w:tcPr>
            <w:tcW w:w="1239" w:type="dxa"/>
          </w:tcPr>
          <w:p w:rsidR="00FF2786" w:rsidRPr="00FF2786" w:rsidRDefault="00FF2786" w:rsidP="00FF2786">
            <w:pPr>
              <w:autoSpaceDE w:val="0"/>
              <w:autoSpaceDN w:val="0"/>
              <w:adjustRightInd w:val="0"/>
              <w:jc w:val="center"/>
              <w:rPr>
                <w:rFonts w:ascii="Times New Roman" w:hAnsi="Times New Roman" w:cs="Times New Roman"/>
                <w:b/>
                <w:sz w:val="24"/>
                <w:szCs w:val="24"/>
              </w:rPr>
            </w:pPr>
          </w:p>
        </w:tc>
      </w:tr>
    </w:tbl>
    <w:p w:rsidR="008D1C96" w:rsidRDefault="008D1C96" w:rsidP="008D1C96">
      <w:pPr>
        <w:autoSpaceDE w:val="0"/>
        <w:autoSpaceDN w:val="0"/>
        <w:adjustRightInd w:val="0"/>
        <w:spacing w:after="0" w:line="240" w:lineRule="auto"/>
        <w:jc w:val="center"/>
        <w:rPr>
          <w:rFonts w:ascii="Times New Roman" w:hAnsi="Times New Roman" w:cs="Times New Roman"/>
          <w:b/>
          <w:sz w:val="24"/>
          <w:szCs w:val="24"/>
        </w:rPr>
      </w:pPr>
    </w:p>
    <w:p w:rsidR="008D1C96" w:rsidRDefault="008D1C96" w:rsidP="008D1C96">
      <w:pPr>
        <w:pStyle w:val="a7"/>
        <w:spacing w:before="0" w:beforeAutospacing="0" w:after="0" w:afterAutospacing="0"/>
        <w:ind w:firstLine="709"/>
        <w:jc w:val="both"/>
        <w:rPr>
          <w:rFonts w:eastAsiaTheme="minorHAnsi"/>
          <w:b/>
          <w:bCs/>
          <w:lang w:eastAsia="en-US"/>
        </w:rPr>
      </w:pPr>
      <w:r w:rsidRPr="008D1C96">
        <w:rPr>
          <w:rFonts w:eastAsiaTheme="minorHAnsi"/>
          <w:b/>
          <w:bCs/>
          <w:lang w:eastAsia="en-US"/>
        </w:rPr>
        <w:t>Направления работы  и взаимодействия с родителями</w:t>
      </w:r>
    </w:p>
    <w:p w:rsidR="002D5A60" w:rsidRPr="008D1C96" w:rsidRDefault="008D1C96" w:rsidP="008D1C96">
      <w:pPr>
        <w:pStyle w:val="a7"/>
        <w:spacing w:before="0" w:beforeAutospacing="0" w:after="0" w:afterAutospacing="0"/>
        <w:ind w:left="360"/>
        <w:jc w:val="both"/>
        <w:rPr>
          <w:bCs/>
        </w:rPr>
      </w:pPr>
      <w:r>
        <w:rPr>
          <w:rFonts w:eastAsiaTheme="minorEastAsia"/>
          <w:bCs/>
        </w:rPr>
        <w:t>Беседы с</w:t>
      </w:r>
      <w:r w:rsidRPr="008D1C96">
        <w:rPr>
          <w:rFonts w:eastAsiaTheme="minorEastAsia"/>
          <w:bCs/>
        </w:rPr>
        <w:t xml:space="preserve">  родителям</w:t>
      </w:r>
      <w:r>
        <w:rPr>
          <w:rFonts w:eastAsiaTheme="minorEastAsia"/>
          <w:bCs/>
        </w:rPr>
        <w:t>и</w:t>
      </w:r>
      <w:r w:rsidRPr="008D1C96">
        <w:rPr>
          <w:rFonts w:eastAsiaTheme="minorEastAsia"/>
          <w:bCs/>
        </w:rPr>
        <w:t xml:space="preserve"> о главнейших принципах коррекционной работы (для единства требований, отработки навыков и умений). </w:t>
      </w:r>
    </w:p>
    <w:p w:rsidR="002D5A60" w:rsidRPr="008D1C96" w:rsidRDefault="008D1C96" w:rsidP="008D1C96">
      <w:pPr>
        <w:pStyle w:val="a7"/>
        <w:spacing w:before="0" w:beforeAutospacing="0" w:after="0" w:afterAutospacing="0"/>
        <w:ind w:left="360"/>
        <w:jc w:val="both"/>
        <w:rPr>
          <w:bCs/>
        </w:rPr>
      </w:pPr>
      <w:r w:rsidRPr="008D1C96">
        <w:rPr>
          <w:rFonts w:eastAsiaTheme="minorEastAsia"/>
          <w:bCs/>
        </w:rPr>
        <w:t xml:space="preserve">Педагогическое и </w:t>
      </w:r>
      <w:r>
        <w:rPr>
          <w:rFonts w:eastAsiaTheme="minorEastAsia"/>
          <w:bCs/>
        </w:rPr>
        <w:t xml:space="preserve">правовое просвещение родителей, </w:t>
      </w:r>
      <w:r w:rsidRPr="008D1C96">
        <w:rPr>
          <w:rFonts w:eastAsiaTheme="minorEastAsia"/>
          <w:bCs/>
        </w:rPr>
        <w:t>чтобы родители из пассивных наблюдателей стали активными участниками воспитания и обучения своих детей.</w:t>
      </w:r>
    </w:p>
    <w:p w:rsidR="008D1C96" w:rsidRDefault="008D1C96" w:rsidP="008D1C96">
      <w:pPr>
        <w:pStyle w:val="a7"/>
        <w:spacing w:before="0" w:beforeAutospacing="0" w:after="0" w:afterAutospacing="0"/>
        <w:ind w:left="360"/>
        <w:jc w:val="both"/>
        <w:rPr>
          <w:rFonts w:eastAsiaTheme="minorEastAsia"/>
          <w:bCs/>
        </w:rPr>
      </w:pPr>
      <w:r w:rsidRPr="008D1C96">
        <w:rPr>
          <w:rFonts w:eastAsiaTheme="minorEastAsia"/>
          <w:bCs/>
        </w:rPr>
        <w:t xml:space="preserve">Консультирование родителей. </w:t>
      </w:r>
    </w:p>
    <w:p w:rsidR="002D5A60" w:rsidRDefault="008D1C96" w:rsidP="008D1C96">
      <w:pPr>
        <w:pStyle w:val="a7"/>
        <w:spacing w:before="0" w:beforeAutospacing="0" w:after="0" w:afterAutospacing="0"/>
        <w:ind w:left="360"/>
        <w:jc w:val="both"/>
        <w:rPr>
          <w:rFonts w:eastAsiaTheme="minorEastAsia"/>
          <w:bCs/>
        </w:rPr>
      </w:pPr>
      <w:r w:rsidRPr="008D1C96">
        <w:rPr>
          <w:rFonts w:eastAsiaTheme="minorEastAsia"/>
          <w:bCs/>
        </w:rPr>
        <w:t>Формирование навыков самостоятельного  разрешения трудной жизненной ситуации у семьи.</w:t>
      </w:r>
    </w:p>
    <w:p w:rsidR="002D5A60" w:rsidRPr="008D1C96" w:rsidRDefault="008D1C96" w:rsidP="008D1C96">
      <w:pPr>
        <w:pStyle w:val="a7"/>
        <w:spacing w:before="0" w:beforeAutospacing="0" w:after="0" w:afterAutospacing="0"/>
        <w:ind w:left="360"/>
        <w:jc w:val="both"/>
        <w:rPr>
          <w:rFonts w:eastAsiaTheme="minorEastAsia"/>
          <w:bCs/>
        </w:rPr>
      </w:pPr>
      <w:r w:rsidRPr="008D1C96">
        <w:rPr>
          <w:rFonts w:eastAsiaTheme="minorEastAsia"/>
          <w:bCs/>
        </w:rPr>
        <w:t>посредничество между семьями и различными социальными учреждениями;</w:t>
      </w:r>
    </w:p>
    <w:p w:rsidR="002D5A60" w:rsidRPr="008D1C96" w:rsidRDefault="008D1C96" w:rsidP="008D1C96">
      <w:pPr>
        <w:pStyle w:val="a7"/>
        <w:spacing w:before="0" w:beforeAutospacing="0" w:after="0" w:afterAutospacing="0"/>
        <w:ind w:left="360"/>
        <w:jc w:val="both"/>
        <w:rPr>
          <w:rFonts w:eastAsiaTheme="minorEastAsia"/>
          <w:bCs/>
        </w:rPr>
      </w:pPr>
      <w:r w:rsidRPr="008D1C96">
        <w:rPr>
          <w:rFonts w:eastAsiaTheme="minorEastAsia"/>
          <w:bCs/>
        </w:rPr>
        <w:t>предоставление семьям информации для возможности осознанного выбора;</w:t>
      </w:r>
    </w:p>
    <w:p w:rsidR="002D5A60" w:rsidRPr="008D1C96" w:rsidRDefault="008D1C96" w:rsidP="008D1C96">
      <w:pPr>
        <w:pStyle w:val="a7"/>
        <w:spacing w:before="0" w:beforeAutospacing="0" w:after="0" w:afterAutospacing="0"/>
        <w:ind w:left="360"/>
        <w:jc w:val="both"/>
        <w:rPr>
          <w:rFonts w:eastAsiaTheme="minorEastAsia"/>
          <w:bCs/>
        </w:rPr>
      </w:pPr>
      <w:r w:rsidRPr="008D1C96">
        <w:rPr>
          <w:rFonts w:eastAsiaTheme="minorEastAsia"/>
          <w:bCs/>
        </w:rPr>
        <w:t>помощь с проездом членов семьи к месту проведения школьных занятий, мероприятий;</w:t>
      </w:r>
    </w:p>
    <w:p w:rsidR="002D5A60" w:rsidRPr="008D1C96" w:rsidRDefault="008D1C96" w:rsidP="008D1C96">
      <w:pPr>
        <w:pStyle w:val="a7"/>
        <w:spacing w:before="0" w:beforeAutospacing="0" w:after="0" w:afterAutospacing="0"/>
        <w:ind w:left="360"/>
        <w:jc w:val="both"/>
        <w:rPr>
          <w:rFonts w:eastAsiaTheme="minorEastAsia"/>
          <w:bCs/>
        </w:rPr>
      </w:pPr>
      <w:r w:rsidRPr="008D1C96">
        <w:rPr>
          <w:rFonts w:eastAsiaTheme="minorEastAsia"/>
          <w:bCs/>
        </w:rPr>
        <w:t>альтернативные варианты работы с ребенком;</w:t>
      </w:r>
    </w:p>
    <w:p w:rsidR="002D5A60" w:rsidRPr="008D1C96" w:rsidRDefault="008D1C96" w:rsidP="008D1C96">
      <w:pPr>
        <w:pStyle w:val="a7"/>
        <w:spacing w:before="0" w:beforeAutospacing="0" w:after="0" w:afterAutospacing="0"/>
        <w:ind w:left="360"/>
        <w:jc w:val="both"/>
        <w:rPr>
          <w:rFonts w:eastAsiaTheme="minorEastAsia"/>
          <w:bCs/>
        </w:rPr>
      </w:pPr>
      <w:r w:rsidRPr="008D1C96">
        <w:rPr>
          <w:rFonts w:eastAsiaTheme="minorEastAsia"/>
          <w:bCs/>
        </w:rPr>
        <w:t>организацию мероприятий, при которой дети не отделены от родителей во время их проведения;</w:t>
      </w:r>
    </w:p>
    <w:p w:rsidR="002D5A60" w:rsidRPr="008D1C96" w:rsidRDefault="008D1C96" w:rsidP="008D1C96">
      <w:pPr>
        <w:pStyle w:val="a7"/>
        <w:spacing w:before="0" w:beforeAutospacing="0" w:after="0" w:afterAutospacing="0"/>
        <w:ind w:left="360"/>
        <w:jc w:val="both"/>
        <w:rPr>
          <w:rFonts w:eastAsiaTheme="minorEastAsia"/>
          <w:bCs/>
        </w:rPr>
      </w:pPr>
      <w:r w:rsidRPr="008D1C96">
        <w:rPr>
          <w:rFonts w:eastAsiaTheme="minorEastAsia"/>
          <w:bCs/>
        </w:rPr>
        <w:t>проведение мероприятий, ориентированных на интересы и нужды родителей;</w:t>
      </w:r>
    </w:p>
    <w:p w:rsidR="002D5A60" w:rsidRPr="008D1C96" w:rsidRDefault="008D1C96" w:rsidP="008D1C96">
      <w:pPr>
        <w:pStyle w:val="a7"/>
        <w:spacing w:before="0" w:beforeAutospacing="0" w:after="0" w:afterAutospacing="0"/>
        <w:ind w:left="360"/>
        <w:jc w:val="both"/>
        <w:rPr>
          <w:rFonts w:eastAsiaTheme="minorEastAsia"/>
          <w:bCs/>
        </w:rPr>
      </w:pPr>
      <w:r w:rsidRPr="008D1C96">
        <w:rPr>
          <w:rFonts w:eastAsiaTheme="minorEastAsia"/>
          <w:bCs/>
        </w:rPr>
        <w:t>встреча с родителями в удобное для них время, например, вечером или утром</w:t>
      </w:r>
      <w:r>
        <w:rPr>
          <w:rFonts w:eastAsiaTheme="minorEastAsia"/>
          <w:bCs/>
        </w:rPr>
        <w:t>.</w:t>
      </w:r>
    </w:p>
    <w:p w:rsidR="00FF2786" w:rsidRPr="00FF2786" w:rsidRDefault="00FF2786" w:rsidP="005B323C">
      <w:pPr>
        <w:pStyle w:val="a7"/>
        <w:ind w:firstLine="709"/>
        <w:jc w:val="both"/>
      </w:pPr>
      <w:r w:rsidRPr="00FF2786">
        <w:lastRenderedPageBreak/>
        <w:t>Таким образом,</w:t>
      </w:r>
      <w:r w:rsidR="005B323C">
        <w:t xml:space="preserve"> </w:t>
      </w:r>
      <w:r w:rsidR="005B323C" w:rsidRPr="005B323C">
        <w:t>можно сделать вывод о возможн</w:t>
      </w:r>
      <w:r w:rsidR="005B323C">
        <w:t>ости обучения детей с ООП</w:t>
      </w:r>
      <w:r w:rsidR="005B323C" w:rsidRPr="005B323C">
        <w:t xml:space="preserve"> в условиях общеобразовательной школы при условии наличия команды профессионалов, принятия концепции инклюзивного образования всем коллективом школы, поддержки администрации школы и вышестоящих органов управления образования.</w:t>
      </w:r>
      <w:r w:rsidR="005B323C">
        <w:t xml:space="preserve"> П</w:t>
      </w:r>
      <w:r w:rsidRPr="00FF2786">
        <w:t>сихолого-педагогическое сопровождение образовательного процесса обучающихся с ООП направлено на поддержку здоровья и физических сил обучающихся: организацию здоровье-сберегающего режима жизни детей, приобщение к индивидуально подобранным формам двигательной активности; поддержку интеллектуального развития обучающихся.</w:t>
      </w:r>
    </w:p>
    <w:p w:rsidR="000E082D" w:rsidRDefault="000E082D" w:rsidP="000E082D">
      <w:pPr>
        <w:pStyle w:val="a7"/>
        <w:tabs>
          <w:tab w:val="center" w:pos="4677"/>
        </w:tabs>
        <w:rPr>
          <w:rStyle w:val="a6"/>
        </w:rPr>
      </w:pPr>
      <w:hyperlink r:id="rId6" w:history="1">
        <w:r w:rsidR="00074D1C" w:rsidRPr="009C4E4C">
          <w:rPr>
            <w:rStyle w:val="a6"/>
          </w:rPr>
          <w:t>https://www.internauka.org/journal/science/internauka/219/314132</w:t>
        </w:r>
      </w:hyperlink>
    </w:p>
    <w:p w:rsidR="00074D1C" w:rsidRDefault="00074D1C" w:rsidP="00074D1C">
      <w:pPr>
        <w:pStyle w:val="a7"/>
        <w:jc w:val="center"/>
      </w:pPr>
      <w:bookmarkStart w:id="1" w:name="_GoBack"/>
      <w:bookmarkEnd w:id="1"/>
      <w:r>
        <w:t xml:space="preserve"> </w:t>
      </w:r>
      <w:r>
        <w:rPr>
          <w:rStyle w:val="a8"/>
        </w:rPr>
        <w:t>ОРГАНИЗАЦИЯ МОДЕЛИ ИНКЛЮЗИВНОГО ОБРАЗОВАНИЯ В УСЛОВИЯХ ИНДИВИДУАЛИЗАЦИИ И ДИФФЕРЕНЦИАЦИИ ПРОЦЕССА ОБУЧЕНИЯ</w:t>
      </w:r>
    </w:p>
    <w:p w:rsidR="00074D1C" w:rsidRDefault="00074D1C" w:rsidP="00074D1C">
      <w:pPr>
        <w:pStyle w:val="a7"/>
        <w:jc w:val="right"/>
      </w:pPr>
      <w:proofErr w:type="spellStart"/>
      <w:r>
        <w:rPr>
          <w:rStyle w:val="a9"/>
          <w:b/>
          <w:bCs/>
          <w:color w:val="000000"/>
        </w:rPr>
        <w:t>Голодок</w:t>
      </w:r>
      <w:proofErr w:type="spellEnd"/>
      <w:r>
        <w:rPr>
          <w:rStyle w:val="a9"/>
          <w:b/>
          <w:bCs/>
          <w:color w:val="000000"/>
        </w:rPr>
        <w:t xml:space="preserve"> Виктория Геннадьевна</w:t>
      </w:r>
    </w:p>
    <w:p w:rsidR="002307EE" w:rsidRDefault="002307EE" w:rsidP="00074D1C">
      <w:proofErr w:type="spellStart"/>
      <w:r w:rsidRPr="000E082D">
        <w:rPr>
          <w:rFonts w:ascii="Times New Roman" w:eastAsia="Times New Roman" w:hAnsi="Times New Roman" w:cs="Times New Roman"/>
          <w:sz w:val="24"/>
          <w:szCs w:val="24"/>
          <w:lang w:eastAsia="ru-RU"/>
        </w:rPr>
        <w:t>Аканбаева</w:t>
      </w:r>
      <w:proofErr w:type="spellEnd"/>
      <w:r w:rsidRPr="000E082D">
        <w:rPr>
          <w:rFonts w:ascii="Times New Roman" w:eastAsia="Times New Roman" w:hAnsi="Times New Roman" w:cs="Times New Roman"/>
          <w:sz w:val="24"/>
          <w:szCs w:val="24"/>
          <w:lang w:eastAsia="ru-RU"/>
        </w:rPr>
        <w:t xml:space="preserve"> С.К. ИНКЛЮЗИВНОЕ ОБРАЗОВАНИЕ В КАЗАХСТАНЕ // Международный журнал экспериментального образования. – 2015. </w:t>
      </w:r>
      <w:r w:rsidRPr="000E082D">
        <w:rPr>
          <w:rFonts w:ascii="Times New Roman" w:eastAsia="Times New Roman" w:hAnsi="Times New Roman" w:cs="Times New Roman"/>
          <w:sz w:val="24"/>
          <w:szCs w:val="24"/>
          <w:lang w:eastAsia="ru-RU"/>
        </w:rPr>
        <w:br/>
      </w:r>
      <w:hyperlink r:id="rId7" w:history="1">
        <w:r w:rsidRPr="0041675D">
          <w:rPr>
            <w:rStyle w:val="a6"/>
          </w:rPr>
          <w:t>https://expeducation.ru/ru/article/view?id=9193с</w:t>
        </w:r>
      </w:hyperlink>
      <w:r>
        <w:t xml:space="preserve">  </w:t>
      </w:r>
    </w:p>
    <w:p w:rsidR="002307EE" w:rsidRPr="002307EE" w:rsidRDefault="002307EE" w:rsidP="002307EE">
      <w:pPr>
        <w:spacing w:after="0" w:line="240" w:lineRule="auto"/>
        <w:rPr>
          <w:rFonts w:ascii="Times New Roman" w:eastAsia="Times New Roman" w:hAnsi="Times New Roman" w:cs="Times New Roman"/>
          <w:sz w:val="24"/>
          <w:szCs w:val="24"/>
          <w:lang w:eastAsia="ru-RU"/>
        </w:rPr>
      </w:pPr>
      <w:r w:rsidRPr="002307EE">
        <w:rPr>
          <w:rFonts w:ascii="Times New Roman" w:eastAsia="Times New Roman" w:hAnsi="Symbol" w:cs="Times New Roman"/>
          <w:sz w:val="24"/>
          <w:szCs w:val="24"/>
          <w:lang w:eastAsia="ru-RU"/>
        </w:rPr>
        <w:t></w:t>
      </w:r>
      <w:r w:rsidRPr="002307EE">
        <w:rPr>
          <w:rFonts w:ascii="Times New Roman" w:eastAsia="Times New Roman" w:hAnsi="Times New Roman" w:cs="Times New Roman"/>
          <w:sz w:val="24"/>
          <w:szCs w:val="24"/>
          <w:lang w:eastAsia="ru-RU"/>
        </w:rPr>
        <w:t xml:space="preserve">  Кулагина Е.В.  Образование детей с ограниченными возможностями здоровья. Опыт коррекционных и интеграционных школ Е. В. Кулагина </w:t>
      </w:r>
    </w:p>
    <w:p w:rsidR="002307EE" w:rsidRPr="002307EE" w:rsidRDefault="002307EE" w:rsidP="002307EE">
      <w:pPr>
        <w:spacing w:after="0" w:line="240" w:lineRule="auto"/>
        <w:rPr>
          <w:rFonts w:ascii="Times New Roman" w:eastAsia="Times New Roman" w:hAnsi="Times New Roman" w:cs="Times New Roman"/>
          <w:sz w:val="24"/>
          <w:szCs w:val="24"/>
          <w:lang w:eastAsia="ru-RU"/>
        </w:rPr>
      </w:pPr>
      <w:r w:rsidRPr="002307EE">
        <w:rPr>
          <w:rFonts w:ascii="Times New Roman" w:eastAsia="Times New Roman" w:hAnsi="Symbol" w:cs="Times New Roman"/>
          <w:sz w:val="24"/>
          <w:szCs w:val="24"/>
          <w:lang w:eastAsia="ru-RU"/>
        </w:rPr>
        <w:t></w:t>
      </w:r>
      <w:r w:rsidRPr="002307EE">
        <w:rPr>
          <w:rFonts w:ascii="Times New Roman" w:eastAsia="Times New Roman" w:hAnsi="Times New Roman" w:cs="Times New Roman"/>
          <w:sz w:val="24"/>
          <w:szCs w:val="24"/>
          <w:lang w:eastAsia="ru-RU"/>
        </w:rPr>
        <w:t xml:space="preserve">  Статья «Инклюзивное образование в Республике Казахстан» авторы: </w:t>
      </w:r>
      <w:proofErr w:type="spellStart"/>
      <w:r w:rsidRPr="002307EE">
        <w:rPr>
          <w:rFonts w:ascii="Times New Roman" w:eastAsia="Times New Roman" w:hAnsi="Times New Roman" w:cs="Times New Roman"/>
          <w:sz w:val="24"/>
          <w:szCs w:val="24"/>
          <w:lang w:eastAsia="ru-RU"/>
        </w:rPr>
        <w:t>Могунова</w:t>
      </w:r>
      <w:proofErr w:type="spellEnd"/>
      <w:r w:rsidRPr="002307EE">
        <w:rPr>
          <w:rFonts w:ascii="Times New Roman" w:eastAsia="Times New Roman" w:hAnsi="Times New Roman" w:cs="Times New Roman"/>
          <w:sz w:val="24"/>
          <w:szCs w:val="24"/>
          <w:lang w:eastAsia="ru-RU"/>
        </w:rPr>
        <w:t xml:space="preserve"> Т.С., </w:t>
      </w:r>
      <w:proofErr w:type="spellStart"/>
      <w:r w:rsidRPr="002307EE">
        <w:rPr>
          <w:rFonts w:ascii="Times New Roman" w:eastAsia="Times New Roman" w:hAnsi="Times New Roman" w:cs="Times New Roman"/>
          <w:sz w:val="24"/>
          <w:szCs w:val="24"/>
          <w:lang w:eastAsia="ru-RU"/>
        </w:rPr>
        <w:t>Сбитнева</w:t>
      </w:r>
      <w:proofErr w:type="spellEnd"/>
      <w:r w:rsidRPr="002307EE">
        <w:rPr>
          <w:rFonts w:ascii="Times New Roman" w:eastAsia="Times New Roman" w:hAnsi="Times New Roman" w:cs="Times New Roman"/>
          <w:sz w:val="24"/>
          <w:szCs w:val="24"/>
          <w:lang w:eastAsia="ru-RU"/>
        </w:rPr>
        <w:t xml:space="preserve"> А.Н </w:t>
      </w:r>
    </w:p>
    <w:p w:rsidR="002307EE" w:rsidRDefault="002307EE" w:rsidP="002307EE">
      <w:pPr>
        <w:rPr>
          <w:rFonts w:ascii="Times New Roman" w:eastAsia="Times New Roman" w:hAnsi="Times New Roman" w:cs="Times New Roman"/>
          <w:sz w:val="24"/>
          <w:szCs w:val="24"/>
          <w:lang w:eastAsia="ru-RU"/>
        </w:rPr>
      </w:pPr>
      <w:r w:rsidRPr="002307EE">
        <w:rPr>
          <w:rFonts w:ascii="Times New Roman" w:eastAsia="Times New Roman" w:hAnsi="Symbol" w:cs="Times New Roman"/>
          <w:sz w:val="24"/>
          <w:szCs w:val="24"/>
          <w:lang w:eastAsia="ru-RU"/>
        </w:rPr>
        <w:t></w:t>
      </w:r>
      <w:r w:rsidRPr="002307EE">
        <w:rPr>
          <w:rFonts w:ascii="Times New Roman" w:eastAsia="Times New Roman" w:hAnsi="Times New Roman" w:cs="Times New Roman"/>
          <w:sz w:val="24"/>
          <w:szCs w:val="24"/>
          <w:lang w:eastAsia="ru-RU"/>
        </w:rPr>
        <w:t xml:space="preserve">  Статья «Формы и методы проведения учебных занятий в инклюзивных классах» Топоркова Н. М.</w:t>
      </w:r>
    </w:p>
    <w:p w:rsidR="002307EE" w:rsidRDefault="002307EE" w:rsidP="002307EE">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 xml:space="preserve">Психолого-педагогическое сопровождение детей с </w:t>
      </w:r>
      <w:proofErr w:type="gramStart"/>
      <w:r>
        <w:rPr>
          <w:rFonts w:ascii="TimesNewRoman" w:hAnsi="TimesNewRoman" w:cs="TimesNewRoman"/>
          <w:sz w:val="28"/>
          <w:szCs w:val="28"/>
        </w:rPr>
        <w:t>особыми</w:t>
      </w:r>
      <w:proofErr w:type="gramEnd"/>
    </w:p>
    <w:p w:rsidR="002307EE" w:rsidRDefault="002307EE" w:rsidP="002307EE">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 xml:space="preserve">образовательными потребностями в </w:t>
      </w:r>
      <w:proofErr w:type="gramStart"/>
      <w:r>
        <w:rPr>
          <w:rFonts w:ascii="TimesNewRoman" w:hAnsi="TimesNewRoman" w:cs="TimesNewRoman"/>
          <w:sz w:val="28"/>
          <w:szCs w:val="28"/>
        </w:rPr>
        <w:t>общеобразовательной</w:t>
      </w:r>
      <w:proofErr w:type="gramEnd"/>
    </w:p>
    <w:p w:rsidR="002307EE" w:rsidRDefault="002307EE" w:rsidP="002307EE">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школе: метод</w:t>
      </w:r>
      <w:proofErr w:type="gramStart"/>
      <w:r>
        <w:rPr>
          <w:rFonts w:ascii="TimesNewRoman" w:hAnsi="TimesNewRoman" w:cs="TimesNewRoman"/>
          <w:sz w:val="28"/>
          <w:szCs w:val="28"/>
        </w:rPr>
        <w:t>.</w:t>
      </w:r>
      <w:proofErr w:type="gramEnd"/>
      <w:r>
        <w:rPr>
          <w:rFonts w:ascii="TimesNewRoman" w:hAnsi="TimesNewRoman" w:cs="TimesNewRoman"/>
          <w:sz w:val="28"/>
          <w:szCs w:val="28"/>
        </w:rPr>
        <w:t xml:space="preserve"> </w:t>
      </w:r>
      <w:proofErr w:type="gramStart"/>
      <w:r>
        <w:rPr>
          <w:rFonts w:ascii="TimesNewRoman" w:hAnsi="TimesNewRoman" w:cs="TimesNewRoman"/>
          <w:sz w:val="28"/>
          <w:szCs w:val="28"/>
        </w:rPr>
        <w:t>р</w:t>
      </w:r>
      <w:proofErr w:type="gramEnd"/>
      <w:r>
        <w:rPr>
          <w:rFonts w:ascii="TimesNewRoman" w:hAnsi="TimesNewRoman" w:cs="TimesNewRoman"/>
          <w:sz w:val="28"/>
          <w:szCs w:val="28"/>
        </w:rPr>
        <w:t xml:space="preserve">екомендации/ Елисеева И.Г., </w:t>
      </w:r>
      <w:proofErr w:type="spellStart"/>
      <w:r>
        <w:rPr>
          <w:rFonts w:ascii="TimesNewRoman" w:hAnsi="TimesNewRoman" w:cs="TimesNewRoman"/>
          <w:sz w:val="28"/>
          <w:szCs w:val="28"/>
        </w:rPr>
        <w:t>Ерсарина</w:t>
      </w:r>
      <w:proofErr w:type="spellEnd"/>
      <w:r>
        <w:rPr>
          <w:rFonts w:ascii="TimesNewRoman" w:hAnsi="TimesNewRoman" w:cs="TimesNewRoman"/>
          <w:sz w:val="28"/>
          <w:szCs w:val="28"/>
        </w:rPr>
        <w:t xml:space="preserve"> А.К. -</w:t>
      </w:r>
    </w:p>
    <w:p w:rsidR="002307EE" w:rsidRDefault="002307EE" w:rsidP="002307EE">
      <w:r>
        <w:rPr>
          <w:rFonts w:ascii="TimesNewRoman" w:hAnsi="TimesNewRoman" w:cs="TimesNewRoman"/>
          <w:sz w:val="28"/>
          <w:szCs w:val="28"/>
        </w:rPr>
        <w:t>Алматы: ННПЦ КП, 2019. - 118с.</w:t>
      </w:r>
    </w:p>
    <w:p w:rsidR="00074D1C" w:rsidRDefault="000C2278" w:rsidP="00074D1C">
      <w:r>
        <w:rPr>
          <w:noProof/>
          <w:lang w:eastAsia="ru-RU"/>
        </w:rPr>
        <w:drawing>
          <wp:inline distT="0" distB="0" distL="0" distR="0" wp14:anchorId="3830A25C" wp14:editId="3CD185CE">
            <wp:extent cx="5442008" cy="3320248"/>
            <wp:effectExtent l="0" t="0" r="6350" b="0"/>
            <wp:docPr id="1" name="Рисунок 1" descr="https://www.internauka.org/archive2/internauka/2021_11_23_internauka/gol.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ternauka.org/archive2/internauka/2021_11_23_internauka/gol.files/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1629" cy="3320017"/>
                    </a:xfrm>
                    <a:prstGeom prst="rect">
                      <a:avLst/>
                    </a:prstGeom>
                    <a:noFill/>
                    <a:ln>
                      <a:noFill/>
                    </a:ln>
                  </pic:spPr>
                </pic:pic>
              </a:graphicData>
            </a:graphic>
          </wp:inline>
        </w:drawing>
      </w:r>
    </w:p>
    <w:sectPr w:rsidR="00074D1C" w:rsidSect="000E082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643F"/>
    <w:multiLevelType w:val="multilevel"/>
    <w:tmpl w:val="0BCE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C361E"/>
    <w:multiLevelType w:val="multilevel"/>
    <w:tmpl w:val="1C62420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2C6972A1"/>
    <w:multiLevelType w:val="multilevel"/>
    <w:tmpl w:val="970E8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B359A4"/>
    <w:multiLevelType w:val="hybridMultilevel"/>
    <w:tmpl w:val="3FD65ED8"/>
    <w:lvl w:ilvl="0" w:tplc="138EA8AC">
      <w:start w:val="1"/>
      <w:numFmt w:val="bullet"/>
      <w:lvlText w:val="•"/>
      <w:lvlJc w:val="left"/>
      <w:pPr>
        <w:tabs>
          <w:tab w:val="num" w:pos="720"/>
        </w:tabs>
        <w:ind w:left="720" w:hanging="360"/>
      </w:pPr>
      <w:rPr>
        <w:rFonts w:ascii="Arial" w:hAnsi="Arial" w:hint="default"/>
      </w:rPr>
    </w:lvl>
    <w:lvl w:ilvl="1" w:tplc="5AA4E09C" w:tentative="1">
      <w:start w:val="1"/>
      <w:numFmt w:val="bullet"/>
      <w:lvlText w:val="•"/>
      <w:lvlJc w:val="left"/>
      <w:pPr>
        <w:tabs>
          <w:tab w:val="num" w:pos="1440"/>
        </w:tabs>
        <w:ind w:left="1440" w:hanging="360"/>
      </w:pPr>
      <w:rPr>
        <w:rFonts w:ascii="Arial" w:hAnsi="Arial" w:hint="default"/>
      </w:rPr>
    </w:lvl>
    <w:lvl w:ilvl="2" w:tplc="608EB20C" w:tentative="1">
      <w:start w:val="1"/>
      <w:numFmt w:val="bullet"/>
      <w:lvlText w:val="•"/>
      <w:lvlJc w:val="left"/>
      <w:pPr>
        <w:tabs>
          <w:tab w:val="num" w:pos="2160"/>
        </w:tabs>
        <w:ind w:left="2160" w:hanging="360"/>
      </w:pPr>
      <w:rPr>
        <w:rFonts w:ascii="Arial" w:hAnsi="Arial" w:hint="default"/>
      </w:rPr>
    </w:lvl>
    <w:lvl w:ilvl="3" w:tplc="151C2CAA" w:tentative="1">
      <w:start w:val="1"/>
      <w:numFmt w:val="bullet"/>
      <w:lvlText w:val="•"/>
      <w:lvlJc w:val="left"/>
      <w:pPr>
        <w:tabs>
          <w:tab w:val="num" w:pos="2880"/>
        </w:tabs>
        <w:ind w:left="2880" w:hanging="360"/>
      </w:pPr>
      <w:rPr>
        <w:rFonts w:ascii="Arial" w:hAnsi="Arial" w:hint="default"/>
      </w:rPr>
    </w:lvl>
    <w:lvl w:ilvl="4" w:tplc="BDD6733A" w:tentative="1">
      <w:start w:val="1"/>
      <w:numFmt w:val="bullet"/>
      <w:lvlText w:val="•"/>
      <w:lvlJc w:val="left"/>
      <w:pPr>
        <w:tabs>
          <w:tab w:val="num" w:pos="3600"/>
        </w:tabs>
        <w:ind w:left="3600" w:hanging="360"/>
      </w:pPr>
      <w:rPr>
        <w:rFonts w:ascii="Arial" w:hAnsi="Arial" w:hint="default"/>
      </w:rPr>
    </w:lvl>
    <w:lvl w:ilvl="5" w:tplc="FDEAB13A" w:tentative="1">
      <w:start w:val="1"/>
      <w:numFmt w:val="bullet"/>
      <w:lvlText w:val="•"/>
      <w:lvlJc w:val="left"/>
      <w:pPr>
        <w:tabs>
          <w:tab w:val="num" w:pos="4320"/>
        </w:tabs>
        <w:ind w:left="4320" w:hanging="360"/>
      </w:pPr>
      <w:rPr>
        <w:rFonts w:ascii="Arial" w:hAnsi="Arial" w:hint="default"/>
      </w:rPr>
    </w:lvl>
    <w:lvl w:ilvl="6" w:tplc="887C7B66" w:tentative="1">
      <w:start w:val="1"/>
      <w:numFmt w:val="bullet"/>
      <w:lvlText w:val="•"/>
      <w:lvlJc w:val="left"/>
      <w:pPr>
        <w:tabs>
          <w:tab w:val="num" w:pos="5040"/>
        </w:tabs>
        <w:ind w:left="5040" w:hanging="360"/>
      </w:pPr>
      <w:rPr>
        <w:rFonts w:ascii="Arial" w:hAnsi="Arial" w:hint="default"/>
      </w:rPr>
    </w:lvl>
    <w:lvl w:ilvl="7" w:tplc="91947080" w:tentative="1">
      <w:start w:val="1"/>
      <w:numFmt w:val="bullet"/>
      <w:lvlText w:val="•"/>
      <w:lvlJc w:val="left"/>
      <w:pPr>
        <w:tabs>
          <w:tab w:val="num" w:pos="5760"/>
        </w:tabs>
        <w:ind w:left="5760" w:hanging="360"/>
      </w:pPr>
      <w:rPr>
        <w:rFonts w:ascii="Arial" w:hAnsi="Arial" w:hint="default"/>
      </w:rPr>
    </w:lvl>
    <w:lvl w:ilvl="8" w:tplc="36C0C4E2" w:tentative="1">
      <w:start w:val="1"/>
      <w:numFmt w:val="bullet"/>
      <w:lvlText w:val="•"/>
      <w:lvlJc w:val="left"/>
      <w:pPr>
        <w:tabs>
          <w:tab w:val="num" w:pos="6480"/>
        </w:tabs>
        <w:ind w:left="6480" w:hanging="360"/>
      </w:pPr>
      <w:rPr>
        <w:rFonts w:ascii="Arial" w:hAnsi="Arial" w:hint="default"/>
      </w:rPr>
    </w:lvl>
  </w:abstractNum>
  <w:abstractNum w:abstractNumId="4">
    <w:nsid w:val="5A54079D"/>
    <w:multiLevelType w:val="hybridMultilevel"/>
    <w:tmpl w:val="7CB81638"/>
    <w:lvl w:ilvl="0" w:tplc="DEE0E742">
      <w:start w:val="1"/>
      <w:numFmt w:val="bullet"/>
      <w:lvlText w:val=""/>
      <w:lvlJc w:val="left"/>
      <w:pPr>
        <w:tabs>
          <w:tab w:val="num" w:pos="720"/>
        </w:tabs>
        <w:ind w:left="720" w:hanging="360"/>
      </w:pPr>
      <w:rPr>
        <w:rFonts w:ascii="Wingdings" w:hAnsi="Wingdings" w:hint="default"/>
      </w:rPr>
    </w:lvl>
    <w:lvl w:ilvl="1" w:tplc="96DE6D3E" w:tentative="1">
      <w:start w:val="1"/>
      <w:numFmt w:val="bullet"/>
      <w:lvlText w:val=""/>
      <w:lvlJc w:val="left"/>
      <w:pPr>
        <w:tabs>
          <w:tab w:val="num" w:pos="1440"/>
        </w:tabs>
        <w:ind w:left="1440" w:hanging="360"/>
      </w:pPr>
      <w:rPr>
        <w:rFonts w:ascii="Wingdings" w:hAnsi="Wingdings" w:hint="default"/>
      </w:rPr>
    </w:lvl>
    <w:lvl w:ilvl="2" w:tplc="4EDCD856" w:tentative="1">
      <w:start w:val="1"/>
      <w:numFmt w:val="bullet"/>
      <w:lvlText w:val=""/>
      <w:lvlJc w:val="left"/>
      <w:pPr>
        <w:tabs>
          <w:tab w:val="num" w:pos="2160"/>
        </w:tabs>
        <w:ind w:left="2160" w:hanging="360"/>
      </w:pPr>
      <w:rPr>
        <w:rFonts w:ascii="Wingdings" w:hAnsi="Wingdings" w:hint="default"/>
      </w:rPr>
    </w:lvl>
    <w:lvl w:ilvl="3" w:tplc="FD6E33B8" w:tentative="1">
      <w:start w:val="1"/>
      <w:numFmt w:val="bullet"/>
      <w:lvlText w:val=""/>
      <w:lvlJc w:val="left"/>
      <w:pPr>
        <w:tabs>
          <w:tab w:val="num" w:pos="2880"/>
        </w:tabs>
        <w:ind w:left="2880" w:hanging="360"/>
      </w:pPr>
      <w:rPr>
        <w:rFonts w:ascii="Wingdings" w:hAnsi="Wingdings" w:hint="default"/>
      </w:rPr>
    </w:lvl>
    <w:lvl w:ilvl="4" w:tplc="6F4AC33C" w:tentative="1">
      <w:start w:val="1"/>
      <w:numFmt w:val="bullet"/>
      <w:lvlText w:val=""/>
      <w:lvlJc w:val="left"/>
      <w:pPr>
        <w:tabs>
          <w:tab w:val="num" w:pos="3600"/>
        </w:tabs>
        <w:ind w:left="3600" w:hanging="360"/>
      </w:pPr>
      <w:rPr>
        <w:rFonts w:ascii="Wingdings" w:hAnsi="Wingdings" w:hint="default"/>
      </w:rPr>
    </w:lvl>
    <w:lvl w:ilvl="5" w:tplc="615437DA" w:tentative="1">
      <w:start w:val="1"/>
      <w:numFmt w:val="bullet"/>
      <w:lvlText w:val=""/>
      <w:lvlJc w:val="left"/>
      <w:pPr>
        <w:tabs>
          <w:tab w:val="num" w:pos="4320"/>
        </w:tabs>
        <w:ind w:left="4320" w:hanging="360"/>
      </w:pPr>
      <w:rPr>
        <w:rFonts w:ascii="Wingdings" w:hAnsi="Wingdings" w:hint="default"/>
      </w:rPr>
    </w:lvl>
    <w:lvl w:ilvl="6" w:tplc="0D2229E4" w:tentative="1">
      <w:start w:val="1"/>
      <w:numFmt w:val="bullet"/>
      <w:lvlText w:val=""/>
      <w:lvlJc w:val="left"/>
      <w:pPr>
        <w:tabs>
          <w:tab w:val="num" w:pos="5040"/>
        </w:tabs>
        <w:ind w:left="5040" w:hanging="360"/>
      </w:pPr>
      <w:rPr>
        <w:rFonts w:ascii="Wingdings" w:hAnsi="Wingdings" w:hint="default"/>
      </w:rPr>
    </w:lvl>
    <w:lvl w:ilvl="7" w:tplc="9D7C4D6C" w:tentative="1">
      <w:start w:val="1"/>
      <w:numFmt w:val="bullet"/>
      <w:lvlText w:val=""/>
      <w:lvlJc w:val="left"/>
      <w:pPr>
        <w:tabs>
          <w:tab w:val="num" w:pos="5760"/>
        </w:tabs>
        <w:ind w:left="5760" w:hanging="360"/>
      </w:pPr>
      <w:rPr>
        <w:rFonts w:ascii="Wingdings" w:hAnsi="Wingdings" w:hint="default"/>
      </w:rPr>
    </w:lvl>
    <w:lvl w:ilvl="8" w:tplc="A3C67CC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21"/>
    <w:rsid w:val="00034AC9"/>
    <w:rsid w:val="00074D1C"/>
    <w:rsid w:val="000C2278"/>
    <w:rsid w:val="000E082D"/>
    <w:rsid w:val="00180DE8"/>
    <w:rsid w:val="002307EE"/>
    <w:rsid w:val="0026383D"/>
    <w:rsid w:val="002D5A60"/>
    <w:rsid w:val="00334B61"/>
    <w:rsid w:val="00382A23"/>
    <w:rsid w:val="005B323C"/>
    <w:rsid w:val="00605621"/>
    <w:rsid w:val="00610A5A"/>
    <w:rsid w:val="00804325"/>
    <w:rsid w:val="008D1C96"/>
    <w:rsid w:val="008E028D"/>
    <w:rsid w:val="00B53F43"/>
    <w:rsid w:val="00E05760"/>
    <w:rsid w:val="00E5700B"/>
    <w:rsid w:val="00E66FFF"/>
    <w:rsid w:val="00E712FC"/>
    <w:rsid w:val="00F57E74"/>
    <w:rsid w:val="00FF2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605621"/>
  </w:style>
  <w:style w:type="table" w:styleId="a3">
    <w:name w:val="Table Grid"/>
    <w:basedOn w:val="a1"/>
    <w:uiPriority w:val="59"/>
    <w:rsid w:val="00FF2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FF2786"/>
    <w:pPr>
      <w:suppressAutoHyphens/>
      <w:spacing w:after="0" w:line="240" w:lineRule="auto"/>
    </w:pPr>
    <w:rPr>
      <w:rFonts w:ascii="Times New Roman" w:eastAsia="Times New Roman" w:hAnsi="Times New Roman" w:cs="Calibri"/>
      <w:sz w:val="24"/>
      <w:szCs w:val="24"/>
      <w:lang w:eastAsia="ar-SA"/>
    </w:rPr>
  </w:style>
  <w:style w:type="character" w:customStyle="1" w:styleId="a5">
    <w:name w:val="Без интервала Знак"/>
    <w:link w:val="a4"/>
    <w:uiPriority w:val="1"/>
    <w:qFormat/>
    <w:rsid w:val="00FF2786"/>
    <w:rPr>
      <w:rFonts w:ascii="Times New Roman" w:eastAsia="Times New Roman" w:hAnsi="Times New Roman" w:cs="Calibri"/>
      <w:sz w:val="24"/>
      <w:szCs w:val="24"/>
      <w:lang w:eastAsia="ar-SA"/>
    </w:rPr>
  </w:style>
  <w:style w:type="character" w:styleId="a6">
    <w:name w:val="Hyperlink"/>
    <w:basedOn w:val="a0"/>
    <w:uiPriority w:val="99"/>
    <w:unhideWhenUsed/>
    <w:rsid w:val="00074D1C"/>
    <w:rPr>
      <w:color w:val="0000FF" w:themeColor="hyperlink"/>
      <w:u w:val="single"/>
    </w:rPr>
  </w:style>
  <w:style w:type="paragraph" w:styleId="a7">
    <w:name w:val="Normal (Web)"/>
    <w:basedOn w:val="a"/>
    <w:uiPriority w:val="99"/>
    <w:unhideWhenUsed/>
    <w:rsid w:val="00074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74D1C"/>
    <w:rPr>
      <w:b/>
      <w:bCs/>
    </w:rPr>
  </w:style>
  <w:style w:type="character" w:styleId="a9">
    <w:name w:val="Emphasis"/>
    <w:basedOn w:val="a0"/>
    <w:uiPriority w:val="20"/>
    <w:qFormat/>
    <w:rsid w:val="00074D1C"/>
    <w:rPr>
      <w:i/>
      <w:iCs/>
    </w:rPr>
  </w:style>
  <w:style w:type="character" w:styleId="aa">
    <w:name w:val="FollowedHyperlink"/>
    <w:basedOn w:val="a0"/>
    <w:uiPriority w:val="99"/>
    <w:semiHidden/>
    <w:unhideWhenUsed/>
    <w:rsid w:val="000C2278"/>
    <w:rPr>
      <w:color w:val="800080" w:themeColor="followedHyperlink"/>
      <w:u w:val="single"/>
    </w:rPr>
  </w:style>
  <w:style w:type="paragraph" w:styleId="ab">
    <w:name w:val="Balloon Text"/>
    <w:basedOn w:val="a"/>
    <w:link w:val="ac"/>
    <w:uiPriority w:val="99"/>
    <w:semiHidden/>
    <w:unhideWhenUsed/>
    <w:rsid w:val="000C227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C2278"/>
    <w:rPr>
      <w:rFonts w:ascii="Tahoma" w:hAnsi="Tahoma" w:cs="Tahoma"/>
      <w:sz w:val="16"/>
      <w:szCs w:val="16"/>
    </w:rPr>
  </w:style>
  <w:style w:type="character" w:customStyle="1" w:styleId="c3">
    <w:name w:val="c3"/>
    <w:basedOn w:val="a0"/>
    <w:rsid w:val="00610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605621"/>
  </w:style>
  <w:style w:type="table" w:styleId="a3">
    <w:name w:val="Table Grid"/>
    <w:basedOn w:val="a1"/>
    <w:uiPriority w:val="59"/>
    <w:rsid w:val="00FF2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FF2786"/>
    <w:pPr>
      <w:suppressAutoHyphens/>
      <w:spacing w:after="0" w:line="240" w:lineRule="auto"/>
    </w:pPr>
    <w:rPr>
      <w:rFonts w:ascii="Times New Roman" w:eastAsia="Times New Roman" w:hAnsi="Times New Roman" w:cs="Calibri"/>
      <w:sz w:val="24"/>
      <w:szCs w:val="24"/>
      <w:lang w:eastAsia="ar-SA"/>
    </w:rPr>
  </w:style>
  <w:style w:type="character" w:customStyle="1" w:styleId="a5">
    <w:name w:val="Без интервала Знак"/>
    <w:link w:val="a4"/>
    <w:uiPriority w:val="1"/>
    <w:qFormat/>
    <w:rsid w:val="00FF2786"/>
    <w:rPr>
      <w:rFonts w:ascii="Times New Roman" w:eastAsia="Times New Roman" w:hAnsi="Times New Roman" w:cs="Calibri"/>
      <w:sz w:val="24"/>
      <w:szCs w:val="24"/>
      <w:lang w:eastAsia="ar-SA"/>
    </w:rPr>
  </w:style>
  <w:style w:type="character" w:styleId="a6">
    <w:name w:val="Hyperlink"/>
    <w:basedOn w:val="a0"/>
    <w:uiPriority w:val="99"/>
    <w:unhideWhenUsed/>
    <w:rsid w:val="00074D1C"/>
    <w:rPr>
      <w:color w:val="0000FF" w:themeColor="hyperlink"/>
      <w:u w:val="single"/>
    </w:rPr>
  </w:style>
  <w:style w:type="paragraph" w:styleId="a7">
    <w:name w:val="Normal (Web)"/>
    <w:basedOn w:val="a"/>
    <w:uiPriority w:val="99"/>
    <w:unhideWhenUsed/>
    <w:rsid w:val="00074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74D1C"/>
    <w:rPr>
      <w:b/>
      <w:bCs/>
    </w:rPr>
  </w:style>
  <w:style w:type="character" w:styleId="a9">
    <w:name w:val="Emphasis"/>
    <w:basedOn w:val="a0"/>
    <w:uiPriority w:val="20"/>
    <w:qFormat/>
    <w:rsid w:val="00074D1C"/>
    <w:rPr>
      <w:i/>
      <w:iCs/>
    </w:rPr>
  </w:style>
  <w:style w:type="character" w:styleId="aa">
    <w:name w:val="FollowedHyperlink"/>
    <w:basedOn w:val="a0"/>
    <w:uiPriority w:val="99"/>
    <w:semiHidden/>
    <w:unhideWhenUsed/>
    <w:rsid w:val="000C2278"/>
    <w:rPr>
      <w:color w:val="800080" w:themeColor="followedHyperlink"/>
      <w:u w:val="single"/>
    </w:rPr>
  </w:style>
  <w:style w:type="paragraph" w:styleId="ab">
    <w:name w:val="Balloon Text"/>
    <w:basedOn w:val="a"/>
    <w:link w:val="ac"/>
    <w:uiPriority w:val="99"/>
    <w:semiHidden/>
    <w:unhideWhenUsed/>
    <w:rsid w:val="000C227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C2278"/>
    <w:rPr>
      <w:rFonts w:ascii="Tahoma" w:hAnsi="Tahoma" w:cs="Tahoma"/>
      <w:sz w:val="16"/>
      <w:szCs w:val="16"/>
    </w:rPr>
  </w:style>
  <w:style w:type="character" w:customStyle="1" w:styleId="c3">
    <w:name w:val="c3"/>
    <w:basedOn w:val="a0"/>
    <w:rsid w:val="00610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64898">
      <w:bodyDiv w:val="1"/>
      <w:marLeft w:val="0"/>
      <w:marRight w:val="0"/>
      <w:marTop w:val="0"/>
      <w:marBottom w:val="0"/>
      <w:divBdr>
        <w:top w:val="none" w:sz="0" w:space="0" w:color="auto"/>
        <w:left w:val="none" w:sz="0" w:space="0" w:color="auto"/>
        <w:bottom w:val="none" w:sz="0" w:space="0" w:color="auto"/>
        <w:right w:val="none" w:sz="0" w:space="0" w:color="auto"/>
      </w:divBdr>
      <w:divsChild>
        <w:div w:id="747731103">
          <w:marLeft w:val="547"/>
          <w:marRight w:val="0"/>
          <w:marTop w:val="91"/>
          <w:marBottom w:val="0"/>
          <w:divBdr>
            <w:top w:val="none" w:sz="0" w:space="0" w:color="auto"/>
            <w:left w:val="none" w:sz="0" w:space="0" w:color="auto"/>
            <w:bottom w:val="none" w:sz="0" w:space="0" w:color="auto"/>
            <w:right w:val="none" w:sz="0" w:space="0" w:color="auto"/>
          </w:divBdr>
        </w:div>
        <w:div w:id="87586287">
          <w:marLeft w:val="547"/>
          <w:marRight w:val="0"/>
          <w:marTop w:val="91"/>
          <w:marBottom w:val="0"/>
          <w:divBdr>
            <w:top w:val="none" w:sz="0" w:space="0" w:color="auto"/>
            <w:left w:val="none" w:sz="0" w:space="0" w:color="auto"/>
            <w:bottom w:val="none" w:sz="0" w:space="0" w:color="auto"/>
            <w:right w:val="none" w:sz="0" w:space="0" w:color="auto"/>
          </w:divBdr>
        </w:div>
        <w:div w:id="1025866898">
          <w:marLeft w:val="547"/>
          <w:marRight w:val="0"/>
          <w:marTop w:val="91"/>
          <w:marBottom w:val="0"/>
          <w:divBdr>
            <w:top w:val="none" w:sz="0" w:space="0" w:color="auto"/>
            <w:left w:val="none" w:sz="0" w:space="0" w:color="auto"/>
            <w:bottom w:val="none" w:sz="0" w:space="0" w:color="auto"/>
            <w:right w:val="none" w:sz="0" w:space="0" w:color="auto"/>
          </w:divBdr>
        </w:div>
        <w:div w:id="808205513">
          <w:marLeft w:val="547"/>
          <w:marRight w:val="0"/>
          <w:marTop w:val="91"/>
          <w:marBottom w:val="0"/>
          <w:divBdr>
            <w:top w:val="none" w:sz="0" w:space="0" w:color="auto"/>
            <w:left w:val="none" w:sz="0" w:space="0" w:color="auto"/>
            <w:bottom w:val="none" w:sz="0" w:space="0" w:color="auto"/>
            <w:right w:val="none" w:sz="0" w:space="0" w:color="auto"/>
          </w:divBdr>
        </w:div>
        <w:div w:id="2061244294">
          <w:marLeft w:val="547"/>
          <w:marRight w:val="0"/>
          <w:marTop w:val="91"/>
          <w:marBottom w:val="0"/>
          <w:divBdr>
            <w:top w:val="none" w:sz="0" w:space="0" w:color="auto"/>
            <w:left w:val="none" w:sz="0" w:space="0" w:color="auto"/>
            <w:bottom w:val="none" w:sz="0" w:space="0" w:color="auto"/>
            <w:right w:val="none" w:sz="0" w:space="0" w:color="auto"/>
          </w:divBdr>
        </w:div>
        <w:div w:id="1809860351">
          <w:marLeft w:val="547"/>
          <w:marRight w:val="0"/>
          <w:marTop w:val="91"/>
          <w:marBottom w:val="0"/>
          <w:divBdr>
            <w:top w:val="none" w:sz="0" w:space="0" w:color="auto"/>
            <w:left w:val="none" w:sz="0" w:space="0" w:color="auto"/>
            <w:bottom w:val="none" w:sz="0" w:space="0" w:color="auto"/>
            <w:right w:val="none" w:sz="0" w:space="0" w:color="auto"/>
          </w:divBdr>
        </w:div>
        <w:div w:id="575474963">
          <w:marLeft w:val="547"/>
          <w:marRight w:val="0"/>
          <w:marTop w:val="91"/>
          <w:marBottom w:val="0"/>
          <w:divBdr>
            <w:top w:val="none" w:sz="0" w:space="0" w:color="auto"/>
            <w:left w:val="none" w:sz="0" w:space="0" w:color="auto"/>
            <w:bottom w:val="none" w:sz="0" w:space="0" w:color="auto"/>
            <w:right w:val="none" w:sz="0" w:space="0" w:color="auto"/>
          </w:divBdr>
        </w:div>
        <w:div w:id="2123257542">
          <w:marLeft w:val="547"/>
          <w:marRight w:val="0"/>
          <w:marTop w:val="91"/>
          <w:marBottom w:val="0"/>
          <w:divBdr>
            <w:top w:val="none" w:sz="0" w:space="0" w:color="auto"/>
            <w:left w:val="none" w:sz="0" w:space="0" w:color="auto"/>
            <w:bottom w:val="none" w:sz="0" w:space="0" w:color="auto"/>
            <w:right w:val="none" w:sz="0" w:space="0" w:color="auto"/>
          </w:divBdr>
        </w:div>
        <w:div w:id="512115107">
          <w:marLeft w:val="547"/>
          <w:marRight w:val="0"/>
          <w:marTop w:val="91"/>
          <w:marBottom w:val="0"/>
          <w:divBdr>
            <w:top w:val="none" w:sz="0" w:space="0" w:color="auto"/>
            <w:left w:val="none" w:sz="0" w:space="0" w:color="auto"/>
            <w:bottom w:val="none" w:sz="0" w:space="0" w:color="auto"/>
            <w:right w:val="none" w:sz="0" w:space="0" w:color="auto"/>
          </w:divBdr>
        </w:div>
      </w:divsChild>
    </w:div>
    <w:div w:id="1071463432">
      <w:bodyDiv w:val="1"/>
      <w:marLeft w:val="0"/>
      <w:marRight w:val="0"/>
      <w:marTop w:val="0"/>
      <w:marBottom w:val="0"/>
      <w:divBdr>
        <w:top w:val="none" w:sz="0" w:space="0" w:color="auto"/>
        <w:left w:val="none" w:sz="0" w:space="0" w:color="auto"/>
        <w:bottom w:val="none" w:sz="0" w:space="0" w:color="auto"/>
        <w:right w:val="none" w:sz="0" w:space="0" w:color="auto"/>
      </w:divBdr>
      <w:divsChild>
        <w:div w:id="1565918927">
          <w:marLeft w:val="0"/>
          <w:marRight w:val="0"/>
          <w:marTop w:val="0"/>
          <w:marBottom w:val="0"/>
          <w:divBdr>
            <w:top w:val="none" w:sz="0" w:space="0" w:color="auto"/>
            <w:left w:val="none" w:sz="0" w:space="0" w:color="auto"/>
            <w:bottom w:val="none" w:sz="0" w:space="0" w:color="auto"/>
            <w:right w:val="none" w:sz="0" w:space="0" w:color="auto"/>
          </w:divBdr>
        </w:div>
      </w:divsChild>
    </w:div>
    <w:div w:id="1326932953">
      <w:bodyDiv w:val="1"/>
      <w:marLeft w:val="0"/>
      <w:marRight w:val="0"/>
      <w:marTop w:val="0"/>
      <w:marBottom w:val="0"/>
      <w:divBdr>
        <w:top w:val="none" w:sz="0" w:space="0" w:color="auto"/>
        <w:left w:val="none" w:sz="0" w:space="0" w:color="auto"/>
        <w:bottom w:val="none" w:sz="0" w:space="0" w:color="auto"/>
        <w:right w:val="none" w:sz="0" w:space="0" w:color="auto"/>
      </w:divBdr>
    </w:div>
    <w:div w:id="1821379900">
      <w:bodyDiv w:val="1"/>
      <w:marLeft w:val="0"/>
      <w:marRight w:val="0"/>
      <w:marTop w:val="0"/>
      <w:marBottom w:val="0"/>
      <w:divBdr>
        <w:top w:val="none" w:sz="0" w:space="0" w:color="auto"/>
        <w:left w:val="none" w:sz="0" w:space="0" w:color="auto"/>
        <w:bottom w:val="none" w:sz="0" w:space="0" w:color="auto"/>
        <w:right w:val="none" w:sz="0" w:space="0" w:color="auto"/>
      </w:divBdr>
    </w:div>
    <w:div w:id="2120447092">
      <w:bodyDiv w:val="1"/>
      <w:marLeft w:val="0"/>
      <w:marRight w:val="0"/>
      <w:marTop w:val="0"/>
      <w:marBottom w:val="0"/>
      <w:divBdr>
        <w:top w:val="none" w:sz="0" w:space="0" w:color="auto"/>
        <w:left w:val="none" w:sz="0" w:space="0" w:color="auto"/>
        <w:bottom w:val="none" w:sz="0" w:space="0" w:color="auto"/>
        <w:right w:val="none" w:sz="0" w:space="0" w:color="auto"/>
      </w:divBdr>
      <w:divsChild>
        <w:div w:id="542324721">
          <w:marLeft w:val="547"/>
          <w:marRight w:val="0"/>
          <w:marTop w:val="96"/>
          <w:marBottom w:val="0"/>
          <w:divBdr>
            <w:top w:val="none" w:sz="0" w:space="0" w:color="auto"/>
            <w:left w:val="none" w:sz="0" w:space="0" w:color="auto"/>
            <w:bottom w:val="none" w:sz="0" w:space="0" w:color="auto"/>
            <w:right w:val="none" w:sz="0" w:space="0" w:color="auto"/>
          </w:divBdr>
        </w:div>
        <w:div w:id="2047365760">
          <w:marLeft w:val="547"/>
          <w:marRight w:val="0"/>
          <w:marTop w:val="96"/>
          <w:marBottom w:val="0"/>
          <w:divBdr>
            <w:top w:val="none" w:sz="0" w:space="0" w:color="auto"/>
            <w:left w:val="none" w:sz="0" w:space="0" w:color="auto"/>
            <w:bottom w:val="none" w:sz="0" w:space="0" w:color="auto"/>
            <w:right w:val="none" w:sz="0" w:space="0" w:color="auto"/>
          </w:divBdr>
        </w:div>
        <w:div w:id="1882981796">
          <w:marLeft w:val="547"/>
          <w:marRight w:val="0"/>
          <w:marTop w:val="96"/>
          <w:marBottom w:val="0"/>
          <w:divBdr>
            <w:top w:val="none" w:sz="0" w:space="0" w:color="auto"/>
            <w:left w:val="none" w:sz="0" w:space="0" w:color="auto"/>
            <w:bottom w:val="none" w:sz="0" w:space="0" w:color="auto"/>
            <w:right w:val="none" w:sz="0" w:space="0" w:color="auto"/>
          </w:divBdr>
        </w:div>
        <w:div w:id="134886531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expeducation.ru/ru/article/view?id=9193&#10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nauka.org/journal/science/internauka/219/31413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8</Pages>
  <Words>3421</Words>
  <Characters>19506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Завуч_01</dc:creator>
  <cp:lastModifiedBy>Владелец</cp:lastModifiedBy>
  <cp:revision>11</cp:revision>
  <dcterms:created xsi:type="dcterms:W3CDTF">2022-10-11T08:46:00Z</dcterms:created>
  <dcterms:modified xsi:type="dcterms:W3CDTF">2024-04-30T15:10:00Z</dcterms:modified>
</cp:coreProperties>
</file>