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BA" w:rsidRDefault="001E7CBA" w:rsidP="0085752B">
      <w:pPr>
        <w:rPr>
          <w:rFonts w:ascii="Times New Roman" w:hAnsi="Times New Roman" w:cs="Times New Roman"/>
        </w:rPr>
      </w:pPr>
      <w:r>
        <w:rPr>
          <w:rFonts w:ascii="Times New Roman" w:hAnsi="Times New Roman" w:cs="Times New Roman"/>
        </w:rPr>
        <w:t>(Эпиграф к концу мероприятия)</w:t>
      </w:r>
    </w:p>
    <w:p w:rsidR="0085752B" w:rsidRPr="00F8687E" w:rsidRDefault="0085752B" w:rsidP="0085752B">
      <w:pPr>
        <w:rPr>
          <w:rFonts w:ascii="Times New Roman" w:hAnsi="Times New Roman" w:cs="Times New Roman"/>
        </w:rPr>
      </w:pPr>
      <w:r w:rsidRPr="00F8687E">
        <w:rPr>
          <w:rFonts w:ascii="Times New Roman" w:hAnsi="Times New Roman" w:cs="Times New Roman"/>
        </w:rPr>
        <w:t>Наблюдайте природу и следуйт</w:t>
      </w:r>
      <w:r w:rsidR="00F8687E">
        <w:rPr>
          <w:rFonts w:ascii="Times New Roman" w:hAnsi="Times New Roman" w:cs="Times New Roman"/>
        </w:rPr>
        <w:t>е дорогой, которую она вам указыва</w:t>
      </w:r>
      <w:r w:rsidRPr="00F8687E">
        <w:rPr>
          <w:rFonts w:ascii="Times New Roman" w:hAnsi="Times New Roman" w:cs="Times New Roman"/>
        </w:rPr>
        <w:t>ет.</w:t>
      </w:r>
      <w:r w:rsidR="00F8687E">
        <w:rPr>
          <w:rFonts w:ascii="Times New Roman" w:hAnsi="Times New Roman" w:cs="Times New Roman"/>
        </w:rPr>
        <w:t xml:space="preserve"> </w:t>
      </w:r>
      <w:r w:rsidRPr="00F8687E">
        <w:rPr>
          <w:rFonts w:ascii="Times New Roman" w:hAnsi="Times New Roman" w:cs="Times New Roman"/>
          <w:i/>
          <w:iCs/>
        </w:rPr>
        <w:t>Руссо Жан-Жак (1712–1778) – французский писатель, философ, просветитель.</w:t>
      </w:r>
    </w:p>
    <w:p w:rsidR="00F8687E" w:rsidRDefault="0085752B">
      <w:pPr>
        <w:rPr>
          <w:rFonts w:ascii="Times New Roman" w:hAnsi="Times New Roman" w:cs="Times New Roman"/>
          <w:b/>
        </w:rPr>
      </w:pPr>
      <w:r w:rsidRPr="00F8687E">
        <w:rPr>
          <w:rFonts w:ascii="Times New Roman" w:hAnsi="Times New Roman" w:cs="Times New Roman"/>
          <w:b/>
        </w:rPr>
        <w:t>В природе все одно с другим связано, и нет в ней ничего случайного. И если выйдет случайное явление – ищи в нем руку человека. </w:t>
      </w:r>
      <w:r w:rsidRPr="00F8687E">
        <w:rPr>
          <w:rFonts w:ascii="Times New Roman" w:hAnsi="Times New Roman" w:cs="Times New Roman"/>
          <w:b/>
          <w:i/>
          <w:iCs/>
        </w:rPr>
        <w:t>Михаил Пришвин</w:t>
      </w:r>
    </w:p>
    <w:p w:rsidR="00202CA4" w:rsidRDefault="00F8687E" w:rsidP="00F8687E">
      <w:pPr>
        <w:rPr>
          <w:rFonts w:ascii="Times New Roman" w:hAnsi="Times New Roman" w:cs="Times New Roman"/>
        </w:rPr>
      </w:pPr>
      <w:r>
        <w:rPr>
          <w:rFonts w:ascii="Times New Roman" w:hAnsi="Times New Roman" w:cs="Times New Roman"/>
        </w:rPr>
        <w:t xml:space="preserve">Ход </w:t>
      </w:r>
      <w:proofErr w:type="gramStart"/>
      <w:r>
        <w:rPr>
          <w:rFonts w:ascii="Times New Roman" w:hAnsi="Times New Roman" w:cs="Times New Roman"/>
        </w:rPr>
        <w:t>мероприятия::</w:t>
      </w:r>
      <w:proofErr w:type="gramEnd"/>
    </w:p>
    <w:p w:rsidR="00F8687E" w:rsidRDefault="00F8687E" w:rsidP="00F8687E">
      <w:pPr>
        <w:rPr>
          <w:rFonts w:ascii="Times New Roman" w:hAnsi="Times New Roman" w:cs="Times New Roman"/>
        </w:rPr>
      </w:pPr>
      <w:r>
        <w:rPr>
          <w:rFonts w:ascii="Times New Roman" w:hAnsi="Times New Roman" w:cs="Times New Roman"/>
        </w:rPr>
        <w:t>Слайд1.читать со слайда</w:t>
      </w:r>
    </w:p>
    <w:p w:rsidR="00F8687E" w:rsidRDefault="00F8687E" w:rsidP="00F8687E">
      <w:pPr>
        <w:rPr>
          <w:rFonts w:ascii="Times New Roman" w:hAnsi="Times New Roman" w:cs="Times New Roman"/>
        </w:rPr>
      </w:pPr>
      <w:r>
        <w:rPr>
          <w:rFonts w:ascii="Times New Roman" w:hAnsi="Times New Roman" w:cs="Times New Roman"/>
        </w:rPr>
        <w:t>Слайд2. Читать со слайда</w:t>
      </w:r>
    </w:p>
    <w:p w:rsidR="00F8687E" w:rsidRDefault="00F8687E" w:rsidP="00F8687E">
      <w:pPr>
        <w:rPr>
          <w:rFonts w:ascii="Times New Roman" w:hAnsi="Times New Roman" w:cs="Times New Roman"/>
        </w:rPr>
      </w:pPr>
      <w:r>
        <w:rPr>
          <w:rFonts w:ascii="Times New Roman" w:hAnsi="Times New Roman" w:cs="Times New Roman"/>
        </w:rPr>
        <w:t>Слайд3.</w:t>
      </w:r>
    </w:p>
    <w:p w:rsidR="00F8687E" w:rsidRPr="00F8687E" w:rsidRDefault="00F8687E" w:rsidP="00F8687E">
      <w:pPr>
        <w:rPr>
          <w:rFonts w:ascii="Times New Roman" w:hAnsi="Times New Roman" w:cs="Times New Roman"/>
        </w:rPr>
      </w:pPr>
      <w:r>
        <w:rPr>
          <w:rFonts w:ascii="Times New Roman" w:hAnsi="Times New Roman" w:cs="Times New Roman"/>
        </w:rPr>
        <w:t>Слайд4.</w:t>
      </w:r>
    </w:p>
    <w:p w:rsidR="00F8687E" w:rsidRPr="00F8687E" w:rsidRDefault="00F8687E" w:rsidP="00F8687E">
      <w:pPr>
        <w:rPr>
          <w:rFonts w:ascii="Times New Roman" w:hAnsi="Times New Roman" w:cs="Times New Roman"/>
        </w:rPr>
      </w:pPr>
      <w:r w:rsidRPr="00F8687E">
        <w:rPr>
          <w:rFonts w:ascii="Times New Roman" w:hAnsi="Times New Roman" w:cs="Times New Roman"/>
          <w:bCs/>
          <w:i/>
          <w:iCs/>
        </w:rPr>
        <w:t xml:space="preserve">Ещё недавно в 1961г. площадь Аральского моря, возникшего в </w:t>
      </w:r>
      <w:proofErr w:type="spellStart"/>
      <w:r w:rsidRPr="00F8687E">
        <w:rPr>
          <w:rFonts w:ascii="Times New Roman" w:hAnsi="Times New Roman" w:cs="Times New Roman"/>
          <w:bCs/>
          <w:i/>
          <w:iCs/>
        </w:rPr>
        <w:t>Туранской</w:t>
      </w:r>
      <w:proofErr w:type="spellEnd"/>
      <w:r w:rsidRPr="00F8687E">
        <w:rPr>
          <w:rFonts w:ascii="Times New Roman" w:hAnsi="Times New Roman" w:cs="Times New Roman"/>
          <w:bCs/>
          <w:i/>
          <w:iCs/>
        </w:rPr>
        <w:t xml:space="preserve"> низменности 35 тысяч лет назад, превышала 66 тыс. кв. км. Оно считалось одним из самых больших озер в мире. Стояло по своему объему на четвертом месте после Каспия, озер Верхнего и </w:t>
      </w:r>
      <w:proofErr w:type="gramStart"/>
      <w:r w:rsidRPr="00F8687E">
        <w:rPr>
          <w:rFonts w:ascii="Times New Roman" w:hAnsi="Times New Roman" w:cs="Times New Roman"/>
          <w:bCs/>
          <w:i/>
          <w:iCs/>
        </w:rPr>
        <w:t>Виктории  в</w:t>
      </w:r>
      <w:proofErr w:type="gramEnd"/>
      <w:r w:rsidRPr="00F8687E">
        <w:rPr>
          <w:rFonts w:ascii="Times New Roman" w:hAnsi="Times New Roman" w:cs="Times New Roman"/>
          <w:bCs/>
          <w:i/>
          <w:iCs/>
        </w:rPr>
        <w:t xml:space="preserve"> Северной Америке. В школьных учебниках эти сведения все ещё даются в настоящем времени, равно как и на географических картах Арал изображается огромным голубым оком Земли. Лишнее подтверждение одной из главных особенностей двадцатого века - даже печатным станкам трудно соперничать со скоростями, с какими люди научились умертвлять живую природу.</w:t>
      </w:r>
    </w:p>
    <w:p w:rsidR="00F8687E" w:rsidRPr="00F8687E" w:rsidRDefault="00F8687E" w:rsidP="00F8687E">
      <w:pPr>
        <w:rPr>
          <w:rFonts w:ascii="Times New Roman" w:hAnsi="Times New Roman" w:cs="Times New Roman"/>
        </w:rPr>
      </w:pPr>
      <w:r w:rsidRPr="00F8687E">
        <w:rPr>
          <w:rFonts w:ascii="Times New Roman" w:hAnsi="Times New Roman" w:cs="Times New Roman"/>
          <w:bCs/>
          <w:i/>
          <w:iCs/>
        </w:rPr>
        <w:t xml:space="preserve">По сравнению с 1961 годом уровень моря снизился на 13 метров, водное зеркало сократилось на 35 процентов, а объем воды на 54 процента, то есть больше половины испарилось, ушло в воздух. Дно обнажилось на площади в 23 тысячи квадратных километров, а береговая линия отступила на 60-8- километров. Опустынивание Приаралья прогрессирует. Уже существует фактически новая пустыня на том месте, где шумели волны. Народ назвал её </w:t>
      </w:r>
      <w:proofErr w:type="spellStart"/>
      <w:proofErr w:type="gramStart"/>
      <w:r w:rsidRPr="00F8687E">
        <w:rPr>
          <w:rFonts w:ascii="Times New Roman" w:hAnsi="Times New Roman" w:cs="Times New Roman"/>
          <w:bCs/>
          <w:i/>
          <w:iCs/>
        </w:rPr>
        <w:t>Аккум</w:t>
      </w:r>
      <w:proofErr w:type="spellEnd"/>
      <w:r w:rsidRPr="00F8687E">
        <w:rPr>
          <w:rFonts w:ascii="Times New Roman" w:hAnsi="Times New Roman" w:cs="Times New Roman"/>
          <w:bCs/>
          <w:i/>
          <w:iCs/>
        </w:rPr>
        <w:t xml:space="preserve">  Белые</w:t>
      </w:r>
      <w:proofErr w:type="gramEnd"/>
      <w:r w:rsidRPr="00F8687E">
        <w:rPr>
          <w:rFonts w:ascii="Times New Roman" w:hAnsi="Times New Roman" w:cs="Times New Roman"/>
          <w:bCs/>
          <w:i/>
          <w:iCs/>
        </w:rPr>
        <w:t xml:space="preserve"> пески. Она успела поглотить 2 миллиона гектаров прежних пахотных земель.</w:t>
      </w:r>
    </w:p>
    <w:p w:rsidR="00F8687E" w:rsidRPr="00F8687E" w:rsidRDefault="00F8687E" w:rsidP="00F8687E">
      <w:pPr>
        <w:rPr>
          <w:rFonts w:ascii="Times New Roman" w:hAnsi="Times New Roman" w:cs="Times New Roman"/>
        </w:rPr>
      </w:pPr>
      <w:r w:rsidRPr="00F8687E">
        <w:rPr>
          <w:rFonts w:ascii="Times New Roman" w:hAnsi="Times New Roman" w:cs="Times New Roman"/>
          <w:bCs/>
          <w:i/>
          <w:iCs/>
        </w:rPr>
        <w:t xml:space="preserve">Знаете ли вы какой-либо равный этому пример в </w:t>
      </w:r>
      <w:proofErr w:type="gramStart"/>
      <w:r w:rsidRPr="00F8687E">
        <w:rPr>
          <w:rFonts w:ascii="Times New Roman" w:hAnsi="Times New Roman" w:cs="Times New Roman"/>
          <w:bCs/>
          <w:i/>
          <w:iCs/>
        </w:rPr>
        <w:t>истории ?</w:t>
      </w:r>
      <w:proofErr w:type="gramEnd"/>
      <w:r w:rsidRPr="00F8687E">
        <w:rPr>
          <w:rFonts w:ascii="Times New Roman" w:hAnsi="Times New Roman" w:cs="Times New Roman"/>
          <w:bCs/>
          <w:i/>
          <w:iCs/>
        </w:rPr>
        <w:t xml:space="preserve"> На глазах лишь одного поколения людей с лица Земли исчезла половина моря.</w:t>
      </w:r>
    </w:p>
    <w:p w:rsidR="00F8687E" w:rsidRPr="00F8687E" w:rsidRDefault="00F8687E" w:rsidP="00F8687E">
      <w:pPr>
        <w:rPr>
          <w:rFonts w:ascii="Times New Roman" w:hAnsi="Times New Roman" w:cs="Times New Roman"/>
        </w:rPr>
      </w:pPr>
      <w:r w:rsidRPr="00F8687E">
        <w:rPr>
          <w:rFonts w:ascii="Times New Roman" w:hAnsi="Times New Roman" w:cs="Times New Roman"/>
          <w:bCs/>
          <w:i/>
          <w:iCs/>
        </w:rPr>
        <w:t>Смерть Арала грозит гибелью не только Каракалпакии, не только Средней Азии. Она влечет за собой непредсказуемые, скорее всего катастрофические изменения климата в огромной части страны. Это уже грозит глобальной бедой.</w:t>
      </w:r>
    </w:p>
    <w:p w:rsidR="00F8687E" w:rsidRPr="00F8687E" w:rsidRDefault="00F8687E" w:rsidP="00F8687E">
      <w:pPr>
        <w:rPr>
          <w:rFonts w:ascii="Times New Roman" w:hAnsi="Times New Roman" w:cs="Times New Roman"/>
        </w:rPr>
      </w:pPr>
      <w:r w:rsidRPr="00F8687E">
        <w:rPr>
          <w:rFonts w:ascii="Times New Roman" w:hAnsi="Times New Roman" w:cs="Times New Roman"/>
          <w:bCs/>
          <w:i/>
          <w:iCs/>
        </w:rPr>
        <w:t>Ранние заморозки осенью и поздней весной стали явлением обычным. Даже в середине октября, когда в мелях ещё лежит неубранный хлопок, приходит снег. Бушуют солено-пыльные бури. В этом году такая буря случилась 29 апреля. И это тоже результат резкого сокращения акватории Аральского моря. Прежде воздушные потоки над ним вставали щитом на пути холодных ветров из Арктики. Теперь щит прохудился. Природный круговорот нарушен.</w:t>
      </w:r>
    </w:p>
    <w:p w:rsidR="00F8687E" w:rsidRDefault="00F8687E" w:rsidP="00F8687E">
      <w:pPr>
        <w:rPr>
          <w:rFonts w:ascii="Times New Roman" w:hAnsi="Times New Roman" w:cs="Times New Roman"/>
        </w:rPr>
      </w:pPr>
      <w:r>
        <w:rPr>
          <w:rFonts w:ascii="Times New Roman" w:hAnsi="Times New Roman" w:cs="Times New Roman"/>
        </w:rPr>
        <w:t>Слайд5.Таким Арал был в 1960 году</w:t>
      </w:r>
    </w:p>
    <w:p w:rsidR="00F8687E" w:rsidRDefault="00F8687E" w:rsidP="00F8687E">
      <w:pPr>
        <w:rPr>
          <w:rFonts w:ascii="Times New Roman" w:hAnsi="Times New Roman" w:cs="Times New Roman"/>
        </w:rPr>
      </w:pPr>
      <w:r>
        <w:rPr>
          <w:rFonts w:ascii="Times New Roman" w:hAnsi="Times New Roman" w:cs="Times New Roman"/>
        </w:rPr>
        <w:t>Слайд6.</w:t>
      </w:r>
      <w:r w:rsidRPr="00F8687E">
        <w:rPr>
          <w:rFonts w:eastAsiaTheme="minorEastAsia"/>
          <w:shadow/>
          <w:color w:val="000000" w:themeColor="text1"/>
          <w:kern w:val="24"/>
          <w:sz w:val="40"/>
          <w:szCs w:val="40"/>
          <w14:shadow w14:blurRad="38100" w14:dist="38100" w14:dir="2700000" w14:sx="100000" w14:sy="100000" w14:kx="0" w14:ky="0" w14:algn="tl">
            <w14:srgbClr w14:val="000000"/>
          </w14:shadow>
        </w:rPr>
        <w:t xml:space="preserve"> </w:t>
      </w:r>
      <w:r w:rsidRPr="00F8687E">
        <w:rPr>
          <w:rFonts w:ascii="Times New Roman" w:hAnsi="Times New Roman" w:cs="Times New Roman"/>
        </w:rPr>
        <w:t xml:space="preserve">На сегодня одной из наиболее </w:t>
      </w:r>
      <w:proofErr w:type="gramStart"/>
      <w:r w:rsidRPr="00F8687E">
        <w:rPr>
          <w:rFonts w:ascii="Times New Roman" w:hAnsi="Times New Roman" w:cs="Times New Roman"/>
        </w:rPr>
        <w:t>сложных  является</w:t>
      </w:r>
      <w:proofErr w:type="gramEnd"/>
      <w:r w:rsidRPr="00F8687E">
        <w:rPr>
          <w:rFonts w:ascii="Times New Roman" w:hAnsi="Times New Roman" w:cs="Times New Roman"/>
        </w:rPr>
        <w:t xml:space="preserve">  проблема Аральского моря . Всего за несколько десятилетий на глазах людей погибает одно из самых крупных по площади озёр мира и разрастается зона экологического </w:t>
      </w:r>
      <w:proofErr w:type="gramStart"/>
      <w:r w:rsidRPr="00F8687E">
        <w:rPr>
          <w:rFonts w:ascii="Times New Roman" w:hAnsi="Times New Roman" w:cs="Times New Roman"/>
        </w:rPr>
        <w:t>бедствия ,</w:t>
      </w:r>
      <w:proofErr w:type="gramEnd"/>
      <w:r w:rsidRPr="00F8687E">
        <w:rPr>
          <w:rFonts w:ascii="Times New Roman" w:hAnsi="Times New Roman" w:cs="Times New Roman"/>
        </w:rPr>
        <w:t xml:space="preserve"> масштабы которого пока трудно определить . </w:t>
      </w:r>
      <w:proofErr w:type="spellStart"/>
      <w:r w:rsidRPr="00F8687E">
        <w:rPr>
          <w:rFonts w:ascii="Times New Roman" w:hAnsi="Times New Roman" w:cs="Times New Roman"/>
        </w:rPr>
        <w:t>Аральская</w:t>
      </w:r>
      <w:proofErr w:type="spellEnd"/>
      <w:r w:rsidRPr="00F8687E">
        <w:rPr>
          <w:rFonts w:ascii="Times New Roman" w:hAnsi="Times New Roman" w:cs="Times New Roman"/>
        </w:rPr>
        <w:t xml:space="preserve"> катастрофа - гибель большого участка природы -  является результатом непонимания человеком необходимости бережного отношения к природе</w:t>
      </w:r>
    </w:p>
    <w:p w:rsidR="00F8687E" w:rsidRPr="00F8687E" w:rsidRDefault="00F8687E" w:rsidP="00F8687E">
      <w:r>
        <w:rPr>
          <w:rFonts w:ascii="Times New Roman" w:hAnsi="Times New Roman" w:cs="Times New Roman"/>
        </w:rPr>
        <w:t>Слайд7.</w:t>
      </w:r>
      <w:r w:rsidRPr="00F8687E">
        <w:rPr>
          <w:rFonts w:ascii="Times New Roman" w:eastAsiaTheme="minorEastAsia" w:hAnsi="Times New Roman"/>
          <w:i/>
          <w:iCs/>
          <w:color w:val="000000" w:themeColor="text1"/>
          <w:kern w:val="24"/>
          <w:sz w:val="48"/>
          <w:szCs w:val="48"/>
          <w:lang w:eastAsia="ru-RU"/>
        </w:rPr>
        <w:t xml:space="preserve"> </w:t>
      </w:r>
      <w:r w:rsidRPr="00F8687E">
        <w:rPr>
          <w:i/>
          <w:iCs/>
        </w:rPr>
        <w:t>Причины возникновения Аральского кризиса</w:t>
      </w:r>
    </w:p>
    <w:p w:rsidR="00F8687E" w:rsidRPr="00F8687E" w:rsidRDefault="00F8687E" w:rsidP="00F8687E">
      <w:pPr>
        <w:pStyle w:val="a4"/>
        <w:numPr>
          <w:ilvl w:val="0"/>
          <w:numId w:val="1"/>
        </w:numPr>
        <w:rPr>
          <w:rFonts w:ascii="Times New Roman" w:hAnsi="Times New Roman" w:cs="Times New Roman"/>
        </w:rPr>
      </w:pPr>
      <w:r w:rsidRPr="00F8687E">
        <w:rPr>
          <w:rFonts w:ascii="Times New Roman" w:hAnsi="Times New Roman" w:cs="Times New Roman"/>
        </w:rPr>
        <w:t>Ориентация на производство водоемких сельскохозяйственных культур (прежде всего хлопка и риса) в условиях засушливого климата</w:t>
      </w:r>
    </w:p>
    <w:p w:rsidR="00F8687E" w:rsidRPr="00F8687E" w:rsidRDefault="00F8687E" w:rsidP="00F8687E">
      <w:pPr>
        <w:pStyle w:val="a4"/>
        <w:numPr>
          <w:ilvl w:val="0"/>
          <w:numId w:val="1"/>
        </w:numPr>
        <w:rPr>
          <w:rFonts w:ascii="Times New Roman" w:hAnsi="Times New Roman" w:cs="Times New Roman"/>
        </w:rPr>
      </w:pPr>
      <w:r w:rsidRPr="00F8687E">
        <w:rPr>
          <w:rFonts w:ascii="Times New Roman" w:hAnsi="Times New Roman" w:cs="Times New Roman"/>
        </w:rPr>
        <w:t xml:space="preserve">2) Увеличение </w:t>
      </w:r>
      <w:proofErr w:type="gramStart"/>
      <w:r w:rsidRPr="00F8687E">
        <w:rPr>
          <w:rFonts w:ascii="Times New Roman" w:hAnsi="Times New Roman" w:cs="Times New Roman"/>
        </w:rPr>
        <w:t>населения,  преимущественно</w:t>
      </w:r>
      <w:proofErr w:type="gramEnd"/>
      <w:r w:rsidRPr="00F8687E">
        <w:rPr>
          <w:rFonts w:ascii="Times New Roman" w:hAnsi="Times New Roman" w:cs="Times New Roman"/>
        </w:rPr>
        <w:t xml:space="preserve"> занятого сельскохозяйственным производством;</w:t>
      </w:r>
    </w:p>
    <w:p w:rsidR="00F8687E" w:rsidRPr="00F8687E" w:rsidRDefault="00F8687E" w:rsidP="00F8687E">
      <w:pPr>
        <w:pStyle w:val="a4"/>
        <w:numPr>
          <w:ilvl w:val="0"/>
          <w:numId w:val="1"/>
        </w:numPr>
        <w:rPr>
          <w:rFonts w:ascii="Times New Roman" w:hAnsi="Times New Roman" w:cs="Times New Roman"/>
        </w:rPr>
      </w:pPr>
      <w:r w:rsidRPr="00F8687E">
        <w:rPr>
          <w:rFonts w:ascii="Times New Roman" w:hAnsi="Times New Roman" w:cs="Times New Roman"/>
        </w:rPr>
        <w:t xml:space="preserve">3) Несовершенство оросительной </w:t>
      </w:r>
      <w:proofErr w:type="gramStart"/>
      <w:r w:rsidRPr="00F8687E">
        <w:rPr>
          <w:rFonts w:ascii="Times New Roman" w:hAnsi="Times New Roman" w:cs="Times New Roman"/>
        </w:rPr>
        <w:t>инфраструктуры(</w:t>
      </w:r>
      <w:proofErr w:type="gramEnd"/>
      <w:r w:rsidRPr="00F8687E">
        <w:rPr>
          <w:rFonts w:ascii="Times New Roman" w:hAnsi="Times New Roman" w:cs="Times New Roman"/>
        </w:rPr>
        <w:t>Огромный побор воды из двух основных речных систем бассейна - Амударьи и Сырдарьи  почти полностью прекратил их приток в Аральское море);</w:t>
      </w:r>
    </w:p>
    <w:p w:rsidR="00F8687E" w:rsidRDefault="00F8687E" w:rsidP="00F8687E">
      <w:pPr>
        <w:pStyle w:val="a4"/>
        <w:numPr>
          <w:ilvl w:val="0"/>
          <w:numId w:val="1"/>
        </w:numPr>
        <w:rPr>
          <w:rFonts w:ascii="Times New Roman" w:hAnsi="Times New Roman" w:cs="Times New Roman"/>
        </w:rPr>
      </w:pPr>
      <w:r w:rsidRPr="00F8687E">
        <w:rPr>
          <w:rFonts w:ascii="Times New Roman" w:hAnsi="Times New Roman" w:cs="Times New Roman"/>
        </w:rPr>
        <w:t>4) Постоянное увеличения орошаемых площадей</w:t>
      </w:r>
    </w:p>
    <w:p w:rsidR="00F8687E" w:rsidRDefault="00F8687E" w:rsidP="00F8687E">
      <w:pPr>
        <w:rPr>
          <w:rFonts w:ascii="Times New Roman" w:hAnsi="Times New Roman" w:cs="Times New Roman"/>
        </w:rPr>
      </w:pPr>
      <w:r>
        <w:rPr>
          <w:rFonts w:ascii="Times New Roman" w:hAnsi="Times New Roman" w:cs="Times New Roman"/>
        </w:rPr>
        <w:lastRenderedPageBreak/>
        <w:t xml:space="preserve">Слайд8.Это привело </w:t>
      </w:r>
      <w:proofErr w:type="gramStart"/>
      <w:r>
        <w:rPr>
          <w:rFonts w:ascii="Times New Roman" w:hAnsi="Times New Roman" w:cs="Times New Roman"/>
        </w:rPr>
        <w:t>к….</w:t>
      </w:r>
      <w:proofErr w:type="gramEnd"/>
      <w:r>
        <w:rPr>
          <w:rFonts w:ascii="Times New Roman" w:hAnsi="Times New Roman" w:cs="Times New Roman"/>
        </w:rPr>
        <w:t>.</w:t>
      </w:r>
    </w:p>
    <w:p w:rsidR="00F8687E" w:rsidRDefault="00F8687E" w:rsidP="00F8687E">
      <w:pPr>
        <w:rPr>
          <w:rFonts w:ascii="Times New Roman" w:hAnsi="Times New Roman" w:cs="Times New Roman"/>
        </w:rPr>
      </w:pPr>
      <w:r>
        <w:rPr>
          <w:rFonts w:ascii="Times New Roman" w:hAnsi="Times New Roman" w:cs="Times New Roman"/>
        </w:rPr>
        <w:t>Слайд9-</w:t>
      </w:r>
      <w:proofErr w:type="gramStart"/>
      <w:r>
        <w:rPr>
          <w:rFonts w:ascii="Times New Roman" w:hAnsi="Times New Roman" w:cs="Times New Roman"/>
        </w:rPr>
        <w:t>10.картинки</w:t>
      </w:r>
      <w:proofErr w:type="gramEnd"/>
    </w:p>
    <w:p w:rsidR="00F8687E" w:rsidRDefault="00F8687E" w:rsidP="00F8687E">
      <w:pPr>
        <w:rPr>
          <w:rFonts w:ascii="Times New Roman" w:hAnsi="Times New Roman" w:cs="Times New Roman"/>
        </w:rPr>
      </w:pPr>
      <w:r>
        <w:rPr>
          <w:rFonts w:ascii="Times New Roman" w:hAnsi="Times New Roman" w:cs="Times New Roman"/>
        </w:rPr>
        <w:t>Слайд11.</w:t>
      </w:r>
      <w:r w:rsidRPr="00F8687E">
        <w:rPr>
          <w:rFonts w:eastAsiaTheme="minorEastAsia"/>
          <w:color w:val="44546A" w:themeColor="text2"/>
          <w:kern w:val="24"/>
          <w:sz w:val="48"/>
          <w:szCs w:val="48"/>
        </w:rPr>
        <w:t xml:space="preserve"> </w:t>
      </w:r>
      <w:r w:rsidRPr="00F8687E">
        <w:rPr>
          <w:rFonts w:ascii="Times New Roman" w:hAnsi="Times New Roman" w:cs="Times New Roman"/>
        </w:rPr>
        <w:t>… Аральское море потеряло и по сегодняшний день теряет огромные водные ресурсы</w:t>
      </w:r>
    </w:p>
    <w:p w:rsidR="00F8687E" w:rsidRDefault="00F8687E" w:rsidP="00F8687E">
      <w:pPr>
        <w:rPr>
          <w:rFonts w:ascii="Times New Roman" w:hAnsi="Times New Roman" w:cs="Times New Roman"/>
        </w:rPr>
      </w:pPr>
      <w:r>
        <w:rPr>
          <w:rFonts w:ascii="Times New Roman" w:hAnsi="Times New Roman" w:cs="Times New Roman"/>
        </w:rPr>
        <w:t>Слайд12. Причины Аральского кризиса</w:t>
      </w:r>
    </w:p>
    <w:p w:rsidR="00000000" w:rsidRPr="00B5397C" w:rsidRDefault="00F8687E" w:rsidP="00B5397C">
      <w:pPr>
        <w:numPr>
          <w:ilvl w:val="0"/>
          <w:numId w:val="2"/>
        </w:numPr>
      </w:pPr>
      <w:r>
        <w:rPr>
          <w:rFonts w:ascii="Times New Roman" w:hAnsi="Times New Roman" w:cs="Times New Roman"/>
        </w:rPr>
        <w:t>Слайд13.</w:t>
      </w:r>
      <w:r w:rsidRPr="00F8687E">
        <w:rPr>
          <w:rFonts w:eastAsiaTheme="minorEastAsia"/>
          <w:color w:val="000000" w:themeColor="text1"/>
          <w:kern w:val="24"/>
          <w:sz w:val="48"/>
          <w:szCs w:val="48"/>
          <w:lang w:eastAsia="ru-RU"/>
        </w:rPr>
        <w:t xml:space="preserve"> </w:t>
      </w:r>
      <w:r w:rsidRPr="00F8687E">
        <w:t>Последствия Аральского кризиса</w:t>
      </w:r>
      <w:r w:rsidR="00B5397C">
        <w:t xml:space="preserve">. </w:t>
      </w:r>
      <w:r w:rsidR="0071449B" w:rsidRPr="00B5397C">
        <w:rPr>
          <w:b/>
          <w:bCs/>
        </w:rPr>
        <w:t>Изменения климата</w:t>
      </w:r>
    </w:p>
    <w:p w:rsidR="00F8687E" w:rsidRDefault="00B5397C" w:rsidP="00B5397C">
      <w:r w:rsidRPr="00B5397C">
        <w:t>В пределах 100 км от первоначальной береговой линии изменился климат: стало жарче летом и холоднее зимой, снизился уровень влажности воздуха (соответственно сократилось количество атмосферных осадков), уменьшилась продолжительность вегетационного периода, чаще стали наблюдаться засухи</w:t>
      </w:r>
      <w:r>
        <w:t>.</w:t>
      </w:r>
    </w:p>
    <w:p w:rsidR="00B5397C" w:rsidRDefault="00B5397C" w:rsidP="00B5397C">
      <w:pPr>
        <w:rPr>
          <w:rFonts w:ascii="Times New Roman" w:hAnsi="Times New Roman" w:cs="Times New Roman"/>
        </w:rPr>
      </w:pPr>
      <w:r>
        <w:rPr>
          <w:rFonts w:ascii="Times New Roman" w:hAnsi="Times New Roman" w:cs="Times New Roman"/>
        </w:rPr>
        <w:t>Слайд14</w:t>
      </w:r>
      <w:proofErr w:type="gramStart"/>
      <w:r>
        <w:rPr>
          <w:rFonts w:ascii="Times New Roman" w:hAnsi="Times New Roman" w:cs="Times New Roman"/>
        </w:rPr>
        <w:t xml:space="preserve">. </w:t>
      </w:r>
      <w:r w:rsidRPr="00B5397C">
        <w:rPr>
          <w:rFonts w:ascii="Times New Roman" w:hAnsi="Times New Roman" w:cs="Times New Roman"/>
        </w:rPr>
        <w:t>)</w:t>
      </w:r>
      <w:proofErr w:type="gramEnd"/>
      <w:r w:rsidRPr="00B5397C">
        <w:rPr>
          <w:rFonts w:ascii="Times New Roman" w:hAnsi="Times New Roman" w:cs="Times New Roman"/>
        </w:rPr>
        <w:t xml:space="preserve"> Изменение водного режима</w:t>
      </w:r>
      <w:r>
        <w:rPr>
          <w:rFonts w:ascii="Times New Roman" w:hAnsi="Times New Roman" w:cs="Times New Roman"/>
        </w:rPr>
        <w:t xml:space="preserve">. </w:t>
      </w:r>
      <w:r w:rsidRPr="00B5397C">
        <w:rPr>
          <w:rFonts w:ascii="Times New Roman" w:hAnsi="Times New Roman" w:cs="Times New Roman"/>
        </w:rPr>
        <w:t>Чрезмерный забор воды для полива сельскохозяйственных угодий превратил четвертое в мире по величине озеро-море, прежде богатое жизнью, в бесплодную пустыню</w:t>
      </w:r>
    </w:p>
    <w:p w:rsidR="00B5397C" w:rsidRDefault="00B5397C" w:rsidP="00B5397C">
      <w:pPr>
        <w:rPr>
          <w:rFonts w:ascii="Times New Roman" w:hAnsi="Times New Roman" w:cs="Times New Roman"/>
        </w:rPr>
      </w:pPr>
      <w:r>
        <w:rPr>
          <w:rFonts w:ascii="Times New Roman" w:hAnsi="Times New Roman" w:cs="Times New Roman"/>
        </w:rPr>
        <w:t>Слайд15. Картинка</w:t>
      </w:r>
    </w:p>
    <w:p w:rsidR="00B5397C" w:rsidRDefault="00B5397C" w:rsidP="00B5397C">
      <w:pPr>
        <w:rPr>
          <w:rFonts w:ascii="Times New Roman" w:hAnsi="Times New Roman" w:cs="Times New Roman"/>
          <w:bCs/>
        </w:rPr>
      </w:pPr>
      <w:r>
        <w:rPr>
          <w:rFonts w:ascii="Times New Roman" w:hAnsi="Times New Roman" w:cs="Times New Roman"/>
        </w:rPr>
        <w:t>Слайд16.</w:t>
      </w:r>
      <w:r w:rsidRPr="00B5397C">
        <w:rPr>
          <w:rFonts w:eastAsiaTheme="minorEastAsia"/>
          <w:b/>
          <w:bCs/>
          <w:color w:val="000000" w:themeColor="text1"/>
          <w:kern w:val="24"/>
          <w:sz w:val="40"/>
          <w:szCs w:val="40"/>
        </w:rPr>
        <w:t xml:space="preserve"> </w:t>
      </w:r>
      <w:r w:rsidRPr="00B5397C">
        <w:rPr>
          <w:rFonts w:ascii="Times New Roman" w:hAnsi="Times New Roman" w:cs="Times New Roman"/>
          <w:bCs/>
        </w:rPr>
        <w:t>Судоходство на Арале прекратилось т.к. вода отступила на многие километры от главных местных портов: города Аральск на севере и города Муйнак на юге. А поддерживать в судоходном состоянии все более длинные каналы к портам оказалось чересчур затратным делом</w:t>
      </w:r>
    </w:p>
    <w:p w:rsidR="00B5397C" w:rsidRDefault="00B5397C" w:rsidP="00B5397C">
      <w:pPr>
        <w:rPr>
          <w:rFonts w:eastAsiaTheme="minorEastAsia"/>
          <w:color w:val="000000" w:themeColor="text1"/>
          <w:kern w:val="24"/>
          <w:sz w:val="36"/>
          <w:szCs w:val="36"/>
        </w:rPr>
      </w:pPr>
      <w:r>
        <w:rPr>
          <w:rFonts w:ascii="Times New Roman" w:hAnsi="Times New Roman" w:cs="Times New Roman"/>
          <w:bCs/>
        </w:rPr>
        <w:t xml:space="preserve">Слайд17. </w:t>
      </w:r>
      <w:r w:rsidRPr="00B5397C">
        <w:rPr>
          <w:rFonts w:ascii="Times New Roman" w:hAnsi="Times New Roman" w:cs="Times New Roman"/>
          <w:b/>
          <w:bCs/>
        </w:rPr>
        <w:t xml:space="preserve"> </w:t>
      </w:r>
      <w:r w:rsidRPr="00B5397C">
        <w:rPr>
          <w:rFonts w:ascii="Times New Roman" w:hAnsi="Times New Roman" w:cs="Times New Roman"/>
          <w:bCs/>
        </w:rPr>
        <w:t>Криосфера</w:t>
      </w:r>
      <w:r>
        <w:rPr>
          <w:rFonts w:ascii="Times New Roman" w:hAnsi="Times New Roman" w:cs="Times New Roman"/>
          <w:bCs/>
        </w:rPr>
        <w:t xml:space="preserve"> (</w:t>
      </w:r>
      <w:r w:rsidRPr="00B5397C">
        <w:rPr>
          <w:rFonts w:ascii="Times New Roman" w:hAnsi="Times New Roman" w:cs="Times New Roman"/>
          <w:bCs/>
        </w:rPr>
        <w:t>одна из географических оболочек Земли, характеризующаяся наличием или возможностью существования льда</w:t>
      </w:r>
      <w:proofErr w:type="gramStart"/>
      <w:r w:rsidRPr="00B5397C">
        <w:rPr>
          <w:rFonts w:ascii="Times New Roman" w:hAnsi="Times New Roman" w:cs="Times New Roman"/>
          <w:bCs/>
        </w:rPr>
        <w:t>. </w:t>
      </w:r>
      <w:r>
        <w:rPr>
          <w:rFonts w:ascii="Times New Roman" w:hAnsi="Times New Roman" w:cs="Times New Roman"/>
          <w:bCs/>
        </w:rPr>
        <w:t>)</w:t>
      </w:r>
      <w:proofErr w:type="gramEnd"/>
      <w:r>
        <w:rPr>
          <w:rFonts w:ascii="Times New Roman" w:hAnsi="Times New Roman" w:cs="Times New Roman"/>
          <w:bCs/>
        </w:rPr>
        <w:t>,</w:t>
      </w:r>
      <w:r w:rsidRPr="00B5397C">
        <w:rPr>
          <w:rFonts w:eastAsiaTheme="minorEastAsia"/>
          <w:color w:val="000000" w:themeColor="text1"/>
          <w:kern w:val="24"/>
          <w:sz w:val="36"/>
          <w:szCs w:val="36"/>
        </w:rPr>
        <w:t xml:space="preserve"> </w:t>
      </w:r>
    </w:p>
    <w:p w:rsidR="00B5397C" w:rsidRDefault="00B5397C" w:rsidP="00B5397C">
      <w:pPr>
        <w:rPr>
          <w:rFonts w:ascii="Times New Roman" w:hAnsi="Times New Roman" w:cs="Times New Roman"/>
          <w:bCs/>
        </w:rPr>
      </w:pPr>
      <w:r w:rsidRPr="00B5397C">
        <w:rPr>
          <w:rFonts w:ascii="Times New Roman" w:hAnsi="Times New Roman" w:cs="Times New Roman"/>
          <w:bCs/>
        </w:rPr>
        <w:t xml:space="preserve">Отступившее </w:t>
      </w:r>
      <w:proofErr w:type="gramStart"/>
      <w:r w:rsidRPr="00B5397C">
        <w:rPr>
          <w:rFonts w:ascii="Times New Roman" w:hAnsi="Times New Roman" w:cs="Times New Roman"/>
          <w:bCs/>
        </w:rPr>
        <w:t>море  оставило</w:t>
      </w:r>
      <w:proofErr w:type="gramEnd"/>
      <w:r w:rsidRPr="00B5397C">
        <w:rPr>
          <w:rFonts w:ascii="Times New Roman" w:hAnsi="Times New Roman" w:cs="Times New Roman"/>
          <w:bCs/>
        </w:rPr>
        <w:t xml:space="preserve"> после себя  54 тыс. км2 сухого морского дна, покрытого солью, а в некоторых местах еще и отложениями из пестицидов и различных других сельскохозяйственных ядохимикатов, смытых когда-то стоками с местных полей</w:t>
      </w:r>
    </w:p>
    <w:p w:rsidR="00B5397C" w:rsidRPr="00B5397C" w:rsidRDefault="00B5397C" w:rsidP="00B5397C">
      <w:pPr>
        <w:rPr>
          <w:rFonts w:ascii="Times New Roman" w:hAnsi="Times New Roman" w:cs="Times New Roman"/>
        </w:rPr>
      </w:pPr>
      <w:proofErr w:type="gramStart"/>
      <w:r w:rsidRPr="00B5397C">
        <w:rPr>
          <w:rFonts w:ascii="Times New Roman" w:hAnsi="Times New Roman" w:cs="Times New Roman"/>
        </w:rPr>
        <w:t>Ядовитые вещества</w:t>
      </w:r>
      <w:proofErr w:type="gramEnd"/>
      <w:r w:rsidRPr="00B5397C">
        <w:rPr>
          <w:rFonts w:ascii="Times New Roman" w:hAnsi="Times New Roman" w:cs="Times New Roman"/>
        </w:rPr>
        <w:t xml:space="preserve"> переносимые по воздуху:</w:t>
      </w:r>
    </w:p>
    <w:p w:rsidR="00000000" w:rsidRPr="00B5397C" w:rsidRDefault="0071449B" w:rsidP="00B5397C">
      <w:pPr>
        <w:numPr>
          <w:ilvl w:val="0"/>
          <w:numId w:val="3"/>
        </w:numPr>
        <w:rPr>
          <w:rFonts w:ascii="Times New Roman" w:hAnsi="Times New Roman" w:cs="Times New Roman"/>
        </w:rPr>
      </w:pPr>
      <w:r w:rsidRPr="00B5397C">
        <w:rPr>
          <w:rFonts w:ascii="Times New Roman" w:hAnsi="Times New Roman" w:cs="Times New Roman"/>
        </w:rPr>
        <w:t xml:space="preserve">бикарбонат натрия </w:t>
      </w:r>
    </w:p>
    <w:p w:rsidR="00000000" w:rsidRPr="00B5397C" w:rsidRDefault="0071449B" w:rsidP="00B5397C">
      <w:pPr>
        <w:numPr>
          <w:ilvl w:val="0"/>
          <w:numId w:val="3"/>
        </w:numPr>
        <w:rPr>
          <w:rFonts w:ascii="Times New Roman" w:hAnsi="Times New Roman" w:cs="Times New Roman"/>
        </w:rPr>
      </w:pPr>
      <w:r w:rsidRPr="00B5397C">
        <w:rPr>
          <w:rFonts w:ascii="Times New Roman" w:hAnsi="Times New Roman" w:cs="Times New Roman"/>
        </w:rPr>
        <w:t xml:space="preserve">хлорид натрия </w:t>
      </w:r>
    </w:p>
    <w:p w:rsidR="00000000" w:rsidRPr="00B5397C" w:rsidRDefault="0071449B" w:rsidP="00B5397C">
      <w:pPr>
        <w:numPr>
          <w:ilvl w:val="0"/>
          <w:numId w:val="3"/>
        </w:numPr>
        <w:rPr>
          <w:rFonts w:ascii="Times New Roman" w:hAnsi="Times New Roman" w:cs="Times New Roman"/>
        </w:rPr>
      </w:pPr>
      <w:r w:rsidRPr="00B5397C">
        <w:rPr>
          <w:rFonts w:ascii="Times New Roman" w:hAnsi="Times New Roman" w:cs="Times New Roman"/>
        </w:rPr>
        <w:t>сульфат натрия</w:t>
      </w:r>
      <w:r w:rsidRPr="00B5397C">
        <w:rPr>
          <w:rFonts w:ascii="Times New Roman" w:hAnsi="Times New Roman" w:cs="Times New Roman"/>
          <w:lang w:val="en-US"/>
        </w:rPr>
        <w:t>…</w:t>
      </w:r>
    </w:p>
    <w:p w:rsidR="00B5397C" w:rsidRDefault="00B5397C" w:rsidP="00B5397C">
      <w:pPr>
        <w:rPr>
          <w:rFonts w:ascii="Times New Roman" w:hAnsi="Times New Roman" w:cs="Times New Roman"/>
        </w:rPr>
      </w:pPr>
      <w:r w:rsidRPr="00B5397C">
        <w:rPr>
          <w:rFonts w:ascii="Times New Roman" w:hAnsi="Times New Roman" w:cs="Times New Roman"/>
        </w:rPr>
        <w:t>уничтожают или замедляют развитие естественной растительности и сельскохозяйственных культур — по горькой иронии, именно орошение полей данных культур довело Аральское море до нынешнего плачевного состояния</w:t>
      </w:r>
    </w:p>
    <w:p w:rsidR="007733EA" w:rsidRDefault="007733EA" w:rsidP="00B5397C">
      <w:pPr>
        <w:rPr>
          <w:rFonts w:ascii="Times New Roman" w:hAnsi="Times New Roman" w:cs="Times New Roman"/>
        </w:rPr>
      </w:pPr>
      <w:r>
        <w:rPr>
          <w:rFonts w:ascii="Times New Roman" w:hAnsi="Times New Roman" w:cs="Times New Roman"/>
        </w:rPr>
        <w:t xml:space="preserve">Слайд18. </w:t>
      </w:r>
      <w:r w:rsidRPr="007733EA">
        <w:rPr>
          <w:rFonts w:ascii="Times New Roman" w:hAnsi="Times New Roman" w:cs="Times New Roman"/>
        </w:rPr>
        <w:t>Часть поднятой в воздух пыли может достигать больших высот и распространяться на значительные расстояния. Оседание этой пыли на поверхности ледников Памира и Тянь-Шаня приводит к их загрязнению, что вызывает более интенсивное таяние льда</w:t>
      </w:r>
    </w:p>
    <w:p w:rsidR="007733EA" w:rsidRPr="007733EA" w:rsidRDefault="007733EA" w:rsidP="007733EA">
      <w:r>
        <w:rPr>
          <w:rFonts w:ascii="Times New Roman" w:hAnsi="Times New Roman" w:cs="Times New Roman"/>
        </w:rPr>
        <w:t xml:space="preserve">Слайд19. </w:t>
      </w:r>
      <w:r w:rsidRPr="007733EA">
        <w:t>Социально-экономические последствия</w:t>
      </w:r>
    </w:p>
    <w:p w:rsidR="007733EA" w:rsidRPr="007733EA" w:rsidRDefault="007733EA" w:rsidP="007733EA">
      <w:pPr>
        <w:rPr>
          <w:rFonts w:ascii="Times New Roman" w:hAnsi="Times New Roman" w:cs="Times New Roman"/>
        </w:rPr>
      </w:pPr>
      <w:r w:rsidRPr="007733EA">
        <w:rPr>
          <w:rFonts w:ascii="Times New Roman" w:hAnsi="Times New Roman" w:cs="Times New Roman"/>
        </w:rPr>
        <w:t xml:space="preserve">а) </w:t>
      </w:r>
      <w:r w:rsidRPr="007733EA">
        <w:rPr>
          <w:rFonts w:ascii="Times New Roman" w:hAnsi="Times New Roman" w:cs="Times New Roman"/>
          <w:b/>
          <w:bCs/>
        </w:rPr>
        <w:t>Ухудшение здоровья населения:</w:t>
      </w:r>
    </w:p>
    <w:p w:rsidR="00000000" w:rsidRPr="007733EA" w:rsidRDefault="0071449B" w:rsidP="007733EA">
      <w:pPr>
        <w:numPr>
          <w:ilvl w:val="0"/>
          <w:numId w:val="4"/>
        </w:numPr>
        <w:rPr>
          <w:rFonts w:ascii="Times New Roman" w:hAnsi="Times New Roman" w:cs="Times New Roman"/>
        </w:rPr>
      </w:pPr>
      <w:r w:rsidRPr="007733EA">
        <w:rPr>
          <w:rFonts w:ascii="Times New Roman" w:hAnsi="Times New Roman" w:cs="Times New Roman"/>
        </w:rPr>
        <w:t>в</w:t>
      </w:r>
      <w:r w:rsidRPr="007733EA">
        <w:rPr>
          <w:rFonts w:ascii="Times New Roman" w:hAnsi="Times New Roman" w:cs="Times New Roman"/>
        </w:rPr>
        <w:t xml:space="preserve"> </w:t>
      </w:r>
      <w:r w:rsidRPr="007733EA">
        <w:rPr>
          <w:rFonts w:ascii="Times New Roman" w:hAnsi="Times New Roman" w:cs="Times New Roman"/>
        </w:rPr>
        <w:t>эпицентре экологической катастрофы один из самых высоких показателе</w:t>
      </w:r>
      <w:r w:rsidRPr="007733EA">
        <w:rPr>
          <w:rFonts w:ascii="Times New Roman" w:hAnsi="Times New Roman" w:cs="Times New Roman"/>
        </w:rPr>
        <w:t xml:space="preserve">й на территории СНГ </w:t>
      </w:r>
      <w:proofErr w:type="gramStart"/>
      <w:r w:rsidRPr="007733EA">
        <w:rPr>
          <w:rFonts w:ascii="Times New Roman" w:hAnsi="Times New Roman" w:cs="Times New Roman"/>
        </w:rPr>
        <w:t>детской  и</w:t>
      </w:r>
      <w:proofErr w:type="gramEnd"/>
      <w:r w:rsidRPr="007733EA">
        <w:rPr>
          <w:rFonts w:ascii="Times New Roman" w:hAnsi="Times New Roman" w:cs="Times New Roman"/>
        </w:rPr>
        <w:t xml:space="preserve"> материнской смертности;</w:t>
      </w:r>
    </w:p>
    <w:p w:rsidR="00000000" w:rsidRPr="007733EA" w:rsidRDefault="0071449B" w:rsidP="007733EA">
      <w:pPr>
        <w:numPr>
          <w:ilvl w:val="0"/>
          <w:numId w:val="4"/>
        </w:numPr>
        <w:rPr>
          <w:rFonts w:ascii="Times New Roman" w:hAnsi="Times New Roman" w:cs="Times New Roman"/>
        </w:rPr>
      </w:pPr>
      <w:r w:rsidRPr="007733EA">
        <w:rPr>
          <w:rFonts w:ascii="Times New Roman" w:hAnsi="Times New Roman" w:cs="Times New Roman"/>
        </w:rPr>
        <w:t xml:space="preserve">снижение средней продолжительности жизни </w:t>
      </w:r>
    </w:p>
    <w:p w:rsidR="007733EA" w:rsidRPr="007733EA" w:rsidRDefault="007733EA" w:rsidP="007733EA">
      <w:pPr>
        <w:rPr>
          <w:rFonts w:ascii="Times New Roman" w:hAnsi="Times New Roman" w:cs="Times New Roman"/>
        </w:rPr>
      </w:pPr>
      <w:r w:rsidRPr="007733EA">
        <w:rPr>
          <w:rFonts w:ascii="Times New Roman" w:hAnsi="Times New Roman" w:cs="Times New Roman"/>
        </w:rPr>
        <w:t>распространены анемия, дисфункция щитовидной железы, заболевание почек и печени;</w:t>
      </w:r>
    </w:p>
    <w:p w:rsidR="00000000" w:rsidRPr="007733EA" w:rsidRDefault="0071449B" w:rsidP="007733EA">
      <w:pPr>
        <w:numPr>
          <w:ilvl w:val="0"/>
          <w:numId w:val="5"/>
        </w:numPr>
        <w:rPr>
          <w:rFonts w:ascii="Times New Roman" w:hAnsi="Times New Roman" w:cs="Times New Roman"/>
        </w:rPr>
      </w:pPr>
      <w:r w:rsidRPr="007733EA">
        <w:rPr>
          <w:rFonts w:ascii="Times New Roman" w:hAnsi="Times New Roman" w:cs="Times New Roman"/>
        </w:rPr>
        <w:t>прогрессируют болезни крови, раковые заболевания, астма и сердечная недостаточность;</w:t>
      </w:r>
    </w:p>
    <w:p w:rsidR="00000000" w:rsidRPr="007733EA" w:rsidRDefault="0071449B" w:rsidP="007733EA">
      <w:pPr>
        <w:numPr>
          <w:ilvl w:val="0"/>
          <w:numId w:val="5"/>
        </w:numPr>
        <w:rPr>
          <w:rFonts w:ascii="Times New Roman" w:hAnsi="Times New Roman" w:cs="Times New Roman"/>
        </w:rPr>
      </w:pPr>
      <w:r w:rsidRPr="007733EA">
        <w:rPr>
          <w:rFonts w:ascii="Times New Roman" w:hAnsi="Times New Roman" w:cs="Times New Roman"/>
        </w:rPr>
        <w:t xml:space="preserve">в </w:t>
      </w:r>
      <w:r w:rsidRPr="007733EA">
        <w:rPr>
          <w:rFonts w:ascii="Times New Roman" w:hAnsi="Times New Roman" w:cs="Times New Roman"/>
        </w:rPr>
        <w:t>грудном молоке женщин обнаружены следы пестицидов.</w:t>
      </w:r>
    </w:p>
    <w:p w:rsidR="007733EA" w:rsidRPr="007733EA" w:rsidRDefault="007733EA" w:rsidP="007733EA">
      <w:pPr>
        <w:rPr>
          <w:rFonts w:ascii="Times New Roman" w:hAnsi="Times New Roman" w:cs="Times New Roman"/>
        </w:rPr>
      </w:pPr>
      <w:r w:rsidRPr="007733EA">
        <w:rPr>
          <w:rFonts w:ascii="Times New Roman" w:hAnsi="Times New Roman" w:cs="Times New Roman"/>
        </w:rPr>
        <w:t xml:space="preserve">б) </w:t>
      </w:r>
      <w:r w:rsidRPr="007733EA">
        <w:rPr>
          <w:rFonts w:ascii="Times New Roman" w:hAnsi="Times New Roman" w:cs="Times New Roman"/>
          <w:b/>
          <w:bCs/>
        </w:rPr>
        <w:t>Обеспечение питьевой водой</w:t>
      </w:r>
    </w:p>
    <w:p w:rsidR="007733EA" w:rsidRDefault="007733EA" w:rsidP="007733EA">
      <w:pPr>
        <w:rPr>
          <w:rFonts w:ascii="Times New Roman" w:hAnsi="Times New Roman" w:cs="Times New Roman"/>
        </w:rPr>
      </w:pPr>
      <w:r w:rsidRPr="007733EA">
        <w:rPr>
          <w:rFonts w:ascii="Times New Roman" w:hAnsi="Times New Roman" w:cs="Times New Roman"/>
        </w:rPr>
        <w:t>В Приаралье не хватает воды. При норме 125 литров в день, сельский житель получает только15 литров, а каждый городской - 40 литров, при среднем показателе по стране 550 литров. В зоне кризиса жители не получают воду иногда по нескольку дней</w:t>
      </w:r>
    </w:p>
    <w:p w:rsidR="007733EA" w:rsidRDefault="007733EA" w:rsidP="007733EA">
      <w:pPr>
        <w:rPr>
          <w:rFonts w:ascii="Times New Roman" w:hAnsi="Times New Roman" w:cs="Times New Roman"/>
        </w:rPr>
      </w:pPr>
    </w:p>
    <w:p w:rsidR="007733EA" w:rsidRPr="007733EA" w:rsidRDefault="007733EA" w:rsidP="007733EA">
      <w:r>
        <w:rPr>
          <w:rFonts w:ascii="Times New Roman" w:hAnsi="Times New Roman" w:cs="Times New Roman"/>
        </w:rPr>
        <w:t>Слайд20</w:t>
      </w:r>
      <w:proofErr w:type="gramStart"/>
      <w:r>
        <w:rPr>
          <w:rFonts w:ascii="Times New Roman" w:hAnsi="Times New Roman" w:cs="Times New Roman"/>
        </w:rPr>
        <w:t xml:space="preserve">. </w:t>
      </w:r>
      <w:r w:rsidRPr="007733EA">
        <w:t>)</w:t>
      </w:r>
      <w:proofErr w:type="gramEnd"/>
      <w:r w:rsidRPr="007733EA">
        <w:t xml:space="preserve"> </w:t>
      </w:r>
      <w:r w:rsidRPr="007733EA">
        <w:rPr>
          <w:lang w:val="kk-KZ"/>
        </w:rPr>
        <w:t>Сокращение билогического разнообразия</w:t>
      </w:r>
    </w:p>
    <w:p w:rsidR="007733EA" w:rsidRDefault="007733EA" w:rsidP="007733EA">
      <w:pPr>
        <w:rPr>
          <w:rFonts w:ascii="Times New Roman" w:hAnsi="Times New Roman" w:cs="Times New Roman"/>
        </w:rPr>
      </w:pPr>
      <w:r w:rsidRPr="007733EA">
        <w:rPr>
          <w:rFonts w:ascii="Times New Roman" w:hAnsi="Times New Roman" w:cs="Times New Roman"/>
        </w:rPr>
        <w:t xml:space="preserve"> Прогрессирующий антропогенный пресс привел к нарушениям биоценотических связей в природных экосистемах. Подавляющее большинство редких видов флоры и фауны региона оказались на грани своего исчезновения, другие - уже исчезли</w:t>
      </w:r>
    </w:p>
    <w:p w:rsidR="007733EA" w:rsidRDefault="007733EA" w:rsidP="007733EA">
      <w:pPr>
        <w:rPr>
          <w:rFonts w:ascii="Times New Roman" w:hAnsi="Times New Roman" w:cs="Times New Roman"/>
        </w:rPr>
      </w:pPr>
      <w:r>
        <w:rPr>
          <w:rFonts w:ascii="Times New Roman" w:hAnsi="Times New Roman" w:cs="Times New Roman"/>
        </w:rPr>
        <w:t>Слайд21-22 картинки на слайдах</w:t>
      </w:r>
    </w:p>
    <w:p w:rsidR="007733EA" w:rsidRDefault="007733EA" w:rsidP="007733EA">
      <w:pPr>
        <w:rPr>
          <w:rFonts w:ascii="Times New Roman" w:hAnsi="Times New Roman" w:cs="Times New Roman"/>
        </w:rPr>
      </w:pPr>
      <w:r>
        <w:rPr>
          <w:rFonts w:ascii="Times New Roman" w:hAnsi="Times New Roman" w:cs="Times New Roman"/>
        </w:rPr>
        <w:t>Слайд</w:t>
      </w:r>
      <w:proofErr w:type="gramStart"/>
      <w:r>
        <w:rPr>
          <w:rFonts w:ascii="Times New Roman" w:hAnsi="Times New Roman" w:cs="Times New Roman"/>
        </w:rPr>
        <w:t>23.</w:t>
      </w:r>
      <w:r w:rsidRPr="007733EA">
        <w:rPr>
          <w:rFonts w:eastAsiaTheme="minorEastAsia"/>
          <w:color w:val="000000" w:themeColor="text1"/>
          <w:kern w:val="24"/>
          <w:sz w:val="48"/>
          <w:szCs w:val="48"/>
        </w:rPr>
        <w:t xml:space="preserve"> </w:t>
      </w:r>
      <w:r w:rsidRPr="007733EA">
        <w:rPr>
          <w:rFonts w:ascii="Times New Roman" w:hAnsi="Times New Roman" w:cs="Times New Roman"/>
        </w:rPr>
        <w:t>….</w:t>
      </w:r>
      <w:proofErr w:type="gramEnd"/>
      <w:r w:rsidRPr="007733EA">
        <w:rPr>
          <w:rFonts w:ascii="Times New Roman" w:hAnsi="Times New Roman" w:cs="Times New Roman"/>
        </w:rPr>
        <w:t>в данной ситуации помог бы переход на менее влаголюбивые культуры, например замена хлопчатника озимой пшеницей</w:t>
      </w:r>
    </w:p>
    <w:p w:rsidR="007733EA" w:rsidRDefault="007733EA" w:rsidP="007733EA">
      <w:pPr>
        <w:rPr>
          <w:rFonts w:ascii="Times New Roman" w:hAnsi="Times New Roman" w:cs="Times New Roman"/>
          <w:i/>
          <w:iCs/>
        </w:rPr>
      </w:pPr>
      <w:r>
        <w:rPr>
          <w:rFonts w:ascii="Times New Roman" w:hAnsi="Times New Roman" w:cs="Times New Roman"/>
        </w:rPr>
        <w:t xml:space="preserve">Слайд24. </w:t>
      </w:r>
      <w:r w:rsidRPr="007733EA">
        <w:rPr>
          <w:rFonts w:ascii="Times New Roman" w:hAnsi="Times New Roman" w:cs="Times New Roman"/>
          <w:i/>
          <w:iCs/>
        </w:rPr>
        <w:t>Модернизация всей системы орошения помогла бы ежегодно сберегать порядка 12 км3 воды, однако обошлась бы в $16 млрд</w:t>
      </w:r>
    </w:p>
    <w:p w:rsidR="007733EA" w:rsidRDefault="007733EA" w:rsidP="007733EA">
      <w:pPr>
        <w:rPr>
          <w:rFonts w:ascii="Times New Roman" w:hAnsi="Times New Roman" w:cs="Times New Roman"/>
          <w:bCs/>
          <w:iCs/>
        </w:rPr>
      </w:pPr>
      <w:r w:rsidRPr="007733EA">
        <w:rPr>
          <w:rFonts w:ascii="Times New Roman" w:hAnsi="Times New Roman" w:cs="Times New Roman"/>
          <w:iCs/>
        </w:rPr>
        <w:t>Слайд25.</w:t>
      </w:r>
      <w:r w:rsidRPr="007733EA">
        <w:rPr>
          <w:rFonts w:ascii="Tahoma" w:eastAsiaTheme="minorEastAsia" w:hAnsi="Tahoma"/>
          <w:b/>
          <w:bCs/>
          <w:i/>
          <w:iCs/>
          <w:color w:val="44546A" w:themeColor="text2"/>
          <w:kern w:val="24"/>
          <w:sz w:val="36"/>
          <w:szCs w:val="36"/>
        </w:rPr>
        <w:t xml:space="preserve"> </w:t>
      </w:r>
      <w:r w:rsidRPr="007733EA">
        <w:rPr>
          <w:rFonts w:ascii="Times New Roman" w:hAnsi="Times New Roman" w:cs="Times New Roman"/>
          <w:bCs/>
          <w:iCs/>
        </w:rPr>
        <w:t>Помочь в восстановлении западного водоема Большого Арала могло бы создание ряда гидротехнических сооружений и сокращение потерь воды в оросительных каналах.</w:t>
      </w:r>
    </w:p>
    <w:p w:rsidR="007733EA" w:rsidRDefault="007733EA" w:rsidP="007733EA">
      <w:pPr>
        <w:rPr>
          <w:rFonts w:ascii="Times New Roman" w:hAnsi="Times New Roman" w:cs="Times New Roman"/>
          <w:bCs/>
          <w:iCs/>
        </w:rPr>
      </w:pPr>
      <w:r>
        <w:rPr>
          <w:rFonts w:ascii="Times New Roman" w:hAnsi="Times New Roman" w:cs="Times New Roman"/>
          <w:bCs/>
          <w:iCs/>
        </w:rPr>
        <w:t>Слайд26. На слайде схема</w:t>
      </w:r>
    </w:p>
    <w:p w:rsidR="007733EA" w:rsidRDefault="007733EA" w:rsidP="007733EA">
      <w:pPr>
        <w:rPr>
          <w:rFonts w:ascii="Times New Roman" w:hAnsi="Times New Roman" w:cs="Times New Roman"/>
          <w:bCs/>
          <w:iCs/>
        </w:rPr>
      </w:pPr>
      <w:r>
        <w:rPr>
          <w:rFonts w:ascii="Times New Roman" w:hAnsi="Times New Roman" w:cs="Times New Roman"/>
          <w:bCs/>
          <w:iCs/>
        </w:rPr>
        <w:t>Слайд27.</w:t>
      </w:r>
      <w:r w:rsidRPr="007733EA">
        <w:rPr>
          <w:rFonts w:eastAsiaTheme="minorEastAsia"/>
          <w:color w:val="000000" w:themeColor="text1"/>
          <w:kern w:val="24"/>
          <w:sz w:val="48"/>
          <w:szCs w:val="48"/>
          <w:lang w:eastAsia="ru-RU"/>
        </w:rPr>
        <w:t xml:space="preserve"> </w:t>
      </w:r>
      <w:r w:rsidRPr="007733EA">
        <w:rPr>
          <w:rFonts w:ascii="Times New Roman" w:hAnsi="Times New Roman" w:cs="Times New Roman"/>
          <w:bCs/>
          <w:iCs/>
        </w:rPr>
        <w:t>Что же было сделано для решения данной проблемы?</w:t>
      </w:r>
      <w:r w:rsidRPr="007733EA">
        <w:rPr>
          <w:rFonts w:eastAsiaTheme="minorEastAsia"/>
          <w:color w:val="000000" w:themeColor="text1"/>
          <w:kern w:val="24"/>
          <w:sz w:val="40"/>
          <w:szCs w:val="40"/>
        </w:rPr>
        <w:t xml:space="preserve"> </w:t>
      </w:r>
      <w:r w:rsidRPr="007733EA">
        <w:rPr>
          <w:rFonts w:ascii="Times New Roman" w:hAnsi="Times New Roman" w:cs="Times New Roman"/>
          <w:bCs/>
          <w:iCs/>
        </w:rPr>
        <w:t>13-километровая дамба и плотина с гидротехническим затвором (вверху), построенные Казахстаном в 2005 г., спасли Малый Арал, прекратив отток воды по пересыхающим, ведущим в никуда каналам. С тех пор наблюдается повышение уровня воды и рост рыбных популяций</w:t>
      </w:r>
    </w:p>
    <w:p w:rsidR="007733EA" w:rsidRDefault="007733EA" w:rsidP="007733EA">
      <w:pPr>
        <w:rPr>
          <w:bCs/>
          <w:iCs/>
        </w:rPr>
      </w:pPr>
      <w:r>
        <w:rPr>
          <w:rFonts w:ascii="Times New Roman" w:hAnsi="Times New Roman" w:cs="Times New Roman"/>
          <w:bCs/>
          <w:iCs/>
        </w:rPr>
        <w:t xml:space="preserve">Слайд28. </w:t>
      </w:r>
      <w:r w:rsidRPr="007733EA">
        <w:rPr>
          <w:rFonts w:ascii="Times New Roman" w:hAnsi="Times New Roman" w:cs="Times New Roman"/>
          <w:bCs/>
          <w:iCs/>
        </w:rPr>
        <w:t>Благодаря дамбе площадь водной поверхности увеличилась на 18%, а соленость воды, начав примерно с 20 г/л, постоянно снижалась и сегодня достигла уровня 10 г/л</w:t>
      </w:r>
      <w:r w:rsidRPr="007733EA">
        <w:rPr>
          <w:bCs/>
          <w:iCs/>
        </w:rPr>
        <w:t xml:space="preserve">. </w:t>
      </w:r>
    </w:p>
    <w:p w:rsidR="007733EA" w:rsidRDefault="007733EA" w:rsidP="007733EA">
      <w:pPr>
        <w:rPr>
          <w:rFonts w:ascii="Times New Roman" w:hAnsi="Times New Roman" w:cs="Times New Roman"/>
          <w:bCs/>
          <w:iCs/>
        </w:rPr>
      </w:pPr>
      <w:r w:rsidRPr="007733EA">
        <w:rPr>
          <w:rFonts w:ascii="Times New Roman" w:hAnsi="Times New Roman" w:cs="Times New Roman"/>
          <w:bCs/>
          <w:iCs/>
        </w:rPr>
        <w:t>Слайд29</w:t>
      </w:r>
      <w:r>
        <w:rPr>
          <w:rFonts w:ascii="Times New Roman" w:hAnsi="Times New Roman" w:cs="Times New Roman"/>
          <w:bCs/>
          <w:iCs/>
        </w:rPr>
        <w:t>.</w:t>
      </w:r>
      <w:r w:rsidRPr="007733EA">
        <w:rPr>
          <w:rFonts w:eastAsiaTheme="minorEastAsia"/>
          <w:b/>
          <w:bCs/>
          <w:shadow/>
          <w:color w:val="0563C1" w:themeColor="hyperlink"/>
          <w:kern w:val="24"/>
          <w:sz w:val="48"/>
          <w:szCs w:val="48"/>
          <w14:shadow w14:blurRad="38100" w14:dist="38100" w14:dir="2700000" w14:sx="100000" w14:sy="100000" w14:kx="0" w14:ky="0" w14:algn="tl">
            <w14:srgbClr w14:val="000000"/>
          </w14:shadow>
        </w:rPr>
        <w:t xml:space="preserve"> </w:t>
      </w:r>
      <w:proofErr w:type="spellStart"/>
      <w:r w:rsidRPr="007733EA">
        <w:rPr>
          <w:rFonts w:ascii="Times New Roman" w:hAnsi="Times New Roman" w:cs="Times New Roman"/>
          <w:b/>
          <w:bCs/>
          <w:iCs/>
        </w:rPr>
        <w:t>Балхашская</w:t>
      </w:r>
      <w:proofErr w:type="spellEnd"/>
      <w:r w:rsidRPr="007733EA">
        <w:rPr>
          <w:rFonts w:ascii="Times New Roman" w:hAnsi="Times New Roman" w:cs="Times New Roman"/>
          <w:b/>
          <w:bCs/>
          <w:iCs/>
        </w:rPr>
        <w:t xml:space="preserve"> катастрофа</w:t>
      </w:r>
      <w:r w:rsidRPr="007733EA">
        <w:rPr>
          <w:rFonts w:ascii="Times New Roman" w:hAnsi="Times New Roman" w:cs="Times New Roman"/>
          <w:bCs/>
          <w:iCs/>
        </w:rPr>
        <w:t xml:space="preserve"> – еще одна из главных экологических проблем Казахстана. Проблемы, могут привести к гибели уникального бессточного озера и вызвать экологическую катастрофу. Недавно в Алматы прошел первый форум по проблемам устойчивого развития Или-</w:t>
      </w:r>
      <w:proofErr w:type="spellStart"/>
      <w:r w:rsidRPr="007733EA">
        <w:rPr>
          <w:rFonts w:ascii="Times New Roman" w:hAnsi="Times New Roman" w:cs="Times New Roman"/>
          <w:bCs/>
          <w:iCs/>
        </w:rPr>
        <w:t>Балхашского</w:t>
      </w:r>
      <w:proofErr w:type="spellEnd"/>
      <w:r w:rsidRPr="007733EA">
        <w:rPr>
          <w:rFonts w:ascii="Times New Roman" w:hAnsi="Times New Roman" w:cs="Times New Roman"/>
          <w:bCs/>
          <w:iCs/>
        </w:rPr>
        <w:t xml:space="preserve"> бассейна. Участники форума обсуждали проблемы, которые уже в недалеком будущем могут привести к гибели уникального бессточного озера и вызвать экологическую катастрофу, еще более разрушительную, чем </w:t>
      </w:r>
      <w:proofErr w:type="spellStart"/>
      <w:r w:rsidRPr="007733EA">
        <w:rPr>
          <w:rFonts w:ascii="Times New Roman" w:hAnsi="Times New Roman" w:cs="Times New Roman"/>
          <w:bCs/>
          <w:iCs/>
        </w:rPr>
        <w:t>Аральская</w:t>
      </w:r>
      <w:proofErr w:type="spellEnd"/>
      <w:r>
        <w:rPr>
          <w:rFonts w:ascii="Times New Roman" w:hAnsi="Times New Roman" w:cs="Times New Roman"/>
          <w:bCs/>
          <w:iCs/>
        </w:rPr>
        <w:t>.</w:t>
      </w:r>
    </w:p>
    <w:p w:rsidR="007733EA" w:rsidRPr="007733EA" w:rsidRDefault="007733EA" w:rsidP="007733EA">
      <w:pPr>
        <w:rPr>
          <w:bCs/>
          <w:iCs/>
        </w:rPr>
      </w:pPr>
      <w:r>
        <w:rPr>
          <w:rFonts w:ascii="Times New Roman" w:hAnsi="Times New Roman" w:cs="Times New Roman"/>
          <w:bCs/>
          <w:iCs/>
        </w:rPr>
        <w:t>Слайд30.</w:t>
      </w:r>
      <w:r w:rsidRPr="007733EA">
        <w:rPr>
          <w:rFonts w:eastAsiaTheme="minorEastAsia"/>
          <w:color w:val="000000" w:themeColor="text1"/>
          <w:kern w:val="24"/>
          <w:sz w:val="48"/>
          <w:szCs w:val="48"/>
          <w:lang w:eastAsia="ru-RU"/>
        </w:rPr>
        <w:t xml:space="preserve"> </w:t>
      </w:r>
      <w:r w:rsidRPr="007733EA">
        <w:rPr>
          <w:bCs/>
          <w:iCs/>
        </w:rPr>
        <w:t>Факты</w:t>
      </w:r>
    </w:p>
    <w:p w:rsidR="00000000" w:rsidRPr="007733EA" w:rsidRDefault="0071449B" w:rsidP="007733EA">
      <w:pPr>
        <w:numPr>
          <w:ilvl w:val="0"/>
          <w:numId w:val="6"/>
        </w:numPr>
        <w:rPr>
          <w:rFonts w:ascii="Times New Roman" w:hAnsi="Times New Roman" w:cs="Times New Roman"/>
          <w:bCs/>
          <w:iCs/>
        </w:rPr>
      </w:pPr>
      <w:r w:rsidRPr="007733EA">
        <w:rPr>
          <w:rFonts w:ascii="Times New Roman" w:hAnsi="Times New Roman" w:cs="Times New Roman"/>
          <w:bCs/>
          <w:iCs/>
        </w:rPr>
        <w:t xml:space="preserve">  </w:t>
      </w:r>
      <w:r w:rsidRPr="007733EA">
        <w:rPr>
          <w:rFonts w:ascii="Times New Roman" w:hAnsi="Times New Roman" w:cs="Times New Roman"/>
          <w:bCs/>
          <w:iCs/>
        </w:rPr>
        <w:t>Площадь пове</w:t>
      </w:r>
      <w:r w:rsidRPr="007733EA">
        <w:rPr>
          <w:rFonts w:ascii="Times New Roman" w:hAnsi="Times New Roman" w:cs="Times New Roman"/>
          <w:bCs/>
          <w:iCs/>
        </w:rPr>
        <w:t xml:space="preserve">рхности озера сократилась на 2 тыс. кв. метров, а уровень озера упал на 2,3 метра. Средняя глубина - 6 метров.  </w:t>
      </w:r>
    </w:p>
    <w:p w:rsidR="00000000" w:rsidRPr="007733EA" w:rsidRDefault="0071449B" w:rsidP="007733EA">
      <w:pPr>
        <w:numPr>
          <w:ilvl w:val="0"/>
          <w:numId w:val="6"/>
        </w:numPr>
        <w:rPr>
          <w:rFonts w:ascii="Times New Roman" w:hAnsi="Times New Roman" w:cs="Times New Roman"/>
          <w:bCs/>
          <w:iCs/>
        </w:rPr>
      </w:pPr>
      <w:r w:rsidRPr="007733EA">
        <w:rPr>
          <w:rFonts w:ascii="Times New Roman" w:hAnsi="Times New Roman" w:cs="Times New Roman"/>
          <w:bCs/>
          <w:iCs/>
        </w:rPr>
        <w:t xml:space="preserve"> Плановые выбросы только </w:t>
      </w:r>
      <w:proofErr w:type="spellStart"/>
      <w:r w:rsidRPr="007733EA">
        <w:rPr>
          <w:rFonts w:ascii="Times New Roman" w:hAnsi="Times New Roman" w:cs="Times New Roman"/>
          <w:bCs/>
          <w:iCs/>
        </w:rPr>
        <w:t>Балхашского</w:t>
      </w:r>
      <w:proofErr w:type="spellEnd"/>
      <w:r w:rsidRPr="007733EA">
        <w:rPr>
          <w:rFonts w:ascii="Times New Roman" w:hAnsi="Times New Roman" w:cs="Times New Roman"/>
          <w:bCs/>
          <w:iCs/>
        </w:rPr>
        <w:t xml:space="preserve"> комбината составляют 500 тыс. т., </w:t>
      </w:r>
      <w:r w:rsidRPr="007733EA">
        <w:rPr>
          <w:rFonts w:ascii="Times New Roman" w:hAnsi="Times New Roman" w:cs="Times New Roman"/>
          <w:bCs/>
          <w:iCs/>
        </w:rPr>
        <w:t>хотя 10 лет назад не превышали 200 тыс. т.</w:t>
      </w:r>
    </w:p>
    <w:p w:rsidR="007733EA" w:rsidRDefault="007733EA" w:rsidP="007733EA">
      <w:pPr>
        <w:rPr>
          <w:rFonts w:ascii="Times New Roman" w:hAnsi="Times New Roman" w:cs="Times New Roman"/>
          <w:bCs/>
          <w:iCs/>
        </w:rPr>
      </w:pPr>
      <w:r w:rsidRPr="007733EA">
        <w:rPr>
          <w:rFonts w:ascii="Times New Roman" w:hAnsi="Times New Roman" w:cs="Times New Roman"/>
          <w:bCs/>
          <w:iCs/>
        </w:rPr>
        <w:t xml:space="preserve">В 80-х годах на Балхаше добывалось более 10 тыс. тонн рыбы. Поголовье ондатры достигало 800 тыс. особей. Сейчас не наберется и 50 тысяч. На </w:t>
      </w:r>
      <w:proofErr w:type="spellStart"/>
      <w:r w:rsidRPr="007733EA">
        <w:rPr>
          <w:rFonts w:ascii="Times New Roman" w:hAnsi="Times New Roman" w:cs="Times New Roman"/>
          <w:bCs/>
          <w:iCs/>
        </w:rPr>
        <w:t>Прибалхашье</w:t>
      </w:r>
      <w:proofErr w:type="spellEnd"/>
      <w:r w:rsidRPr="007733EA">
        <w:rPr>
          <w:rFonts w:ascii="Times New Roman" w:hAnsi="Times New Roman" w:cs="Times New Roman"/>
          <w:bCs/>
          <w:iCs/>
        </w:rPr>
        <w:t xml:space="preserve"> приходится 47 видов редких животных Казахстана из 87 видов, занесенных в Красную книгу.</w:t>
      </w:r>
    </w:p>
    <w:p w:rsidR="007733EA" w:rsidRDefault="007733EA" w:rsidP="007733EA">
      <w:pPr>
        <w:rPr>
          <w:rFonts w:ascii="Times New Roman" w:hAnsi="Times New Roman" w:cs="Times New Roman"/>
          <w:bCs/>
          <w:iCs/>
        </w:rPr>
      </w:pPr>
      <w:r>
        <w:rPr>
          <w:rFonts w:ascii="Times New Roman" w:hAnsi="Times New Roman" w:cs="Times New Roman"/>
          <w:bCs/>
          <w:iCs/>
        </w:rPr>
        <w:t>Слайд31.схема на слайде</w:t>
      </w:r>
    </w:p>
    <w:p w:rsidR="007733EA" w:rsidRPr="007733EA" w:rsidRDefault="007733EA" w:rsidP="007733EA">
      <w:pPr>
        <w:rPr>
          <w:bCs/>
          <w:iCs/>
        </w:rPr>
      </w:pPr>
      <w:r>
        <w:rPr>
          <w:rFonts w:ascii="Times New Roman" w:hAnsi="Times New Roman" w:cs="Times New Roman"/>
          <w:bCs/>
          <w:iCs/>
        </w:rPr>
        <w:t>Слайд32.</w:t>
      </w:r>
      <w:r w:rsidRPr="007733EA">
        <w:rPr>
          <w:rFonts w:ascii="Tahoma" w:eastAsiaTheme="minorEastAsia" w:hAnsi="Tahoma"/>
          <w:color w:val="000000" w:themeColor="text1"/>
          <w:kern w:val="24"/>
          <w:sz w:val="36"/>
          <w:szCs w:val="36"/>
          <w:lang w:eastAsia="ru-RU"/>
        </w:rPr>
        <w:t xml:space="preserve"> </w:t>
      </w:r>
      <w:r w:rsidRPr="007733EA">
        <w:rPr>
          <w:bCs/>
          <w:iCs/>
        </w:rPr>
        <w:t>Причины:</w:t>
      </w:r>
    </w:p>
    <w:p w:rsidR="00000000" w:rsidRPr="007733EA" w:rsidRDefault="0071449B" w:rsidP="007733EA">
      <w:pPr>
        <w:numPr>
          <w:ilvl w:val="0"/>
          <w:numId w:val="7"/>
        </w:numPr>
        <w:rPr>
          <w:rFonts w:ascii="Times New Roman" w:hAnsi="Times New Roman" w:cs="Times New Roman"/>
          <w:bCs/>
          <w:iCs/>
        </w:rPr>
      </w:pPr>
      <w:r w:rsidRPr="007733EA">
        <w:rPr>
          <w:rFonts w:ascii="Times New Roman" w:hAnsi="Times New Roman" w:cs="Times New Roman"/>
          <w:bCs/>
          <w:iCs/>
        </w:rPr>
        <w:t>Строител</w:t>
      </w:r>
      <w:r w:rsidRPr="007733EA">
        <w:rPr>
          <w:rFonts w:ascii="Times New Roman" w:hAnsi="Times New Roman" w:cs="Times New Roman"/>
          <w:bCs/>
          <w:iCs/>
        </w:rPr>
        <w:t xml:space="preserve">ьство </w:t>
      </w:r>
      <w:proofErr w:type="spellStart"/>
      <w:r w:rsidRPr="007733EA">
        <w:rPr>
          <w:rFonts w:ascii="Times New Roman" w:hAnsi="Times New Roman" w:cs="Times New Roman"/>
          <w:bCs/>
          <w:iCs/>
        </w:rPr>
        <w:t>Балхашского</w:t>
      </w:r>
      <w:proofErr w:type="spellEnd"/>
      <w:r w:rsidRPr="007733EA">
        <w:rPr>
          <w:rFonts w:ascii="Times New Roman" w:hAnsi="Times New Roman" w:cs="Times New Roman"/>
          <w:bCs/>
          <w:iCs/>
        </w:rPr>
        <w:t xml:space="preserve"> медеплавильного завода</w:t>
      </w:r>
    </w:p>
    <w:p w:rsidR="007733EA" w:rsidRDefault="007733EA" w:rsidP="007733EA">
      <w:pPr>
        <w:rPr>
          <w:rFonts w:ascii="Times New Roman" w:hAnsi="Times New Roman" w:cs="Times New Roman"/>
          <w:bCs/>
          <w:iCs/>
        </w:rPr>
      </w:pPr>
      <w:r w:rsidRPr="007733EA">
        <w:rPr>
          <w:rFonts w:ascii="Times New Roman" w:hAnsi="Times New Roman" w:cs="Times New Roman"/>
          <w:bCs/>
          <w:iCs/>
        </w:rPr>
        <w:t xml:space="preserve">В начале 1990-х годов объём выбросов составлял 280—320 тысяч тонн в год, и на поверхности озера оседало 76 тонн меди, 68 тонн цинка, 66 тонн свинца. С тех пор объём выбрасываемых загрязнителей увеличился почти вдвое. Вредные вещества также поступают в озеро через утечки в </w:t>
      </w:r>
      <w:proofErr w:type="spellStart"/>
      <w:r w:rsidRPr="007733EA">
        <w:rPr>
          <w:rFonts w:ascii="Times New Roman" w:hAnsi="Times New Roman" w:cs="Times New Roman"/>
          <w:bCs/>
          <w:iCs/>
        </w:rPr>
        <w:t>хвостохранилище</w:t>
      </w:r>
      <w:proofErr w:type="spellEnd"/>
      <w:r w:rsidRPr="007733EA">
        <w:rPr>
          <w:rFonts w:ascii="Times New Roman" w:hAnsi="Times New Roman" w:cs="Times New Roman"/>
          <w:bCs/>
          <w:iCs/>
        </w:rPr>
        <w:t xml:space="preserve"> при пылевых бурях. На Международном экологическом форуме по проблемам озера Балхаш в 2005 году было заявлено, что корпорация «</w:t>
      </w:r>
      <w:proofErr w:type="spellStart"/>
      <w:r w:rsidRPr="007733EA">
        <w:rPr>
          <w:rFonts w:ascii="Times New Roman" w:hAnsi="Times New Roman" w:cs="Times New Roman"/>
          <w:bCs/>
          <w:iCs/>
        </w:rPr>
        <w:t>Казахмыс</w:t>
      </w:r>
      <w:proofErr w:type="spellEnd"/>
      <w:r w:rsidRPr="007733EA">
        <w:rPr>
          <w:rFonts w:ascii="Times New Roman" w:hAnsi="Times New Roman" w:cs="Times New Roman"/>
          <w:bCs/>
          <w:iCs/>
        </w:rPr>
        <w:t>» в следующем году завершит строительство экологически чистого производства, что позволит уменьшить выбросы на 80—90 %</w:t>
      </w:r>
    </w:p>
    <w:p w:rsidR="006C6F03" w:rsidRDefault="006C6F03" w:rsidP="007733EA">
      <w:pPr>
        <w:rPr>
          <w:rFonts w:ascii="Times New Roman" w:hAnsi="Times New Roman" w:cs="Times New Roman"/>
          <w:bCs/>
          <w:iCs/>
        </w:rPr>
      </w:pPr>
      <w:r>
        <w:rPr>
          <w:rFonts w:ascii="Times New Roman" w:hAnsi="Times New Roman" w:cs="Times New Roman"/>
          <w:bCs/>
          <w:iCs/>
        </w:rPr>
        <w:t>Слайд33. Картинка</w:t>
      </w:r>
    </w:p>
    <w:p w:rsidR="00000000" w:rsidRPr="006C6F03" w:rsidRDefault="006C6F03" w:rsidP="006C6F03">
      <w:pPr>
        <w:rPr>
          <w:rFonts w:ascii="Times New Roman" w:hAnsi="Times New Roman" w:cs="Times New Roman"/>
          <w:bCs/>
          <w:iCs/>
        </w:rPr>
      </w:pPr>
      <w:r>
        <w:rPr>
          <w:rFonts w:ascii="Times New Roman" w:hAnsi="Times New Roman" w:cs="Times New Roman"/>
          <w:bCs/>
          <w:iCs/>
        </w:rPr>
        <w:t>Слайд34.</w:t>
      </w:r>
      <w:r w:rsidRPr="006C6F03">
        <w:rPr>
          <w:rFonts w:eastAsiaTheme="minorEastAsia"/>
          <w:color w:val="000000" w:themeColor="text1"/>
          <w:kern w:val="24"/>
          <w:sz w:val="48"/>
          <w:szCs w:val="48"/>
          <w:lang w:eastAsia="ru-RU"/>
        </w:rPr>
        <w:t xml:space="preserve"> </w:t>
      </w:r>
      <w:r w:rsidR="0071449B" w:rsidRPr="006C6F03">
        <w:rPr>
          <w:rFonts w:ascii="Times New Roman" w:hAnsi="Times New Roman" w:cs="Times New Roman"/>
          <w:bCs/>
          <w:iCs/>
        </w:rPr>
        <w:t>Синьцзян-Уйгурский автономный района</w:t>
      </w:r>
    </w:p>
    <w:p w:rsidR="006C6F03" w:rsidRDefault="006C6F03" w:rsidP="006C6F03">
      <w:pPr>
        <w:rPr>
          <w:rFonts w:ascii="Times New Roman" w:hAnsi="Times New Roman" w:cs="Times New Roman"/>
          <w:bCs/>
          <w:iCs/>
        </w:rPr>
      </w:pPr>
      <w:r w:rsidRPr="006C6F03">
        <w:rPr>
          <w:rFonts w:ascii="Times New Roman" w:hAnsi="Times New Roman" w:cs="Times New Roman"/>
          <w:bCs/>
          <w:iCs/>
        </w:rPr>
        <w:lastRenderedPageBreak/>
        <w:t xml:space="preserve">Загрязнённые воды поступают в Балхаш не только с горного комбината, но и из Китая — на пограничных пунктах фиксируют сильное превышение содержания меди и других веществ, вода имеет V класс загрязнённости. На китайской территории происходит отбор 14,5 км³ воды в год из бассейна реки </w:t>
      </w:r>
      <w:proofErr w:type="gramStart"/>
      <w:r w:rsidRPr="006C6F03">
        <w:rPr>
          <w:rFonts w:ascii="Times New Roman" w:hAnsi="Times New Roman" w:cs="Times New Roman"/>
          <w:bCs/>
          <w:iCs/>
        </w:rPr>
        <w:t>Или</w:t>
      </w:r>
      <w:proofErr w:type="gramEnd"/>
      <w:r w:rsidRPr="006C6F03">
        <w:rPr>
          <w:rFonts w:ascii="Times New Roman" w:hAnsi="Times New Roman" w:cs="Times New Roman"/>
          <w:bCs/>
          <w:iCs/>
        </w:rPr>
        <w:t>, причём планируется увеличение в 3,6 раза, текущая скорость увеличения забора составляет от 0,5—1 до 2—4 км³/год (из-за активного роста населения Синьцзян-Уйгурского автономного района). По мнениям экспертов, несмотря на увеличение ледникового стока на Тянь-Шане, повышение норм забора даже на 10 % приведёт к катастрофе — Балхаш может разделиться на две половинки с последующим высыханием восточной части.</w:t>
      </w:r>
    </w:p>
    <w:p w:rsidR="006C6F03" w:rsidRDefault="006C6F03" w:rsidP="006C6F03">
      <w:pPr>
        <w:rPr>
          <w:rFonts w:ascii="Times New Roman" w:hAnsi="Times New Roman" w:cs="Times New Roman"/>
          <w:bCs/>
          <w:iCs/>
        </w:rPr>
      </w:pPr>
      <w:r>
        <w:rPr>
          <w:rFonts w:ascii="Times New Roman" w:hAnsi="Times New Roman" w:cs="Times New Roman"/>
          <w:bCs/>
          <w:iCs/>
        </w:rPr>
        <w:t>Слайд35.</w:t>
      </w:r>
      <w:r w:rsidRPr="006C6F03">
        <w:rPr>
          <w:rFonts w:eastAsiaTheme="minorEastAsia"/>
          <w:color w:val="000000" w:themeColor="text1"/>
          <w:kern w:val="24"/>
          <w:sz w:val="48"/>
          <w:szCs w:val="48"/>
          <w:lang w:eastAsia="ru-RU"/>
        </w:rPr>
        <w:t xml:space="preserve"> </w:t>
      </w:r>
      <w:r w:rsidR="0071449B" w:rsidRPr="006C6F03">
        <w:rPr>
          <w:rFonts w:ascii="Times New Roman" w:hAnsi="Times New Roman" w:cs="Times New Roman"/>
          <w:bCs/>
          <w:iCs/>
        </w:rPr>
        <w:t xml:space="preserve">Строительство </w:t>
      </w:r>
      <w:proofErr w:type="spellStart"/>
      <w:r w:rsidR="0071449B" w:rsidRPr="006C6F03">
        <w:rPr>
          <w:rFonts w:ascii="Times New Roman" w:hAnsi="Times New Roman" w:cs="Times New Roman"/>
          <w:bCs/>
          <w:iCs/>
        </w:rPr>
        <w:t>Капчагайского</w:t>
      </w:r>
      <w:proofErr w:type="spellEnd"/>
      <w:r w:rsidR="0071449B" w:rsidRPr="006C6F03">
        <w:rPr>
          <w:rFonts w:ascii="Times New Roman" w:hAnsi="Times New Roman" w:cs="Times New Roman"/>
          <w:bCs/>
          <w:iCs/>
        </w:rPr>
        <w:t xml:space="preserve"> </w:t>
      </w:r>
      <w:r w:rsidR="0071449B" w:rsidRPr="006C6F03">
        <w:rPr>
          <w:rFonts w:ascii="Times New Roman" w:hAnsi="Times New Roman" w:cs="Times New Roman"/>
          <w:bCs/>
          <w:iCs/>
        </w:rPr>
        <w:t>водохранилища и ГЭС</w:t>
      </w:r>
      <w:r>
        <w:rPr>
          <w:rFonts w:ascii="Times New Roman" w:hAnsi="Times New Roman" w:cs="Times New Roman"/>
          <w:bCs/>
          <w:iCs/>
        </w:rPr>
        <w:t>.</w:t>
      </w:r>
      <w:r w:rsidRPr="006C6F03">
        <w:rPr>
          <w:rFonts w:ascii="Times New Roman" w:hAnsi="Times New Roman" w:cs="Times New Roman"/>
          <w:bCs/>
          <w:iCs/>
        </w:rPr>
        <w:t xml:space="preserve"> Начиная с 1970 года использование воды </w:t>
      </w:r>
      <w:proofErr w:type="gramStart"/>
      <w:r w:rsidRPr="006C6F03">
        <w:rPr>
          <w:rFonts w:ascii="Times New Roman" w:hAnsi="Times New Roman" w:cs="Times New Roman"/>
          <w:bCs/>
          <w:iCs/>
        </w:rPr>
        <w:t>Или</w:t>
      </w:r>
      <w:proofErr w:type="gramEnd"/>
      <w:r w:rsidRPr="006C6F03">
        <w:rPr>
          <w:rFonts w:ascii="Times New Roman" w:hAnsi="Times New Roman" w:cs="Times New Roman"/>
          <w:bCs/>
          <w:iCs/>
        </w:rPr>
        <w:t xml:space="preserve"> на заполнение водохранилища в </w:t>
      </w:r>
      <w:proofErr w:type="spellStart"/>
      <w:r w:rsidRPr="006C6F03">
        <w:rPr>
          <w:rFonts w:ascii="Times New Roman" w:hAnsi="Times New Roman" w:cs="Times New Roman"/>
          <w:bCs/>
          <w:iCs/>
        </w:rPr>
        <w:t>Капчагае</w:t>
      </w:r>
      <w:proofErr w:type="spellEnd"/>
      <w:r w:rsidRPr="006C6F03">
        <w:rPr>
          <w:rFonts w:ascii="Times New Roman" w:hAnsi="Times New Roman" w:cs="Times New Roman"/>
          <w:bCs/>
          <w:iCs/>
        </w:rPr>
        <w:t>, на которое ушло 39 км³, привело к уменьшению стока реки на 2/3 и снижению уровня озера</w:t>
      </w:r>
    </w:p>
    <w:p w:rsidR="006C6F03" w:rsidRDefault="006C6F03" w:rsidP="006C6F03">
      <w:pPr>
        <w:rPr>
          <w:rFonts w:ascii="Times New Roman" w:hAnsi="Times New Roman" w:cs="Times New Roman"/>
          <w:bCs/>
          <w:iCs/>
        </w:rPr>
      </w:pPr>
      <w:r>
        <w:rPr>
          <w:rFonts w:ascii="Times New Roman" w:hAnsi="Times New Roman" w:cs="Times New Roman"/>
          <w:bCs/>
          <w:iCs/>
        </w:rPr>
        <w:t xml:space="preserve">Слайд36.схема </w:t>
      </w:r>
      <w:proofErr w:type="spellStart"/>
      <w:r>
        <w:rPr>
          <w:rFonts w:ascii="Times New Roman" w:hAnsi="Times New Roman" w:cs="Times New Roman"/>
          <w:bCs/>
          <w:iCs/>
        </w:rPr>
        <w:t>наслайде</w:t>
      </w:r>
      <w:proofErr w:type="spellEnd"/>
      <w:r>
        <w:rPr>
          <w:rFonts w:ascii="Times New Roman" w:hAnsi="Times New Roman" w:cs="Times New Roman"/>
          <w:bCs/>
          <w:iCs/>
        </w:rPr>
        <w:t>.</w:t>
      </w:r>
    </w:p>
    <w:p w:rsidR="006C6F03" w:rsidRDefault="006C6F03" w:rsidP="006C6F03">
      <w:pPr>
        <w:rPr>
          <w:b/>
          <w:bCs/>
          <w:iCs/>
        </w:rPr>
      </w:pPr>
      <w:r>
        <w:rPr>
          <w:rFonts w:ascii="Times New Roman" w:hAnsi="Times New Roman" w:cs="Times New Roman"/>
          <w:bCs/>
          <w:iCs/>
        </w:rPr>
        <w:t>Слайд37.</w:t>
      </w:r>
      <w:r w:rsidRPr="006C6F03">
        <w:rPr>
          <w:rFonts w:eastAsiaTheme="minorEastAsia"/>
          <w:b/>
          <w:bCs/>
          <w:shadow/>
          <w:color w:val="44546A" w:themeColor="text2"/>
          <w:kern w:val="24"/>
          <w:sz w:val="48"/>
          <w:szCs w:val="48"/>
          <w:lang w:eastAsia="ru-RU"/>
          <w14:shadow w14:blurRad="38100" w14:dist="38100" w14:dir="2700000" w14:sx="100000" w14:sy="100000" w14:kx="0" w14:ky="0" w14:algn="tl">
            <w14:srgbClr w14:val="000000"/>
          </w14:shadow>
        </w:rPr>
        <w:t xml:space="preserve"> </w:t>
      </w:r>
      <w:r w:rsidRPr="006C6F03">
        <w:rPr>
          <w:b/>
          <w:bCs/>
          <w:iCs/>
        </w:rPr>
        <w:t>Проблемы, связанные с интенсивным освоением ресурсов шельфа Каспийского моря</w:t>
      </w:r>
      <w:r>
        <w:rPr>
          <w:b/>
          <w:bCs/>
          <w:iCs/>
        </w:rPr>
        <w:t>.</w:t>
      </w:r>
    </w:p>
    <w:p w:rsidR="006C6F03" w:rsidRPr="006C6F03" w:rsidRDefault="006C6F03" w:rsidP="006C6F03">
      <w:pPr>
        <w:rPr>
          <w:rFonts w:ascii="Times New Roman" w:hAnsi="Times New Roman" w:cs="Times New Roman"/>
          <w:bCs/>
          <w:iCs/>
        </w:rPr>
      </w:pPr>
      <w:r w:rsidRPr="006C6F03">
        <w:rPr>
          <w:rFonts w:ascii="Times New Roman" w:hAnsi="Times New Roman" w:cs="Times New Roman"/>
          <w:bCs/>
          <w:iCs/>
        </w:rPr>
        <w:t xml:space="preserve">Широкое освоение углеводородных ресурсов государствами бассейна Каспийского моря увеличивает масштаб негативного воздействия на морские и прибрежные экосистемы. В условиях неопределенности статуса моря существенное значение приобретают внешние экологические угрозы трансграничного характера. </w:t>
      </w:r>
    </w:p>
    <w:p w:rsidR="006C6F03" w:rsidRDefault="006C6F03" w:rsidP="006C6F03">
      <w:pPr>
        <w:rPr>
          <w:rFonts w:ascii="Times New Roman" w:hAnsi="Times New Roman" w:cs="Times New Roman"/>
          <w:bCs/>
          <w:iCs/>
        </w:rPr>
      </w:pPr>
      <w:r w:rsidRPr="006C6F03">
        <w:rPr>
          <w:rFonts w:ascii="Times New Roman" w:hAnsi="Times New Roman" w:cs="Times New Roman"/>
          <w:bCs/>
          <w:iCs/>
        </w:rPr>
        <w:t>Предстоящее массированное освоение углеводородного сырья в казахстанском секторе моря представляет потенциальную угрозу экологической безопасности страны</w:t>
      </w:r>
    </w:p>
    <w:p w:rsidR="006C6F03" w:rsidRPr="006C6F03" w:rsidRDefault="006C6F03" w:rsidP="006C6F03">
      <w:pPr>
        <w:rPr>
          <w:bCs/>
          <w:iCs/>
        </w:rPr>
      </w:pPr>
      <w:r>
        <w:rPr>
          <w:rFonts w:ascii="Times New Roman" w:hAnsi="Times New Roman" w:cs="Times New Roman"/>
          <w:bCs/>
          <w:iCs/>
        </w:rPr>
        <w:t>Слайд38.</w:t>
      </w:r>
      <w:r w:rsidRPr="006C6F03">
        <w:rPr>
          <w:rFonts w:eastAsiaTheme="minorEastAsia"/>
          <w:b/>
          <w:bCs/>
          <w:color w:val="44546A" w:themeColor="text2"/>
          <w:kern w:val="24"/>
          <w:sz w:val="48"/>
          <w:szCs w:val="48"/>
          <w:lang w:eastAsia="ru-RU"/>
        </w:rPr>
        <w:t xml:space="preserve"> </w:t>
      </w:r>
      <w:r w:rsidRPr="006C6F03">
        <w:rPr>
          <w:b/>
          <w:bCs/>
          <w:iCs/>
        </w:rPr>
        <w:t>Загрязнение окружающей среды нефтью</w:t>
      </w:r>
      <w:r>
        <w:rPr>
          <w:b/>
          <w:bCs/>
          <w:iCs/>
        </w:rPr>
        <w:t>.</w:t>
      </w:r>
      <w:r w:rsidRPr="006C6F03">
        <w:rPr>
          <w:rFonts w:eastAsiaTheme="minorEastAsia"/>
          <w:color w:val="000000" w:themeColor="text1"/>
          <w:kern w:val="24"/>
          <w:sz w:val="48"/>
          <w:szCs w:val="48"/>
        </w:rPr>
        <w:t xml:space="preserve"> </w:t>
      </w:r>
      <w:r w:rsidRPr="006C6F03">
        <w:rPr>
          <w:bCs/>
          <w:iCs/>
        </w:rPr>
        <w:t>Ежегодно в морские воды попадает от 3—4 до 10 млн. тонн нефтяных углеводородов; это составляет 0,3—1%</w:t>
      </w:r>
      <w:r w:rsidRPr="006C6F03">
        <w:rPr>
          <w:bCs/>
          <w:i/>
          <w:iCs/>
        </w:rPr>
        <w:t xml:space="preserve"> </w:t>
      </w:r>
      <w:r w:rsidRPr="006C6F03">
        <w:rPr>
          <w:bCs/>
          <w:iCs/>
        </w:rPr>
        <w:t>ежегодной мировой добычи нефти</w:t>
      </w:r>
    </w:p>
    <w:p w:rsidR="006C6F03" w:rsidRDefault="006C6F03" w:rsidP="006C6F03">
      <w:pPr>
        <w:rPr>
          <w:rFonts w:ascii="Times New Roman" w:hAnsi="Times New Roman" w:cs="Times New Roman"/>
          <w:bCs/>
          <w:iCs/>
        </w:rPr>
      </w:pPr>
      <w:r>
        <w:rPr>
          <w:rFonts w:ascii="Times New Roman" w:hAnsi="Times New Roman" w:cs="Times New Roman"/>
          <w:bCs/>
          <w:iCs/>
        </w:rPr>
        <w:t>Слайд39.картинка</w:t>
      </w:r>
    </w:p>
    <w:p w:rsidR="006C6F03" w:rsidRDefault="006C6F03" w:rsidP="006C6F03">
      <w:pPr>
        <w:rPr>
          <w:rFonts w:ascii="Times New Roman" w:hAnsi="Times New Roman" w:cs="Times New Roman"/>
          <w:bCs/>
          <w:iCs/>
        </w:rPr>
      </w:pPr>
      <w:r>
        <w:rPr>
          <w:rFonts w:ascii="Times New Roman" w:hAnsi="Times New Roman" w:cs="Times New Roman"/>
          <w:bCs/>
          <w:iCs/>
        </w:rPr>
        <w:t>Слайд40.</w:t>
      </w:r>
      <w:r w:rsidRPr="006C6F03">
        <w:rPr>
          <w:rFonts w:eastAsiaTheme="minorEastAsia"/>
          <w:color w:val="000000" w:themeColor="text1"/>
          <w:kern w:val="24"/>
          <w:sz w:val="48"/>
          <w:szCs w:val="48"/>
        </w:rPr>
        <w:t xml:space="preserve"> </w:t>
      </w:r>
      <w:r w:rsidRPr="006C6F03">
        <w:rPr>
          <w:rFonts w:ascii="Times New Roman" w:hAnsi="Times New Roman" w:cs="Times New Roman"/>
          <w:bCs/>
          <w:iCs/>
        </w:rPr>
        <w:t xml:space="preserve">Для водных организмов нефть смертельно опасна даже в минимальных количествах. </w:t>
      </w:r>
      <w:proofErr w:type="gramStart"/>
      <w:r w:rsidRPr="006C6F03">
        <w:rPr>
          <w:rFonts w:ascii="Times New Roman" w:hAnsi="Times New Roman" w:cs="Times New Roman"/>
          <w:bCs/>
          <w:iCs/>
        </w:rPr>
        <w:t>Например ,у</w:t>
      </w:r>
      <w:proofErr w:type="gramEnd"/>
      <w:r w:rsidRPr="006C6F03">
        <w:rPr>
          <w:rFonts w:ascii="Times New Roman" w:hAnsi="Times New Roman" w:cs="Times New Roman"/>
          <w:bCs/>
          <w:iCs/>
        </w:rPr>
        <w:t xml:space="preserve"> обыкновенной гаги зародыш перестаёт дышать уже при попадании на поверхность яйца всего 0,02 мл нефти</w:t>
      </w:r>
    </w:p>
    <w:p w:rsidR="006C6F03" w:rsidRPr="006C6F03" w:rsidRDefault="006C6F03" w:rsidP="006C6F03">
      <w:pPr>
        <w:rPr>
          <w:bCs/>
          <w:iCs/>
        </w:rPr>
      </w:pPr>
      <w:r>
        <w:rPr>
          <w:rFonts w:ascii="Times New Roman" w:hAnsi="Times New Roman" w:cs="Times New Roman"/>
          <w:bCs/>
          <w:iCs/>
        </w:rPr>
        <w:t>Слайд41.</w:t>
      </w:r>
      <w:r w:rsidRPr="006C6F03">
        <w:rPr>
          <w:rFonts w:ascii="Tahoma" w:eastAsiaTheme="minorEastAsia" w:hAnsi="Tahoma"/>
          <w:color w:val="000000" w:themeColor="text1"/>
          <w:kern w:val="24"/>
          <w:sz w:val="36"/>
          <w:szCs w:val="36"/>
          <w:lang w:eastAsia="ru-RU"/>
        </w:rPr>
        <w:t xml:space="preserve"> </w:t>
      </w:r>
      <w:r w:rsidRPr="006C6F03">
        <w:rPr>
          <w:bCs/>
          <w:iCs/>
        </w:rPr>
        <w:t xml:space="preserve">С 1978 года уровень Каспия стал резко подниматься – более чем на 2 м. Подъем уровня воды привел к затоплению прибрежных земель. </w:t>
      </w:r>
    </w:p>
    <w:p w:rsidR="006C6F03" w:rsidRPr="006C6F03" w:rsidRDefault="006C6F03" w:rsidP="006C6F03">
      <w:pPr>
        <w:rPr>
          <w:rFonts w:ascii="Times New Roman" w:hAnsi="Times New Roman" w:cs="Times New Roman"/>
          <w:bCs/>
          <w:iCs/>
        </w:rPr>
      </w:pPr>
      <w:r w:rsidRPr="006C6F03">
        <w:rPr>
          <w:rFonts w:ascii="Times New Roman" w:hAnsi="Times New Roman" w:cs="Times New Roman"/>
          <w:bCs/>
          <w:iCs/>
        </w:rPr>
        <w:t xml:space="preserve">Подъем уровня воды в море привел к затоплению прибрежных территорий: </w:t>
      </w:r>
    </w:p>
    <w:p w:rsidR="00000000" w:rsidRPr="006C6F03" w:rsidRDefault="0071449B" w:rsidP="006C6F03">
      <w:pPr>
        <w:numPr>
          <w:ilvl w:val="0"/>
          <w:numId w:val="10"/>
        </w:numPr>
        <w:rPr>
          <w:rFonts w:ascii="Times New Roman" w:hAnsi="Times New Roman" w:cs="Times New Roman"/>
          <w:bCs/>
          <w:iCs/>
        </w:rPr>
      </w:pPr>
      <w:r w:rsidRPr="006C6F03">
        <w:rPr>
          <w:rFonts w:ascii="Times New Roman" w:hAnsi="Times New Roman" w:cs="Times New Roman"/>
          <w:bCs/>
          <w:iCs/>
        </w:rPr>
        <w:t xml:space="preserve">уменьшилась площадь с/х угодий; </w:t>
      </w:r>
    </w:p>
    <w:p w:rsidR="006C6F03" w:rsidRDefault="006C6F03" w:rsidP="006C6F03">
      <w:pPr>
        <w:rPr>
          <w:rFonts w:ascii="Times New Roman" w:hAnsi="Times New Roman" w:cs="Times New Roman"/>
          <w:bCs/>
          <w:iCs/>
        </w:rPr>
      </w:pPr>
      <w:r w:rsidRPr="006C6F03">
        <w:rPr>
          <w:rFonts w:ascii="Times New Roman" w:hAnsi="Times New Roman" w:cs="Times New Roman"/>
          <w:bCs/>
          <w:iCs/>
        </w:rPr>
        <w:t>Месторождения, расположенные вблизи Каспия, находятся под угрозой затопления</w:t>
      </w:r>
    </w:p>
    <w:p w:rsidR="006C6F03" w:rsidRDefault="006C6F03" w:rsidP="006C6F03">
      <w:pPr>
        <w:rPr>
          <w:rFonts w:ascii="Times New Roman" w:hAnsi="Times New Roman" w:cs="Times New Roman"/>
          <w:bCs/>
          <w:iCs/>
        </w:rPr>
      </w:pPr>
      <w:r>
        <w:rPr>
          <w:rFonts w:ascii="Times New Roman" w:hAnsi="Times New Roman" w:cs="Times New Roman"/>
          <w:bCs/>
          <w:iCs/>
        </w:rPr>
        <w:t xml:space="preserve">Слайд42. </w:t>
      </w:r>
      <w:r w:rsidRPr="006C6F03">
        <w:rPr>
          <w:rFonts w:ascii="Times New Roman" w:hAnsi="Times New Roman" w:cs="Times New Roman"/>
          <w:bCs/>
          <w:iCs/>
        </w:rPr>
        <w:t>Семипалатинский ядерный полигон - единственный полигон в мире, на территории которого всегда жили и продолжают жить люди. За 40 лет ядерных испытаний ни один населенный пункт не был закрыт. И сегодня, спустя 16 лет после закрытия полигона, никто не был выселен из опасной зоны</w:t>
      </w:r>
    </w:p>
    <w:p w:rsidR="006C6F03" w:rsidRDefault="006C6F03" w:rsidP="006C6F03">
      <w:pPr>
        <w:rPr>
          <w:rFonts w:ascii="Times New Roman" w:hAnsi="Times New Roman" w:cs="Times New Roman"/>
          <w:bCs/>
          <w:iCs/>
        </w:rPr>
      </w:pPr>
      <w:r>
        <w:rPr>
          <w:rFonts w:ascii="Times New Roman" w:hAnsi="Times New Roman" w:cs="Times New Roman"/>
          <w:bCs/>
          <w:iCs/>
        </w:rPr>
        <w:t>Слайд43.местоположение полигона на карте</w:t>
      </w:r>
    </w:p>
    <w:p w:rsidR="006C6F03" w:rsidRDefault="006C6F03" w:rsidP="006C6F03">
      <w:pPr>
        <w:rPr>
          <w:rFonts w:ascii="Times New Roman" w:hAnsi="Times New Roman" w:cs="Times New Roman"/>
          <w:bCs/>
          <w:iCs/>
        </w:rPr>
      </w:pPr>
      <w:r>
        <w:rPr>
          <w:rFonts w:ascii="Times New Roman" w:hAnsi="Times New Roman" w:cs="Times New Roman"/>
          <w:bCs/>
          <w:iCs/>
        </w:rPr>
        <w:t>Слайд44.</w:t>
      </w:r>
      <w:r w:rsidRPr="006C6F03">
        <w:rPr>
          <w:rFonts w:eastAsiaTheme="minorEastAsia"/>
          <w:color w:val="000000" w:themeColor="text1"/>
          <w:kern w:val="24"/>
          <w:sz w:val="48"/>
          <w:szCs w:val="48"/>
        </w:rPr>
        <w:t xml:space="preserve"> </w:t>
      </w:r>
      <w:r w:rsidRPr="006C6F03">
        <w:rPr>
          <w:rFonts w:ascii="Times New Roman" w:hAnsi="Times New Roman" w:cs="Times New Roman"/>
          <w:bCs/>
          <w:iCs/>
        </w:rPr>
        <w:t xml:space="preserve">Полигон занимает 18,000 км². На его территории находится ранее закрытый город Курчатов, переименованный в честь советского физика Игоря Курчатова, ранее — Москва 400, </w:t>
      </w:r>
      <w:proofErr w:type="gramStart"/>
      <w:r w:rsidRPr="006C6F03">
        <w:rPr>
          <w:rFonts w:ascii="Times New Roman" w:hAnsi="Times New Roman" w:cs="Times New Roman"/>
          <w:bCs/>
          <w:iCs/>
        </w:rPr>
        <w:t>Берег</w:t>
      </w:r>
      <w:proofErr w:type="gramEnd"/>
      <w:r w:rsidRPr="006C6F03">
        <w:rPr>
          <w:rFonts w:ascii="Times New Roman" w:hAnsi="Times New Roman" w:cs="Times New Roman"/>
          <w:bCs/>
          <w:iCs/>
        </w:rPr>
        <w:t>, Семипалатинск-21, станция Конечная. На географических картах это место, как правило, показывается «Конечная» (по названию станции) или «Молдары» (село, вошедшее в состав Курчатова</w:t>
      </w:r>
    </w:p>
    <w:p w:rsidR="006C6F03" w:rsidRDefault="006C6F03" w:rsidP="006C6F03">
      <w:pPr>
        <w:rPr>
          <w:rFonts w:ascii="Times New Roman" w:hAnsi="Times New Roman" w:cs="Times New Roman"/>
          <w:bCs/>
          <w:iCs/>
        </w:rPr>
      </w:pPr>
      <w:r>
        <w:rPr>
          <w:rFonts w:ascii="Times New Roman" w:hAnsi="Times New Roman" w:cs="Times New Roman"/>
          <w:bCs/>
          <w:iCs/>
        </w:rPr>
        <w:t>Слайд45.</w:t>
      </w:r>
      <w:r w:rsidRPr="006C6F03">
        <w:rPr>
          <w:rFonts w:eastAsiaTheme="minorEastAsia"/>
          <w:color w:val="000000" w:themeColor="text1"/>
          <w:kern w:val="24"/>
          <w:sz w:val="48"/>
          <w:szCs w:val="48"/>
        </w:rPr>
        <w:t xml:space="preserve"> </w:t>
      </w:r>
      <w:r w:rsidRPr="006C6F03">
        <w:rPr>
          <w:rFonts w:ascii="Times New Roman" w:hAnsi="Times New Roman" w:cs="Times New Roman"/>
          <w:bCs/>
          <w:iCs/>
        </w:rPr>
        <w:t>Первое испытание ядерной бомбы в Советском Союзе. Семипалатинский ядерный полигон, 29 августа 1949 год</w:t>
      </w:r>
    </w:p>
    <w:p w:rsidR="006C6F03" w:rsidRDefault="006C6F03" w:rsidP="006C6F03">
      <w:pPr>
        <w:rPr>
          <w:rFonts w:ascii="Times New Roman" w:hAnsi="Times New Roman" w:cs="Times New Roman"/>
          <w:bCs/>
          <w:iCs/>
        </w:rPr>
      </w:pPr>
      <w:r>
        <w:rPr>
          <w:rFonts w:ascii="Times New Roman" w:hAnsi="Times New Roman" w:cs="Times New Roman"/>
          <w:bCs/>
          <w:iCs/>
        </w:rPr>
        <w:t>Слайд46.</w:t>
      </w:r>
      <w:r w:rsidRPr="006C6F03">
        <w:rPr>
          <w:rFonts w:eastAsiaTheme="minorEastAsia"/>
          <w:color w:val="000000" w:themeColor="text1"/>
          <w:kern w:val="24"/>
          <w:sz w:val="40"/>
          <w:szCs w:val="40"/>
        </w:rPr>
        <w:t xml:space="preserve"> </w:t>
      </w:r>
      <w:r w:rsidRPr="006C6F03">
        <w:rPr>
          <w:rFonts w:ascii="Times New Roman" w:hAnsi="Times New Roman" w:cs="Times New Roman"/>
          <w:bCs/>
          <w:iCs/>
        </w:rPr>
        <w:t>С 1949 по 1989 год на Семипалатинском ядерном полигоне было произведено не менее 456 ядерных испытаний, в которых было взорвано не менее 616 ядерных и термоядерных устройств, в том числе не менее 30 наземных ядерных взрывов и не менее 86 воздушных</w:t>
      </w:r>
    </w:p>
    <w:p w:rsidR="005A3A0D" w:rsidRDefault="005A3A0D" w:rsidP="006C6F03">
      <w:pPr>
        <w:rPr>
          <w:rFonts w:ascii="Times New Roman" w:hAnsi="Times New Roman" w:cs="Times New Roman"/>
          <w:bCs/>
          <w:iCs/>
        </w:rPr>
      </w:pPr>
      <w:r>
        <w:rPr>
          <w:rFonts w:ascii="Times New Roman" w:hAnsi="Times New Roman" w:cs="Times New Roman"/>
          <w:bCs/>
          <w:iCs/>
        </w:rPr>
        <w:t>Слайд47-</w:t>
      </w:r>
      <w:proofErr w:type="gramStart"/>
      <w:r>
        <w:rPr>
          <w:rFonts w:ascii="Times New Roman" w:hAnsi="Times New Roman" w:cs="Times New Roman"/>
          <w:bCs/>
          <w:iCs/>
        </w:rPr>
        <w:t>48.картинки</w:t>
      </w:r>
      <w:proofErr w:type="gramEnd"/>
    </w:p>
    <w:p w:rsidR="005A3A0D" w:rsidRDefault="005A3A0D" w:rsidP="005A3A0D">
      <w:pPr>
        <w:rPr>
          <w:rFonts w:ascii="Times New Roman" w:hAnsi="Times New Roman" w:cs="Times New Roman"/>
          <w:bCs/>
          <w:iCs/>
        </w:rPr>
      </w:pPr>
      <w:r>
        <w:rPr>
          <w:rFonts w:ascii="Times New Roman" w:hAnsi="Times New Roman" w:cs="Times New Roman"/>
          <w:bCs/>
          <w:iCs/>
        </w:rPr>
        <w:t>Слайд49.</w:t>
      </w:r>
      <w:r w:rsidRPr="005A3A0D">
        <w:rPr>
          <w:rFonts w:eastAsiaTheme="majorEastAsia" w:cstheme="majorBidi"/>
          <w:shadow/>
          <w:color w:val="000000" w:themeColor="text1"/>
          <w:sz w:val="88"/>
          <w:szCs w:val="88"/>
          <w14:shadow w14:blurRad="38100" w14:dist="38100" w14:dir="2700000" w14:sx="100000" w14:sy="100000" w14:kx="0" w14:ky="0" w14:algn="tl">
            <w14:srgbClr w14:val="000000"/>
          </w14:shadow>
        </w:rPr>
        <w:t xml:space="preserve"> </w:t>
      </w:r>
      <w:r w:rsidRPr="005A3A0D">
        <w:rPr>
          <w:rFonts w:ascii="Times New Roman" w:hAnsi="Times New Roman" w:cs="Times New Roman"/>
          <w:bCs/>
          <w:iCs/>
        </w:rPr>
        <w:t>Как распространяется радиация?</w:t>
      </w:r>
      <w:r w:rsidRPr="005A3A0D">
        <w:rPr>
          <w:rFonts w:ascii="Times New Roman" w:eastAsiaTheme="minorEastAsia" w:hAnsi="Times New Roman" w:cs="Times New Roman"/>
          <w:bCs/>
          <w:color w:val="000000" w:themeColor="text1"/>
          <w:sz w:val="40"/>
          <w:szCs w:val="40"/>
          <w:lang w:eastAsia="ru-RU"/>
        </w:rPr>
        <w:t xml:space="preserve"> </w:t>
      </w:r>
      <w:r w:rsidRPr="005A3A0D">
        <w:rPr>
          <w:rFonts w:ascii="Times New Roman" w:hAnsi="Times New Roman" w:cs="Times New Roman"/>
          <w:bCs/>
          <w:iCs/>
        </w:rPr>
        <w:t xml:space="preserve">При ядерном взрыве возникает сильная взрывная волна, выделяется большое количество тепла и образуется </w:t>
      </w:r>
      <w:proofErr w:type="gramStart"/>
      <w:r w:rsidRPr="005A3A0D">
        <w:rPr>
          <w:rFonts w:ascii="Times New Roman" w:hAnsi="Times New Roman" w:cs="Times New Roman"/>
          <w:bCs/>
          <w:iCs/>
        </w:rPr>
        <w:t>множество  радиоактивных</w:t>
      </w:r>
      <w:proofErr w:type="gramEnd"/>
      <w:r w:rsidRPr="005A3A0D">
        <w:rPr>
          <w:rFonts w:ascii="Times New Roman" w:hAnsi="Times New Roman" w:cs="Times New Roman"/>
          <w:bCs/>
          <w:iCs/>
        </w:rPr>
        <w:t xml:space="preserve"> атомов. Ветер разносит эту пыль вокруг земного шара, но рано или поздно она оседает на поверхность земли вместе со снегом, дождём или туманом. Радиоактивная пыль оседает на листьях и плодах, заражает почву, из которой радиоактивные </w:t>
      </w:r>
      <w:r w:rsidRPr="005A3A0D">
        <w:rPr>
          <w:rFonts w:ascii="Times New Roman" w:hAnsi="Times New Roman" w:cs="Times New Roman"/>
          <w:bCs/>
          <w:iCs/>
        </w:rPr>
        <w:lastRenderedPageBreak/>
        <w:t>атомы через корни поступает внутрь растения. Даже если эти растения не употребляются в пищу человеком, они могут поедаться животными, чьё мясо в свою очередь едят люди и другие звери. Попав внутрь организма, радиоактивные атомы излучают радиацию, разрушающую живые клетки, или по крайней мере ослабляют защитную реакцию организма</w:t>
      </w:r>
    </w:p>
    <w:p w:rsidR="005A3A0D" w:rsidRDefault="005A3A0D" w:rsidP="005A3A0D">
      <w:pPr>
        <w:rPr>
          <w:rFonts w:ascii="Arial" w:eastAsiaTheme="minorEastAsia" w:hAnsi="Arial"/>
          <w:b/>
          <w:bCs/>
          <w:shadow/>
          <w:color w:val="0563C1" w:themeColor="hyperlink"/>
          <w:sz w:val="32"/>
          <w:szCs w:val="32"/>
          <w:lang w:eastAsia="ru-RU"/>
          <w14:shadow w14:blurRad="38100" w14:dist="38100" w14:dir="2700000" w14:sx="100000" w14:sy="100000" w14:kx="0" w14:ky="0" w14:algn="tl">
            <w14:srgbClr w14:val="000000"/>
          </w14:shadow>
        </w:rPr>
      </w:pPr>
      <w:r>
        <w:rPr>
          <w:rFonts w:ascii="Times New Roman" w:hAnsi="Times New Roman" w:cs="Times New Roman"/>
          <w:bCs/>
          <w:iCs/>
        </w:rPr>
        <w:t>Слайд50.</w:t>
      </w:r>
      <w:r w:rsidRPr="005A3A0D">
        <w:rPr>
          <w:rFonts w:ascii="Arial" w:eastAsiaTheme="majorEastAsia" w:hAnsi="Arial" w:cstheme="majorBidi"/>
          <w:shadow/>
          <w:color w:val="CC0000"/>
          <w:sz w:val="88"/>
          <w:szCs w:val="88"/>
          <w14:shadow w14:blurRad="38100" w14:dist="38100" w14:dir="2700000" w14:sx="100000" w14:sy="100000" w14:kx="0" w14:ky="0" w14:algn="tl">
            <w14:srgbClr w14:val="000000"/>
          </w14:shadow>
        </w:rPr>
        <w:t xml:space="preserve"> </w:t>
      </w:r>
      <w:r w:rsidRPr="005A3A0D">
        <w:rPr>
          <w:rFonts w:ascii="Times New Roman" w:hAnsi="Times New Roman" w:cs="Times New Roman"/>
          <w:b/>
          <w:bCs/>
          <w:iCs/>
        </w:rPr>
        <w:t>Последствия радиации</w:t>
      </w:r>
      <w:r>
        <w:rPr>
          <w:rFonts w:ascii="Times New Roman" w:hAnsi="Times New Roman" w:cs="Times New Roman"/>
          <w:b/>
          <w:bCs/>
          <w:iCs/>
        </w:rPr>
        <w:t>.</w:t>
      </w:r>
      <w:r w:rsidRPr="005A3A0D">
        <w:rPr>
          <w:rFonts w:ascii="Arial" w:eastAsiaTheme="minorEastAsia" w:hAnsi="Arial"/>
          <w:b/>
          <w:bCs/>
          <w:shadow/>
          <w:color w:val="0563C1" w:themeColor="hyperlink"/>
          <w:sz w:val="32"/>
          <w:szCs w:val="32"/>
          <w:lang w:eastAsia="ru-RU"/>
          <w14:shadow w14:blurRad="38100" w14:dist="38100" w14:dir="2700000" w14:sx="100000" w14:sy="100000" w14:kx="0" w14:ky="0" w14:algn="tl">
            <w14:srgbClr w14:val="000000"/>
          </w14:shadow>
        </w:rPr>
        <w:t xml:space="preserve"> </w:t>
      </w:r>
    </w:p>
    <w:p w:rsidR="005A3A0D" w:rsidRPr="005A3A0D" w:rsidRDefault="005A3A0D" w:rsidP="005A3A0D">
      <w:pPr>
        <w:rPr>
          <w:bCs/>
          <w:iCs/>
        </w:rPr>
      </w:pPr>
      <w:r w:rsidRPr="005A3A0D">
        <w:rPr>
          <w:bCs/>
          <w:iCs/>
        </w:rPr>
        <w:t>Получив большую дозу радиации, человек страдает:</w:t>
      </w:r>
    </w:p>
    <w:p w:rsidR="00000000" w:rsidRPr="005A3A0D" w:rsidRDefault="005A3A0D" w:rsidP="005A3A0D">
      <w:pPr>
        <w:numPr>
          <w:ilvl w:val="0"/>
          <w:numId w:val="11"/>
        </w:numPr>
        <w:rPr>
          <w:rFonts w:ascii="Times New Roman" w:hAnsi="Times New Roman" w:cs="Times New Roman"/>
          <w:bCs/>
          <w:iCs/>
        </w:rPr>
      </w:pPr>
      <w:r w:rsidRPr="005A3A0D">
        <w:rPr>
          <w:rFonts w:ascii="Times New Roman" w:hAnsi="Times New Roman" w:cs="Times New Roman"/>
          <w:bCs/>
          <w:iCs/>
        </w:rPr>
        <w:t xml:space="preserve"> от раковых опухолей, </w:t>
      </w:r>
    </w:p>
    <w:p w:rsidR="00000000" w:rsidRPr="005A3A0D" w:rsidRDefault="005A3A0D" w:rsidP="005A3A0D">
      <w:pPr>
        <w:numPr>
          <w:ilvl w:val="0"/>
          <w:numId w:val="11"/>
        </w:numPr>
        <w:rPr>
          <w:rFonts w:ascii="Times New Roman" w:hAnsi="Times New Roman" w:cs="Times New Roman"/>
          <w:bCs/>
          <w:iCs/>
        </w:rPr>
      </w:pPr>
      <w:r w:rsidRPr="005A3A0D">
        <w:rPr>
          <w:rFonts w:ascii="Times New Roman" w:hAnsi="Times New Roman" w:cs="Times New Roman"/>
          <w:bCs/>
          <w:iCs/>
        </w:rPr>
        <w:t>рака кожи и крови.</w:t>
      </w:r>
    </w:p>
    <w:p w:rsidR="00000000" w:rsidRPr="005A3A0D" w:rsidRDefault="005A3A0D" w:rsidP="005A3A0D">
      <w:pPr>
        <w:numPr>
          <w:ilvl w:val="0"/>
          <w:numId w:val="11"/>
        </w:numPr>
        <w:rPr>
          <w:rFonts w:ascii="Times New Roman" w:hAnsi="Times New Roman" w:cs="Times New Roman"/>
          <w:bCs/>
          <w:iCs/>
        </w:rPr>
      </w:pPr>
      <w:r w:rsidRPr="005A3A0D">
        <w:rPr>
          <w:rFonts w:ascii="Times New Roman" w:hAnsi="Times New Roman" w:cs="Times New Roman"/>
          <w:bCs/>
          <w:iCs/>
        </w:rPr>
        <w:t xml:space="preserve"> поражение участков кожи</w:t>
      </w:r>
    </w:p>
    <w:p w:rsidR="00000000" w:rsidRPr="005A3A0D" w:rsidRDefault="005A3A0D" w:rsidP="005A3A0D">
      <w:pPr>
        <w:numPr>
          <w:ilvl w:val="0"/>
          <w:numId w:val="11"/>
        </w:numPr>
        <w:rPr>
          <w:rFonts w:ascii="Times New Roman" w:hAnsi="Times New Roman" w:cs="Times New Roman"/>
          <w:bCs/>
          <w:iCs/>
        </w:rPr>
      </w:pPr>
      <w:r w:rsidRPr="005A3A0D">
        <w:rPr>
          <w:rFonts w:ascii="Times New Roman" w:hAnsi="Times New Roman" w:cs="Times New Roman"/>
          <w:bCs/>
          <w:iCs/>
        </w:rPr>
        <w:t xml:space="preserve"> нарушение волосяного покрова</w:t>
      </w:r>
    </w:p>
    <w:p w:rsidR="00000000" w:rsidRPr="005A3A0D" w:rsidRDefault="005A3A0D" w:rsidP="005A3A0D">
      <w:pPr>
        <w:numPr>
          <w:ilvl w:val="0"/>
          <w:numId w:val="11"/>
        </w:numPr>
        <w:rPr>
          <w:rFonts w:ascii="Times New Roman" w:hAnsi="Times New Roman" w:cs="Times New Roman"/>
          <w:bCs/>
          <w:iCs/>
        </w:rPr>
      </w:pPr>
      <w:r w:rsidRPr="005A3A0D">
        <w:rPr>
          <w:rFonts w:ascii="Times New Roman" w:hAnsi="Times New Roman" w:cs="Times New Roman"/>
          <w:bCs/>
          <w:iCs/>
        </w:rPr>
        <w:t xml:space="preserve"> изменения сердечно-сосудистой системы</w:t>
      </w:r>
    </w:p>
    <w:p w:rsidR="00000000" w:rsidRPr="005A3A0D" w:rsidRDefault="005A3A0D" w:rsidP="005A3A0D">
      <w:pPr>
        <w:numPr>
          <w:ilvl w:val="0"/>
          <w:numId w:val="11"/>
        </w:numPr>
        <w:rPr>
          <w:rFonts w:ascii="Times New Roman" w:hAnsi="Times New Roman" w:cs="Times New Roman"/>
          <w:bCs/>
          <w:iCs/>
        </w:rPr>
      </w:pPr>
      <w:r w:rsidRPr="005A3A0D">
        <w:rPr>
          <w:rFonts w:ascii="Times New Roman" w:hAnsi="Times New Roman" w:cs="Times New Roman"/>
          <w:bCs/>
          <w:iCs/>
        </w:rPr>
        <w:t xml:space="preserve"> ослабление деятельности иммунной системы</w:t>
      </w:r>
    </w:p>
    <w:p w:rsidR="005A3A0D" w:rsidRDefault="005A3A0D" w:rsidP="005A3A0D">
      <w:pPr>
        <w:rPr>
          <w:rFonts w:ascii="Times New Roman" w:hAnsi="Times New Roman" w:cs="Times New Roman"/>
          <w:b/>
          <w:bCs/>
          <w:iCs/>
        </w:rPr>
      </w:pPr>
      <w:r w:rsidRPr="005A3A0D">
        <w:rPr>
          <w:rFonts w:ascii="Times New Roman" w:hAnsi="Times New Roman" w:cs="Times New Roman"/>
          <w:bCs/>
          <w:iCs/>
        </w:rPr>
        <w:t xml:space="preserve"> В начале 90-ых годов был проделан анализ младенческой смертности в областях, примыкающих к Семипалатинскому полигону. Оказалось, что она возрастала не только в первом, но и во втором поколениях людей. Пик её приходился на 1975-76 гг., когда дети облучённых родителей сами стали производить на свет детей. Не исключено проявление радиации в третьем поколении</w:t>
      </w:r>
      <w:r w:rsidRPr="005A3A0D">
        <w:rPr>
          <w:rFonts w:ascii="Times New Roman" w:hAnsi="Times New Roman" w:cs="Times New Roman"/>
          <w:b/>
          <w:bCs/>
          <w:iCs/>
        </w:rPr>
        <w:t>.</w:t>
      </w:r>
    </w:p>
    <w:p w:rsidR="005A3A0D" w:rsidRDefault="005A3A0D" w:rsidP="005A3A0D">
      <w:pPr>
        <w:rPr>
          <w:rFonts w:ascii="Times New Roman" w:hAnsi="Times New Roman" w:cs="Times New Roman"/>
          <w:b/>
          <w:bCs/>
          <w:iCs/>
        </w:rPr>
      </w:pPr>
      <w:r>
        <w:rPr>
          <w:rFonts w:ascii="Times New Roman" w:hAnsi="Times New Roman" w:cs="Times New Roman"/>
          <w:b/>
          <w:bCs/>
          <w:iCs/>
        </w:rPr>
        <w:t>Слайд51-</w:t>
      </w:r>
      <w:proofErr w:type="gramStart"/>
      <w:r>
        <w:rPr>
          <w:rFonts w:ascii="Times New Roman" w:hAnsi="Times New Roman" w:cs="Times New Roman"/>
          <w:b/>
          <w:bCs/>
          <w:iCs/>
        </w:rPr>
        <w:t>52.картинка</w:t>
      </w:r>
      <w:proofErr w:type="gramEnd"/>
    </w:p>
    <w:p w:rsidR="005A3A0D" w:rsidRDefault="005A3A0D" w:rsidP="005A3A0D">
      <w:pPr>
        <w:rPr>
          <w:rFonts w:ascii="Times New Roman" w:hAnsi="Times New Roman" w:cs="Times New Roman"/>
          <w:bCs/>
          <w:iCs/>
        </w:rPr>
      </w:pPr>
      <w:r>
        <w:rPr>
          <w:rFonts w:ascii="Times New Roman" w:hAnsi="Times New Roman" w:cs="Times New Roman"/>
          <w:b/>
          <w:bCs/>
          <w:iCs/>
        </w:rPr>
        <w:t>Слайд53.</w:t>
      </w:r>
      <w:r w:rsidRPr="005A3A0D">
        <w:rPr>
          <w:rFonts w:asciiTheme="majorHAnsi" w:eastAsiaTheme="majorEastAsia" w:hAnsi="Tahoma" w:cstheme="majorBidi"/>
          <w:shadow/>
          <w:color w:val="000000" w:themeColor="text1"/>
          <w:sz w:val="80"/>
          <w:szCs w:val="80"/>
          <w14:shadow w14:blurRad="38100" w14:dist="38100" w14:dir="2700000" w14:sx="100000" w14:sy="100000" w14:kx="0" w14:ky="0" w14:algn="tl">
            <w14:srgbClr w14:val="000000"/>
          </w14:shadow>
        </w:rPr>
        <w:t xml:space="preserve"> </w:t>
      </w:r>
      <w:r w:rsidRPr="005A3A0D">
        <w:rPr>
          <w:rFonts w:ascii="Times New Roman" w:hAnsi="Times New Roman" w:cs="Times New Roman"/>
          <w:bCs/>
          <w:iCs/>
        </w:rPr>
        <w:t>Семипалатинский ядерный полигон сегодня</w:t>
      </w:r>
      <w:r>
        <w:rPr>
          <w:rFonts w:ascii="Times New Roman" w:hAnsi="Times New Roman" w:cs="Times New Roman"/>
          <w:bCs/>
          <w:iCs/>
        </w:rPr>
        <w:t>.</w:t>
      </w:r>
    </w:p>
    <w:p w:rsidR="005A3A0D" w:rsidRPr="005A3A0D" w:rsidRDefault="005A3A0D" w:rsidP="005A3A0D">
      <w:pPr>
        <w:rPr>
          <w:rFonts w:ascii="Times New Roman" w:hAnsi="Times New Roman" w:cs="Times New Roman"/>
          <w:bCs/>
          <w:iCs/>
        </w:rPr>
      </w:pPr>
      <w:r w:rsidRPr="005A3A0D">
        <w:rPr>
          <w:bCs/>
          <w:iCs/>
        </w:rPr>
        <w:t xml:space="preserve">Семипалатинский ядерный полигон был закрыт </w:t>
      </w:r>
      <w:r w:rsidRPr="005A3A0D">
        <w:rPr>
          <w:b/>
          <w:bCs/>
          <w:iCs/>
        </w:rPr>
        <w:t>29 августа 1991</w:t>
      </w:r>
      <w:r w:rsidRPr="005A3A0D">
        <w:rPr>
          <w:bCs/>
          <w:iCs/>
        </w:rPr>
        <w:t xml:space="preserve"> года решением правительства Республики </w:t>
      </w:r>
      <w:r w:rsidRPr="005A3A0D">
        <w:rPr>
          <w:rFonts w:ascii="Times New Roman" w:hAnsi="Times New Roman" w:cs="Times New Roman"/>
          <w:bCs/>
          <w:iCs/>
        </w:rPr>
        <w:t xml:space="preserve">Казахстан, Указ № 409 Президента Казахстана. В декабре 1993 г. согласно </w:t>
      </w:r>
      <w:proofErr w:type="gramStart"/>
      <w:r w:rsidRPr="005A3A0D">
        <w:rPr>
          <w:rFonts w:ascii="Times New Roman" w:hAnsi="Times New Roman" w:cs="Times New Roman"/>
          <w:bCs/>
          <w:iCs/>
        </w:rPr>
        <w:t>директиве министра обороны Российской Федерации</w:t>
      </w:r>
      <w:proofErr w:type="gramEnd"/>
      <w:r w:rsidRPr="005A3A0D">
        <w:rPr>
          <w:rFonts w:ascii="Times New Roman" w:hAnsi="Times New Roman" w:cs="Times New Roman"/>
          <w:bCs/>
          <w:iCs/>
        </w:rPr>
        <w:t xml:space="preserve"> Семипалатинский полигон или официально — 2-й Государственный центральный испытательный полигон — был расформирован.</w:t>
      </w:r>
    </w:p>
    <w:p w:rsidR="005A3A0D" w:rsidRDefault="005A3A0D" w:rsidP="005A3A0D">
      <w:pPr>
        <w:rPr>
          <w:rFonts w:ascii="Times New Roman" w:hAnsi="Times New Roman" w:cs="Times New Roman"/>
          <w:bCs/>
          <w:iCs/>
        </w:rPr>
      </w:pPr>
      <w:r w:rsidRPr="005A3A0D">
        <w:rPr>
          <w:rFonts w:ascii="Times New Roman" w:hAnsi="Times New Roman" w:cs="Times New Roman"/>
          <w:bCs/>
          <w:iCs/>
        </w:rPr>
        <w:t xml:space="preserve">В опасных зонах бывшего полигона радиоактивный фон до сих пор доходит до 10 000 — 20 000 микрорентген в час. Несмотря на это на полигоне до сих пор живут люди. Территория полигона никак не охраняется и до 2006 никак не была обозначена на местности. Только в 2005 году под давлением общественности и по рекомендации Парламента были начаты работы по маркировке границ полигона бетонными столбами. Население и сейчас бесконтрольно и </w:t>
      </w:r>
      <w:proofErr w:type="spellStart"/>
      <w:r w:rsidRPr="005A3A0D">
        <w:rPr>
          <w:rFonts w:ascii="Times New Roman" w:hAnsi="Times New Roman" w:cs="Times New Roman"/>
          <w:bCs/>
          <w:iCs/>
        </w:rPr>
        <w:t>несанкционированно</w:t>
      </w:r>
      <w:proofErr w:type="spellEnd"/>
      <w:r w:rsidRPr="005A3A0D">
        <w:rPr>
          <w:rFonts w:ascii="Times New Roman" w:hAnsi="Times New Roman" w:cs="Times New Roman"/>
          <w:bCs/>
          <w:iCs/>
        </w:rPr>
        <w:t xml:space="preserve"> использует земли полигона для выпаса скота и сбора металлолома. Семипалатинский ядерный полигон — один из множества ядерных полигонов в мире, на котором живет население и использует его в сельскохозяйственных целях. </w:t>
      </w:r>
    </w:p>
    <w:p w:rsidR="005A3A0D" w:rsidRDefault="005A3A0D" w:rsidP="005A3A0D">
      <w:pPr>
        <w:rPr>
          <w:rFonts w:ascii="Times New Roman" w:hAnsi="Times New Roman" w:cs="Times New Roman"/>
          <w:bCs/>
          <w:iCs/>
        </w:rPr>
      </w:pPr>
      <w:r>
        <w:rPr>
          <w:rFonts w:ascii="Times New Roman" w:hAnsi="Times New Roman" w:cs="Times New Roman"/>
          <w:bCs/>
          <w:iCs/>
        </w:rPr>
        <w:t>Слайд5</w:t>
      </w:r>
      <w:r w:rsidR="002B126E">
        <w:rPr>
          <w:rFonts w:ascii="Times New Roman" w:hAnsi="Times New Roman" w:cs="Times New Roman"/>
          <w:bCs/>
          <w:iCs/>
        </w:rPr>
        <w:t>4-56. Картинки</w:t>
      </w:r>
    </w:p>
    <w:p w:rsidR="002B126E" w:rsidRDefault="002B126E" w:rsidP="005A3A0D">
      <w:pPr>
        <w:rPr>
          <w:rFonts w:ascii="Times New Roman" w:hAnsi="Times New Roman" w:cs="Times New Roman"/>
          <w:bCs/>
          <w:iCs/>
        </w:rPr>
      </w:pPr>
      <w:r>
        <w:rPr>
          <w:rFonts w:ascii="Times New Roman" w:hAnsi="Times New Roman" w:cs="Times New Roman"/>
          <w:bCs/>
          <w:iCs/>
        </w:rPr>
        <w:t>Слайд57.</w:t>
      </w:r>
      <w:r w:rsidRPr="002B126E">
        <w:rPr>
          <w:rFonts w:ascii="Arial Narrow" w:eastAsiaTheme="majorEastAsia" w:hAnsi="Arial Narrow" w:cstheme="majorBidi"/>
          <w:shadow/>
          <w:color w:val="23D9FD"/>
          <w:sz w:val="88"/>
          <w:szCs w:val="88"/>
          <w14:shadow w14:blurRad="38100" w14:dist="38100" w14:dir="2700000" w14:sx="100000" w14:sy="100000" w14:kx="0" w14:ky="0" w14:algn="tl">
            <w14:srgbClr w14:val="000000"/>
          </w14:shadow>
        </w:rPr>
        <w:t xml:space="preserve"> </w:t>
      </w:r>
      <w:r w:rsidRPr="002B126E">
        <w:rPr>
          <w:rFonts w:ascii="Times New Roman" w:hAnsi="Times New Roman" w:cs="Times New Roman"/>
          <w:bCs/>
          <w:iCs/>
        </w:rPr>
        <w:t xml:space="preserve">Миллион лет до </w:t>
      </w:r>
      <w:r w:rsidRPr="002B126E">
        <w:rPr>
          <w:rFonts w:ascii="Times New Roman" w:hAnsi="Times New Roman" w:cs="Times New Roman"/>
          <w:bCs/>
          <w:i/>
          <w:iCs/>
        </w:rPr>
        <w:t>чистой</w:t>
      </w:r>
      <w:r w:rsidRPr="002B126E">
        <w:rPr>
          <w:rFonts w:ascii="Times New Roman" w:hAnsi="Times New Roman" w:cs="Times New Roman"/>
          <w:bCs/>
          <w:iCs/>
        </w:rPr>
        <w:t xml:space="preserve"> эры</w:t>
      </w:r>
      <w:r>
        <w:rPr>
          <w:rFonts w:ascii="Times New Roman" w:hAnsi="Times New Roman" w:cs="Times New Roman"/>
          <w:bCs/>
          <w:iCs/>
        </w:rPr>
        <w:t>.</w:t>
      </w:r>
      <w:r w:rsidRPr="002B126E">
        <w:rPr>
          <w:rFonts w:ascii="Arial Narrow" w:eastAsiaTheme="minorEastAsia" w:hAnsi="Arial Narrow"/>
          <w:shadow/>
          <w:color w:val="000000" w:themeColor="text1"/>
          <w:sz w:val="64"/>
          <w:szCs w:val="64"/>
          <w14:shadow w14:blurRad="38100" w14:dist="38100" w14:dir="2700000" w14:sx="100000" w14:sy="100000" w14:kx="0" w14:ky="0" w14:algn="tl">
            <w14:srgbClr w14:val="000000"/>
          </w14:shadow>
        </w:rPr>
        <w:t xml:space="preserve"> </w:t>
      </w:r>
      <w:r w:rsidRPr="002B126E">
        <w:rPr>
          <w:rFonts w:ascii="Times New Roman" w:hAnsi="Times New Roman" w:cs="Times New Roman"/>
          <w:bCs/>
          <w:iCs/>
        </w:rPr>
        <w:t>Ядерный полигон не умер. И будет жить еще как минимум миллион лет. Если учесть, что активность радиационного излучения плутония равномерно снижается наполовину каждые 24 тысячи лет, то как раз через миллион лет радиационный фон ядерной земли Семипалатинского полигона сравняется с природным</w:t>
      </w:r>
    </w:p>
    <w:p w:rsidR="002B126E" w:rsidRDefault="002B126E" w:rsidP="005A3A0D">
      <w:pPr>
        <w:rPr>
          <w:rFonts w:ascii="Times New Roman" w:hAnsi="Times New Roman" w:cs="Times New Roman"/>
          <w:bCs/>
          <w:iCs/>
        </w:rPr>
      </w:pPr>
      <w:r>
        <w:rPr>
          <w:rFonts w:ascii="Times New Roman" w:hAnsi="Times New Roman" w:cs="Times New Roman"/>
          <w:bCs/>
          <w:iCs/>
        </w:rPr>
        <w:t>Слайд58-59-</w:t>
      </w:r>
      <w:proofErr w:type="gramStart"/>
      <w:r>
        <w:rPr>
          <w:rFonts w:ascii="Times New Roman" w:hAnsi="Times New Roman" w:cs="Times New Roman"/>
          <w:bCs/>
          <w:iCs/>
        </w:rPr>
        <w:t>60 .прочитать</w:t>
      </w:r>
      <w:proofErr w:type="gramEnd"/>
      <w:r>
        <w:rPr>
          <w:rFonts w:ascii="Times New Roman" w:hAnsi="Times New Roman" w:cs="Times New Roman"/>
          <w:bCs/>
          <w:iCs/>
        </w:rPr>
        <w:t xml:space="preserve"> со слайда</w:t>
      </w:r>
    </w:p>
    <w:p w:rsidR="002B126E" w:rsidRDefault="002B126E" w:rsidP="005A3A0D">
      <w:pPr>
        <w:rPr>
          <w:rFonts w:ascii="Times New Roman" w:hAnsi="Times New Roman" w:cs="Times New Roman"/>
          <w:bCs/>
          <w:iCs/>
        </w:rPr>
      </w:pPr>
      <w:r>
        <w:rPr>
          <w:rFonts w:ascii="Times New Roman" w:hAnsi="Times New Roman" w:cs="Times New Roman"/>
          <w:bCs/>
          <w:iCs/>
        </w:rPr>
        <w:t>Слайд 61 итог урока. Прочитать со слайда.</w:t>
      </w:r>
    </w:p>
    <w:p w:rsidR="002B126E" w:rsidRDefault="002B126E" w:rsidP="005A3A0D">
      <w:pPr>
        <w:rPr>
          <w:rFonts w:ascii="Times New Roman" w:hAnsi="Times New Roman" w:cs="Times New Roman"/>
          <w:bCs/>
          <w:iCs/>
        </w:rPr>
      </w:pPr>
      <w:r>
        <w:rPr>
          <w:rFonts w:ascii="Times New Roman" w:hAnsi="Times New Roman" w:cs="Times New Roman"/>
          <w:bCs/>
          <w:iCs/>
        </w:rPr>
        <w:t xml:space="preserve">Ребята! Вы, наше будущее, вам в скором времени предстоит сделать </w:t>
      </w:r>
      <w:proofErr w:type="gramStart"/>
      <w:r>
        <w:rPr>
          <w:rFonts w:ascii="Times New Roman" w:hAnsi="Times New Roman" w:cs="Times New Roman"/>
          <w:bCs/>
          <w:iCs/>
        </w:rPr>
        <w:t>выбор  профессии</w:t>
      </w:r>
      <w:proofErr w:type="gramEnd"/>
      <w:r>
        <w:rPr>
          <w:rFonts w:ascii="Times New Roman" w:hAnsi="Times New Roman" w:cs="Times New Roman"/>
          <w:bCs/>
          <w:iCs/>
        </w:rPr>
        <w:t>, и кем бы вы ни были инженером, бухгалтером  врачом или зоотехником  ,помните  простую истину с чего начиналось наше мероприятие (обращаю внимание на доску и эпиграф).</w:t>
      </w:r>
    </w:p>
    <w:p w:rsidR="002B126E" w:rsidRDefault="002B126E" w:rsidP="005A3A0D">
      <w:pPr>
        <w:rPr>
          <w:rFonts w:ascii="Times New Roman" w:hAnsi="Times New Roman" w:cs="Times New Roman"/>
          <w:bCs/>
          <w:iCs/>
        </w:rPr>
      </w:pPr>
      <w:r>
        <w:rPr>
          <w:rFonts w:ascii="Times New Roman" w:hAnsi="Times New Roman" w:cs="Times New Roman"/>
          <w:bCs/>
          <w:iCs/>
        </w:rPr>
        <w:t>Спасибо всем за внимание!</w:t>
      </w:r>
    </w:p>
    <w:p w:rsidR="002B126E" w:rsidRPr="005A3A0D" w:rsidRDefault="002B126E" w:rsidP="005A3A0D">
      <w:pPr>
        <w:rPr>
          <w:rFonts w:ascii="Times New Roman" w:hAnsi="Times New Roman" w:cs="Times New Roman"/>
          <w:bCs/>
          <w:iCs/>
        </w:rPr>
      </w:pPr>
    </w:p>
    <w:p w:rsidR="006C6F03" w:rsidRPr="006C6F03" w:rsidRDefault="006C6F03" w:rsidP="006C6F03">
      <w:pPr>
        <w:rPr>
          <w:rFonts w:ascii="Times New Roman" w:hAnsi="Times New Roman" w:cs="Times New Roman"/>
          <w:bCs/>
          <w:iCs/>
        </w:rPr>
      </w:pPr>
      <w:bookmarkStart w:id="0" w:name="_GoBack"/>
      <w:bookmarkEnd w:id="0"/>
    </w:p>
    <w:sectPr w:rsidR="006C6F03" w:rsidRPr="006C6F03" w:rsidSect="00F868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BE"/>
    <w:multiLevelType w:val="hybridMultilevel"/>
    <w:tmpl w:val="A3FA5AAC"/>
    <w:lvl w:ilvl="0" w:tplc="E8A245B2">
      <w:start w:val="1"/>
      <w:numFmt w:val="bullet"/>
      <w:lvlText w:val=""/>
      <w:lvlJc w:val="left"/>
      <w:pPr>
        <w:tabs>
          <w:tab w:val="num" w:pos="720"/>
        </w:tabs>
        <w:ind w:left="720" w:hanging="360"/>
      </w:pPr>
      <w:rPr>
        <w:rFonts w:ascii="Wingdings" w:hAnsi="Wingdings" w:hint="default"/>
      </w:rPr>
    </w:lvl>
    <w:lvl w:ilvl="1" w:tplc="2932E4C6" w:tentative="1">
      <w:start w:val="1"/>
      <w:numFmt w:val="bullet"/>
      <w:lvlText w:val=""/>
      <w:lvlJc w:val="left"/>
      <w:pPr>
        <w:tabs>
          <w:tab w:val="num" w:pos="1440"/>
        </w:tabs>
        <w:ind w:left="1440" w:hanging="360"/>
      </w:pPr>
      <w:rPr>
        <w:rFonts w:ascii="Wingdings" w:hAnsi="Wingdings" w:hint="default"/>
      </w:rPr>
    </w:lvl>
    <w:lvl w:ilvl="2" w:tplc="2F6A52EE" w:tentative="1">
      <w:start w:val="1"/>
      <w:numFmt w:val="bullet"/>
      <w:lvlText w:val=""/>
      <w:lvlJc w:val="left"/>
      <w:pPr>
        <w:tabs>
          <w:tab w:val="num" w:pos="2160"/>
        </w:tabs>
        <w:ind w:left="2160" w:hanging="360"/>
      </w:pPr>
      <w:rPr>
        <w:rFonts w:ascii="Wingdings" w:hAnsi="Wingdings" w:hint="default"/>
      </w:rPr>
    </w:lvl>
    <w:lvl w:ilvl="3" w:tplc="CC44C964" w:tentative="1">
      <w:start w:val="1"/>
      <w:numFmt w:val="bullet"/>
      <w:lvlText w:val=""/>
      <w:lvlJc w:val="left"/>
      <w:pPr>
        <w:tabs>
          <w:tab w:val="num" w:pos="2880"/>
        </w:tabs>
        <w:ind w:left="2880" w:hanging="360"/>
      </w:pPr>
      <w:rPr>
        <w:rFonts w:ascii="Wingdings" w:hAnsi="Wingdings" w:hint="default"/>
      </w:rPr>
    </w:lvl>
    <w:lvl w:ilvl="4" w:tplc="BA5015C8" w:tentative="1">
      <w:start w:val="1"/>
      <w:numFmt w:val="bullet"/>
      <w:lvlText w:val=""/>
      <w:lvlJc w:val="left"/>
      <w:pPr>
        <w:tabs>
          <w:tab w:val="num" w:pos="3600"/>
        </w:tabs>
        <w:ind w:left="3600" w:hanging="360"/>
      </w:pPr>
      <w:rPr>
        <w:rFonts w:ascii="Wingdings" w:hAnsi="Wingdings" w:hint="default"/>
      </w:rPr>
    </w:lvl>
    <w:lvl w:ilvl="5" w:tplc="FBD83C6C" w:tentative="1">
      <w:start w:val="1"/>
      <w:numFmt w:val="bullet"/>
      <w:lvlText w:val=""/>
      <w:lvlJc w:val="left"/>
      <w:pPr>
        <w:tabs>
          <w:tab w:val="num" w:pos="4320"/>
        </w:tabs>
        <w:ind w:left="4320" w:hanging="360"/>
      </w:pPr>
      <w:rPr>
        <w:rFonts w:ascii="Wingdings" w:hAnsi="Wingdings" w:hint="default"/>
      </w:rPr>
    </w:lvl>
    <w:lvl w:ilvl="6" w:tplc="8F8209D4" w:tentative="1">
      <w:start w:val="1"/>
      <w:numFmt w:val="bullet"/>
      <w:lvlText w:val=""/>
      <w:lvlJc w:val="left"/>
      <w:pPr>
        <w:tabs>
          <w:tab w:val="num" w:pos="5040"/>
        </w:tabs>
        <w:ind w:left="5040" w:hanging="360"/>
      </w:pPr>
      <w:rPr>
        <w:rFonts w:ascii="Wingdings" w:hAnsi="Wingdings" w:hint="default"/>
      </w:rPr>
    </w:lvl>
    <w:lvl w:ilvl="7" w:tplc="879C018C" w:tentative="1">
      <w:start w:val="1"/>
      <w:numFmt w:val="bullet"/>
      <w:lvlText w:val=""/>
      <w:lvlJc w:val="left"/>
      <w:pPr>
        <w:tabs>
          <w:tab w:val="num" w:pos="5760"/>
        </w:tabs>
        <w:ind w:left="5760" w:hanging="360"/>
      </w:pPr>
      <w:rPr>
        <w:rFonts w:ascii="Wingdings" w:hAnsi="Wingdings" w:hint="default"/>
      </w:rPr>
    </w:lvl>
    <w:lvl w:ilvl="8" w:tplc="AABEC6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C3AAC"/>
    <w:multiLevelType w:val="hybridMultilevel"/>
    <w:tmpl w:val="28466A60"/>
    <w:lvl w:ilvl="0" w:tplc="4D00926A">
      <w:start w:val="1"/>
      <w:numFmt w:val="bullet"/>
      <w:lvlText w:val=""/>
      <w:lvlJc w:val="left"/>
      <w:pPr>
        <w:tabs>
          <w:tab w:val="num" w:pos="720"/>
        </w:tabs>
        <w:ind w:left="720" w:hanging="360"/>
      </w:pPr>
      <w:rPr>
        <w:rFonts w:ascii="Wingdings" w:hAnsi="Wingdings" w:hint="default"/>
      </w:rPr>
    </w:lvl>
    <w:lvl w:ilvl="1" w:tplc="6256FC5A" w:tentative="1">
      <w:start w:val="1"/>
      <w:numFmt w:val="bullet"/>
      <w:lvlText w:val=""/>
      <w:lvlJc w:val="left"/>
      <w:pPr>
        <w:tabs>
          <w:tab w:val="num" w:pos="1440"/>
        </w:tabs>
        <w:ind w:left="1440" w:hanging="360"/>
      </w:pPr>
      <w:rPr>
        <w:rFonts w:ascii="Wingdings" w:hAnsi="Wingdings" w:hint="default"/>
      </w:rPr>
    </w:lvl>
    <w:lvl w:ilvl="2" w:tplc="C7163FD6" w:tentative="1">
      <w:start w:val="1"/>
      <w:numFmt w:val="bullet"/>
      <w:lvlText w:val=""/>
      <w:lvlJc w:val="left"/>
      <w:pPr>
        <w:tabs>
          <w:tab w:val="num" w:pos="2160"/>
        </w:tabs>
        <w:ind w:left="2160" w:hanging="360"/>
      </w:pPr>
      <w:rPr>
        <w:rFonts w:ascii="Wingdings" w:hAnsi="Wingdings" w:hint="default"/>
      </w:rPr>
    </w:lvl>
    <w:lvl w:ilvl="3" w:tplc="548C0042" w:tentative="1">
      <w:start w:val="1"/>
      <w:numFmt w:val="bullet"/>
      <w:lvlText w:val=""/>
      <w:lvlJc w:val="left"/>
      <w:pPr>
        <w:tabs>
          <w:tab w:val="num" w:pos="2880"/>
        </w:tabs>
        <w:ind w:left="2880" w:hanging="360"/>
      </w:pPr>
      <w:rPr>
        <w:rFonts w:ascii="Wingdings" w:hAnsi="Wingdings" w:hint="default"/>
      </w:rPr>
    </w:lvl>
    <w:lvl w:ilvl="4" w:tplc="27F68418" w:tentative="1">
      <w:start w:val="1"/>
      <w:numFmt w:val="bullet"/>
      <w:lvlText w:val=""/>
      <w:lvlJc w:val="left"/>
      <w:pPr>
        <w:tabs>
          <w:tab w:val="num" w:pos="3600"/>
        </w:tabs>
        <w:ind w:left="3600" w:hanging="360"/>
      </w:pPr>
      <w:rPr>
        <w:rFonts w:ascii="Wingdings" w:hAnsi="Wingdings" w:hint="default"/>
      </w:rPr>
    </w:lvl>
    <w:lvl w:ilvl="5" w:tplc="28B05BF6" w:tentative="1">
      <w:start w:val="1"/>
      <w:numFmt w:val="bullet"/>
      <w:lvlText w:val=""/>
      <w:lvlJc w:val="left"/>
      <w:pPr>
        <w:tabs>
          <w:tab w:val="num" w:pos="4320"/>
        </w:tabs>
        <w:ind w:left="4320" w:hanging="360"/>
      </w:pPr>
      <w:rPr>
        <w:rFonts w:ascii="Wingdings" w:hAnsi="Wingdings" w:hint="default"/>
      </w:rPr>
    </w:lvl>
    <w:lvl w:ilvl="6" w:tplc="3F1A4020" w:tentative="1">
      <w:start w:val="1"/>
      <w:numFmt w:val="bullet"/>
      <w:lvlText w:val=""/>
      <w:lvlJc w:val="left"/>
      <w:pPr>
        <w:tabs>
          <w:tab w:val="num" w:pos="5040"/>
        </w:tabs>
        <w:ind w:left="5040" w:hanging="360"/>
      </w:pPr>
      <w:rPr>
        <w:rFonts w:ascii="Wingdings" w:hAnsi="Wingdings" w:hint="default"/>
      </w:rPr>
    </w:lvl>
    <w:lvl w:ilvl="7" w:tplc="70E23150" w:tentative="1">
      <w:start w:val="1"/>
      <w:numFmt w:val="bullet"/>
      <w:lvlText w:val=""/>
      <w:lvlJc w:val="left"/>
      <w:pPr>
        <w:tabs>
          <w:tab w:val="num" w:pos="5760"/>
        </w:tabs>
        <w:ind w:left="5760" w:hanging="360"/>
      </w:pPr>
      <w:rPr>
        <w:rFonts w:ascii="Wingdings" w:hAnsi="Wingdings" w:hint="default"/>
      </w:rPr>
    </w:lvl>
    <w:lvl w:ilvl="8" w:tplc="50C2B2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240C7E"/>
    <w:multiLevelType w:val="hybridMultilevel"/>
    <w:tmpl w:val="FEDCFE9A"/>
    <w:lvl w:ilvl="0" w:tplc="150CE024">
      <w:start w:val="1"/>
      <w:numFmt w:val="bullet"/>
      <w:lvlText w:val=""/>
      <w:lvlJc w:val="left"/>
      <w:pPr>
        <w:tabs>
          <w:tab w:val="num" w:pos="720"/>
        </w:tabs>
        <w:ind w:left="720" w:hanging="360"/>
      </w:pPr>
      <w:rPr>
        <w:rFonts w:ascii="Wingdings" w:hAnsi="Wingdings" w:hint="default"/>
      </w:rPr>
    </w:lvl>
    <w:lvl w:ilvl="1" w:tplc="40847764" w:tentative="1">
      <w:start w:val="1"/>
      <w:numFmt w:val="bullet"/>
      <w:lvlText w:val=""/>
      <w:lvlJc w:val="left"/>
      <w:pPr>
        <w:tabs>
          <w:tab w:val="num" w:pos="1440"/>
        </w:tabs>
        <w:ind w:left="1440" w:hanging="360"/>
      </w:pPr>
      <w:rPr>
        <w:rFonts w:ascii="Wingdings" w:hAnsi="Wingdings" w:hint="default"/>
      </w:rPr>
    </w:lvl>
    <w:lvl w:ilvl="2" w:tplc="CC90514A" w:tentative="1">
      <w:start w:val="1"/>
      <w:numFmt w:val="bullet"/>
      <w:lvlText w:val=""/>
      <w:lvlJc w:val="left"/>
      <w:pPr>
        <w:tabs>
          <w:tab w:val="num" w:pos="2160"/>
        </w:tabs>
        <w:ind w:left="2160" w:hanging="360"/>
      </w:pPr>
      <w:rPr>
        <w:rFonts w:ascii="Wingdings" w:hAnsi="Wingdings" w:hint="default"/>
      </w:rPr>
    </w:lvl>
    <w:lvl w:ilvl="3" w:tplc="D7CC35C6" w:tentative="1">
      <w:start w:val="1"/>
      <w:numFmt w:val="bullet"/>
      <w:lvlText w:val=""/>
      <w:lvlJc w:val="left"/>
      <w:pPr>
        <w:tabs>
          <w:tab w:val="num" w:pos="2880"/>
        </w:tabs>
        <w:ind w:left="2880" w:hanging="360"/>
      </w:pPr>
      <w:rPr>
        <w:rFonts w:ascii="Wingdings" w:hAnsi="Wingdings" w:hint="default"/>
      </w:rPr>
    </w:lvl>
    <w:lvl w:ilvl="4" w:tplc="5B38D226" w:tentative="1">
      <w:start w:val="1"/>
      <w:numFmt w:val="bullet"/>
      <w:lvlText w:val=""/>
      <w:lvlJc w:val="left"/>
      <w:pPr>
        <w:tabs>
          <w:tab w:val="num" w:pos="3600"/>
        </w:tabs>
        <w:ind w:left="3600" w:hanging="360"/>
      </w:pPr>
      <w:rPr>
        <w:rFonts w:ascii="Wingdings" w:hAnsi="Wingdings" w:hint="default"/>
      </w:rPr>
    </w:lvl>
    <w:lvl w:ilvl="5" w:tplc="989C4138" w:tentative="1">
      <w:start w:val="1"/>
      <w:numFmt w:val="bullet"/>
      <w:lvlText w:val=""/>
      <w:lvlJc w:val="left"/>
      <w:pPr>
        <w:tabs>
          <w:tab w:val="num" w:pos="4320"/>
        </w:tabs>
        <w:ind w:left="4320" w:hanging="360"/>
      </w:pPr>
      <w:rPr>
        <w:rFonts w:ascii="Wingdings" w:hAnsi="Wingdings" w:hint="default"/>
      </w:rPr>
    </w:lvl>
    <w:lvl w:ilvl="6" w:tplc="78F27E1A" w:tentative="1">
      <w:start w:val="1"/>
      <w:numFmt w:val="bullet"/>
      <w:lvlText w:val=""/>
      <w:lvlJc w:val="left"/>
      <w:pPr>
        <w:tabs>
          <w:tab w:val="num" w:pos="5040"/>
        </w:tabs>
        <w:ind w:left="5040" w:hanging="360"/>
      </w:pPr>
      <w:rPr>
        <w:rFonts w:ascii="Wingdings" w:hAnsi="Wingdings" w:hint="default"/>
      </w:rPr>
    </w:lvl>
    <w:lvl w:ilvl="7" w:tplc="2966AF0C" w:tentative="1">
      <w:start w:val="1"/>
      <w:numFmt w:val="bullet"/>
      <w:lvlText w:val=""/>
      <w:lvlJc w:val="left"/>
      <w:pPr>
        <w:tabs>
          <w:tab w:val="num" w:pos="5760"/>
        </w:tabs>
        <w:ind w:left="5760" w:hanging="360"/>
      </w:pPr>
      <w:rPr>
        <w:rFonts w:ascii="Wingdings" w:hAnsi="Wingdings" w:hint="default"/>
      </w:rPr>
    </w:lvl>
    <w:lvl w:ilvl="8" w:tplc="F1747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6627B"/>
    <w:multiLevelType w:val="hybridMultilevel"/>
    <w:tmpl w:val="A69C333A"/>
    <w:lvl w:ilvl="0" w:tplc="8EEEB462">
      <w:start w:val="1"/>
      <w:numFmt w:val="decimal"/>
      <w:lvlText w:val="%1)"/>
      <w:lvlJc w:val="left"/>
      <w:pPr>
        <w:tabs>
          <w:tab w:val="num" w:pos="720"/>
        </w:tabs>
        <w:ind w:left="720" w:hanging="360"/>
      </w:pPr>
    </w:lvl>
    <w:lvl w:ilvl="1" w:tplc="C644ABDA" w:tentative="1">
      <w:start w:val="1"/>
      <w:numFmt w:val="decimal"/>
      <w:lvlText w:val="%2)"/>
      <w:lvlJc w:val="left"/>
      <w:pPr>
        <w:tabs>
          <w:tab w:val="num" w:pos="1440"/>
        </w:tabs>
        <w:ind w:left="1440" w:hanging="360"/>
      </w:pPr>
    </w:lvl>
    <w:lvl w:ilvl="2" w:tplc="7DC094DC" w:tentative="1">
      <w:start w:val="1"/>
      <w:numFmt w:val="decimal"/>
      <w:lvlText w:val="%3)"/>
      <w:lvlJc w:val="left"/>
      <w:pPr>
        <w:tabs>
          <w:tab w:val="num" w:pos="2160"/>
        </w:tabs>
        <w:ind w:left="2160" w:hanging="360"/>
      </w:pPr>
    </w:lvl>
    <w:lvl w:ilvl="3" w:tplc="651AEBD4" w:tentative="1">
      <w:start w:val="1"/>
      <w:numFmt w:val="decimal"/>
      <w:lvlText w:val="%4)"/>
      <w:lvlJc w:val="left"/>
      <w:pPr>
        <w:tabs>
          <w:tab w:val="num" w:pos="2880"/>
        </w:tabs>
        <w:ind w:left="2880" w:hanging="360"/>
      </w:pPr>
    </w:lvl>
    <w:lvl w:ilvl="4" w:tplc="E0384DC0" w:tentative="1">
      <w:start w:val="1"/>
      <w:numFmt w:val="decimal"/>
      <w:lvlText w:val="%5)"/>
      <w:lvlJc w:val="left"/>
      <w:pPr>
        <w:tabs>
          <w:tab w:val="num" w:pos="3600"/>
        </w:tabs>
        <w:ind w:left="3600" w:hanging="360"/>
      </w:pPr>
    </w:lvl>
    <w:lvl w:ilvl="5" w:tplc="1D7A26F8" w:tentative="1">
      <w:start w:val="1"/>
      <w:numFmt w:val="decimal"/>
      <w:lvlText w:val="%6)"/>
      <w:lvlJc w:val="left"/>
      <w:pPr>
        <w:tabs>
          <w:tab w:val="num" w:pos="4320"/>
        </w:tabs>
        <w:ind w:left="4320" w:hanging="360"/>
      </w:pPr>
    </w:lvl>
    <w:lvl w:ilvl="6" w:tplc="3FA634F2" w:tentative="1">
      <w:start w:val="1"/>
      <w:numFmt w:val="decimal"/>
      <w:lvlText w:val="%7)"/>
      <w:lvlJc w:val="left"/>
      <w:pPr>
        <w:tabs>
          <w:tab w:val="num" w:pos="5040"/>
        </w:tabs>
        <w:ind w:left="5040" w:hanging="360"/>
      </w:pPr>
    </w:lvl>
    <w:lvl w:ilvl="7" w:tplc="8FDEE51E" w:tentative="1">
      <w:start w:val="1"/>
      <w:numFmt w:val="decimal"/>
      <w:lvlText w:val="%8)"/>
      <w:lvlJc w:val="left"/>
      <w:pPr>
        <w:tabs>
          <w:tab w:val="num" w:pos="5760"/>
        </w:tabs>
        <w:ind w:left="5760" w:hanging="360"/>
      </w:pPr>
    </w:lvl>
    <w:lvl w:ilvl="8" w:tplc="4DAE62C4" w:tentative="1">
      <w:start w:val="1"/>
      <w:numFmt w:val="decimal"/>
      <w:lvlText w:val="%9)"/>
      <w:lvlJc w:val="left"/>
      <w:pPr>
        <w:tabs>
          <w:tab w:val="num" w:pos="6480"/>
        </w:tabs>
        <w:ind w:left="6480" w:hanging="360"/>
      </w:pPr>
    </w:lvl>
  </w:abstractNum>
  <w:abstractNum w:abstractNumId="4" w15:restartNumberingAfterBreak="0">
    <w:nsid w:val="3D647386"/>
    <w:multiLevelType w:val="hybridMultilevel"/>
    <w:tmpl w:val="0354E9F2"/>
    <w:lvl w:ilvl="0" w:tplc="4F6A17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3B4EE9"/>
    <w:multiLevelType w:val="hybridMultilevel"/>
    <w:tmpl w:val="EAF0ACBC"/>
    <w:lvl w:ilvl="0" w:tplc="55365F52">
      <w:start w:val="1"/>
      <w:numFmt w:val="bullet"/>
      <w:lvlText w:val=""/>
      <w:lvlJc w:val="left"/>
      <w:pPr>
        <w:tabs>
          <w:tab w:val="num" w:pos="720"/>
        </w:tabs>
        <w:ind w:left="720" w:hanging="360"/>
      </w:pPr>
      <w:rPr>
        <w:rFonts w:ascii="Wingdings" w:hAnsi="Wingdings" w:hint="default"/>
      </w:rPr>
    </w:lvl>
    <w:lvl w:ilvl="1" w:tplc="55F4CA72" w:tentative="1">
      <w:start w:val="1"/>
      <w:numFmt w:val="bullet"/>
      <w:lvlText w:val=""/>
      <w:lvlJc w:val="left"/>
      <w:pPr>
        <w:tabs>
          <w:tab w:val="num" w:pos="1440"/>
        </w:tabs>
        <w:ind w:left="1440" w:hanging="360"/>
      </w:pPr>
      <w:rPr>
        <w:rFonts w:ascii="Wingdings" w:hAnsi="Wingdings" w:hint="default"/>
      </w:rPr>
    </w:lvl>
    <w:lvl w:ilvl="2" w:tplc="113ECA40" w:tentative="1">
      <w:start w:val="1"/>
      <w:numFmt w:val="bullet"/>
      <w:lvlText w:val=""/>
      <w:lvlJc w:val="left"/>
      <w:pPr>
        <w:tabs>
          <w:tab w:val="num" w:pos="2160"/>
        </w:tabs>
        <w:ind w:left="2160" w:hanging="360"/>
      </w:pPr>
      <w:rPr>
        <w:rFonts w:ascii="Wingdings" w:hAnsi="Wingdings" w:hint="default"/>
      </w:rPr>
    </w:lvl>
    <w:lvl w:ilvl="3" w:tplc="AD0E90C4" w:tentative="1">
      <w:start w:val="1"/>
      <w:numFmt w:val="bullet"/>
      <w:lvlText w:val=""/>
      <w:lvlJc w:val="left"/>
      <w:pPr>
        <w:tabs>
          <w:tab w:val="num" w:pos="2880"/>
        </w:tabs>
        <w:ind w:left="2880" w:hanging="360"/>
      </w:pPr>
      <w:rPr>
        <w:rFonts w:ascii="Wingdings" w:hAnsi="Wingdings" w:hint="default"/>
      </w:rPr>
    </w:lvl>
    <w:lvl w:ilvl="4" w:tplc="1E82BFCE" w:tentative="1">
      <w:start w:val="1"/>
      <w:numFmt w:val="bullet"/>
      <w:lvlText w:val=""/>
      <w:lvlJc w:val="left"/>
      <w:pPr>
        <w:tabs>
          <w:tab w:val="num" w:pos="3600"/>
        </w:tabs>
        <w:ind w:left="3600" w:hanging="360"/>
      </w:pPr>
      <w:rPr>
        <w:rFonts w:ascii="Wingdings" w:hAnsi="Wingdings" w:hint="default"/>
      </w:rPr>
    </w:lvl>
    <w:lvl w:ilvl="5" w:tplc="E848D48E" w:tentative="1">
      <w:start w:val="1"/>
      <w:numFmt w:val="bullet"/>
      <w:lvlText w:val=""/>
      <w:lvlJc w:val="left"/>
      <w:pPr>
        <w:tabs>
          <w:tab w:val="num" w:pos="4320"/>
        </w:tabs>
        <w:ind w:left="4320" w:hanging="360"/>
      </w:pPr>
      <w:rPr>
        <w:rFonts w:ascii="Wingdings" w:hAnsi="Wingdings" w:hint="default"/>
      </w:rPr>
    </w:lvl>
    <w:lvl w:ilvl="6" w:tplc="C6461638" w:tentative="1">
      <w:start w:val="1"/>
      <w:numFmt w:val="bullet"/>
      <w:lvlText w:val=""/>
      <w:lvlJc w:val="left"/>
      <w:pPr>
        <w:tabs>
          <w:tab w:val="num" w:pos="5040"/>
        </w:tabs>
        <w:ind w:left="5040" w:hanging="360"/>
      </w:pPr>
      <w:rPr>
        <w:rFonts w:ascii="Wingdings" w:hAnsi="Wingdings" w:hint="default"/>
      </w:rPr>
    </w:lvl>
    <w:lvl w:ilvl="7" w:tplc="BCE2A93E" w:tentative="1">
      <w:start w:val="1"/>
      <w:numFmt w:val="bullet"/>
      <w:lvlText w:val=""/>
      <w:lvlJc w:val="left"/>
      <w:pPr>
        <w:tabs>
          <w:tab w:val="num" w:pos="5760"/>
        </w:tabs>
        <w:ind w:left="5760" w:hanging="360"/>
      </w:pPr>
      <w:rPr>
        <w:rFonts w:ascii="Wingdings" w:hAnsi="Wingdings" w:hint="default"/>
      </w:rPr>
    </w:lvl>
    <w:lvl w:ilvl="8" w:tplc="199CD1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B112E"/>
    <w:multiLevelType w:val="hybridMultilevel"/>
    <w:tmpl w:val="80920300"/>
    <w:lvl w:ilvl="0" w:tplc="764A58A0">
      <w:start w:val="1"/>
      <w:numFmt w:val="bullet"/>
      <w:lvlText w:val="•"/>
      <w:lvlJc w:val="left"/>
      <w:pPr>
        <w:tabs>
          <w:tab w:val="num" w:pos="720"/>
        </w:tabs>
        <w:ind w:left="720" w:hanging="360"/>
      </w:pPr>
      <w:rPr>
        <w:rFonts w:ascii="Times New Roman" w:hAnsi="Times New Roman" w:hint="default"/>
      </w:rPr>
    </w:lvl>
    <w:lvl w:ilvl="1" w:tplc="62D287AA" w:tentative="1">
      <w:start w:val="1"/>
      <w:numFmt w:val="bullet"/>
      <w:lvlText w:val="•"/>
      <w:lvlJc w:val="left"/>
      <w:pPr>
        <w:tabs>
          <w:tab w:val="num" w:pos="1440"/>
        </w:tabs>
        <w:ind w:left="1440" w:hanging="360"/>
      </w:pPr>
      <w:rPr>
        <w:rFonts w:ascii="Times New Roman" w:hAnsi="Times New Roman" w:hint="default"/>
      </w:rPr>
    </w:lvl>
    <w:lvl w:ilvl="2" w:tplc="2BFAA0DA" w:tentative="1">
      <w:start w:val="1"/>
      <w:numFmt w:val="bullet"/>
      <w:lvlText w:val="•"/>
      <w:lvlJc w:val="left"/>
      <w:pPr>
        <w:tabs>
          <w:tab w:val="num" w:pos="2160"/>
        </w:tabs>
        <w:ind w:left="2160" w:hanging="360"/>
      </w:pPr>
      <w:rPr>
        <w:rFonts w:ascii="Times New Roman" w:hAnsi="Times New Roman" w:hint="default"/>
      </w:rPr>
    </w:lvl>
    <w:lvl w:ilvl="3" w:tplc="4F3E8EDC" w:tentative="1">
      <w:start w:val="1"/>
      <w:numFmt w:val="bullet"/>
      <w:lvlText w:val="•"/>
      <w:lvlJc w:val="left"/>
      <w:pPr>
        <w:tabs>
          <w:tab w:val="num" w:pos="2880"/>
        </w:tabs>
        <w:ind w:left="2880" w:hanging="360"/>
      </w:pPr>
      <w:rPr>
        <w:rFonts w:ascii="Times New Roman" w:hAnsi="Times New Roman" w:hint="default"/>
      </w:rPr>
    </w:lvl>
    <w:lvl w:ilvl="4" w:tplc="14F8F06A" w:tentative="1">
      <w:start w:val="1"/>
      <w:numFmt w:val="bullet"/>
      <w:lvlText w:val="•"/>
      <w:lvlJc w:val="left"/>
      <w:pPr>
        <w:tabs>
          <w:tab w:val="num" w:pos="3600"/>
        </w:tabs>
        <w:ind w:left="3600" w:hanging="360"/>
      </w:pPr>
      <w:rPr>
        <w:rFonts w:ascii="Times New Roman" w:hAnsi="Times New Roman" w:hint="default"/>
      </w:rPr>
    </w:lvl>
    <w:lvl w:ilvl="5" w:tplc="B0FEAF88" w:tentative="1">
      <w:start w:val="1"/>
      <w:numFmt w:val="bullet"/>
      <w:lvlText w:val="•"/>
      <w:lvlJc w:val="left"/>
      <w:pPr>
        <w:tabs>
          <w:tab w:val="num" w:pos="4320"/>
        </w:tabs>
        <w:ind w:left="4320" w:hanging="360"/>
      </w:pPr>
      <w:rPr>
        <w:rFonts w:ascii="Times New Roman" w:hAnsi="Times New Roman" w:hint="default"/>
      </w:rPr>
    </w:lvl>
    <w:lvl w:ilvl="6" w:tplc="7FFC52B4" w:tentative="1">
      <w:start w:val="1"/>
      <w:numFmt w:val="bullet"/>
      <w:lvlText w:val="•"/>
      <w:lvlJc w:val="left"/>
      <w:pPr>
        <w:tabs>
          <w:tab w:val="num" w:pos="5040"/>
        </w:tabs>
        <w:ind w:left="5040" w:hanging="360"/>
      </w:pPr>
      <w:rPr>
        <w:rFonts w:ascii="Times New Roman" w:hAnsi="Times New Roman" w:hint="default"/>
      </w:rPr>
    </w:lvl>
    <w:lvl w:ilvl="7" w:tplc="2BE68B5A" w:tentative="1">
      <w:start w:val="1"/>
      <w:numFmt w:val="bullet"/>
      <w:lvlText w:val="•"/>
      <w:lvlJc w:val="left"/>
      <w:pPr>
        <w:tabs>
          <w:tab w:val="num" w:pos="5760"/>
        </w:tabs>
        <w:ind w:left="5760" w:hanging="360"/>
      </w:pPr>
      <w:rPr>
        <w:rFonts w:ascii="Times New Roman" w:hAnsi="Times New Roman" w:hint="default"/>
      </w:rPr>
    </w:lvl>
    <w:lvl w:ilvl="8" w:tplc="8E4A16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95EDF"/>
    <w:multiLevelType w:val="hybridMultilevel"/>
    <w:tmpl w:val="CF209954"/>
    <w:lvl w:ilvl="0" w:tplc="C0AAF2E2">
      <w:start w:val="1"/>
      <w:numFmt w:val="bullet"/>
      <w:lvlText w:val=""/>
      <w:lvlJc w:val="left"/>
      <w:pPr>
        <w:tabs>
          <w:tab w:val="num" w:pos="720"/>
        </w:tabs>
        <w:ind w:left="720" w:hanging="360"/>
      </w:pPr>
      <w:rPr>
        <w:rFonts w:ascii="Wingdings" w:hAnsi="Wingdings" w:hint="default"/>
      </w:rPr>
    </w:lvl>
    <w:lvl w:ilvl="1" w:tplc="5AC0D352" w:tentative="1">
      <w:start w:val="1"/>
      <w:numFmt w:val="bullet"/>
      <w:lvlText w:val=""/>
      <w:lvlJc w:val="left"/>
      <w:pPr>
        <w:tabs>
          <w:tab w:val="num" w:pos="1440"/>
        </w:tabs>
        <w:ind w:left="1440" w:hanging="360"/>
      </w:pPr>
      <w:rPr>
        <w:rFonts w:ascii="Wingdings" w:hAnsi="Wingdings" w:hint="default"/>
      </w:rPr>
    </w:lvl>
    <w:lvl w:ilvl="2" w:tplc="90BCE10E" w:tentative="1">
      <w:start w:val="1"/>
      <w:numFmt w:val="bullet"/>
      <w:lvlText w:val=""/>
      <w:lvlJc w:val="left"/>
      <w:pPr>
        <w:tabs>
          <w:tab w:val="num" w:pos="2160"/>
        </w:tabs>
        <w:ind w:left="2160" w:hanging="360"/>
      </w:pPr>
      <w:rPr>
        <w:rFonts w:ascii="Wingdings" w:hAnsi="Wingdings" w:hint="default"/>
      </w:rPr>
    </w:lvl>
    <w:lvl w:ilvl="3" w:tplc="8B0CD6FE" w:tentative="1">
      <w:start w:val="1"/>
      <w:numFmt w:val="bullet"/>
      <w:lvlText w:val=""/>
      <w:lvlJc w:val="left"/>
      <w:pPr>
        <w:tabs>
          <w:tab w:val="num" w:pos="2880"/>
        </w:tabs>
        <w:ind w:left="2880" w:hanging="360"/>
      </w:pPr>
      <w:rPr>
        <w:rFonts w:ascii="Wingdings" w:hAnsi="Wingdings" w:hint="default"/>
      </w:rPr>
    </w:lvl>
    <w:lvl w:ilvl="4" w:tplc="7F4C1500" w:tentative="1">
      <w:start w:val="1"/>
      <w:numFmt w:val="bullet"/>
      <w:lvlText w:val=""/>
      <w:lvlJc w:val="left"/>
      <w:pPr>
        <w:tabs>
          <w:tab w:val="num" w:pos="3600"/>
        </w:tabs>
        <w:ind w:left="3600" w:hanging="360"/>
      </w:pPr>
      <w:rPr>
        <w:rFonts w:ascii="Wingdings" w:hAnsi="Wingdings" w:hint="default"/>
      </w:rPr>
    </w:lvl>
    <w:lvl w:ilvl="5" w:tplc="1F5EB6B0" w:tentative="1">
      <w:start w:val="1"/>
      <w:numFmt w:val="bullet"/>
      <w:lvlText w:val=""/>
      <w:lvlJc w:val="left"/>
      <w:pPr>
        <w:tabs>
          <w:tab w:val="num" w:pos="4320"/>
        </w:tabs>
        <w:ind w:left="4320" w:hanging="360"/>
      </w:pPr>
      <w:rPr>
        <w:rFonts w:ascii="Wingdings" w:hAnsi="Wingdings" w:hint="default"/>
      </w:rPr>
    </w:lvl>
    <w:lvl w:ilvl="6" w:tplc="F89E47E4" w:tentative="1">
      <w:start w:val="1"/>
      <w:numFmt w:val="bullet"/>
      <w:lvlText w:val=""/>
      <w:lvlJc w:val="left"/>
      <w:pPr>
        <w:tabs>
          <w:tab w:val="num" w:pos="5040"/>
        </w:tabs>
        <w:ind w:left="5040" w:hanging="360"/>
      </w:pPr>
      <w:rPr>
        <w:rFonts w:ascii="Wingdings" w:hAnsi="Wingdings" w:hint="default"/>
      </w:rPr>
    </w:lvl>
    <w:lvl w:ilvl="7" w:tplc="50F2B03C" w:tentative="1">
      <w:start w:val="1"/>
      <w:numFmt w:val="bullet"/>
      <w:lvlText w:val=""/>
      <w:lvlJc w:val="left"/>
      <w:pPr>
        <w:tabs>
          <w:tab w:val="num" w:pos="5760"/>
        </w:tabs>
        <w:ind w:left="5760" w:hanging="360"/>
      </w:pPr>
      <w:rPr>
        <w:rFonts w:ascii="Wingdings" w:hAnsi="Wingdings" w:hint="default"/>
      </w:rPr>
    </w:lvl>
    <w:lvl w:ilvl="8" w:tplc="6FA219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10F5C"/>
    <w:multiLevelType w:val="hybridMultilevel"/>
    <w:tmpl w:val="F17A6C6E"/>
    <w:lvl w:ilvl="0" w:tplc="42CABA5E">
      <w:start w:val="1"/>
      <w:numFmt w:val="bullet"/>
      <w:lvlText w:val=""/>
      <w:lvlJc w:val="left"/>
      <w:pPr>
        <w:tabs>
          <w:tab w:val="num" w:pos="720"/>
        </w:tabs>
        <w:ind w:left="720" w:hanging="360"/>
      </w:pPr>
      <w:rPr>
        <w:rFonts w:ascii="Wingdings" w:hAnsi="Wingdings" w:hint="default"/>
      </w:rPr>
    </w:lvl>
    <w:lvl w:ilvl="1" w:tplc="5C5E1BFC" w:tentative="1">
      <w:start w:val="1"/>
      <w:numFmt w:val="bullet"/>
      <w:lvlText w:val=""/>
      <w:lvlJc w:val="left"/>
      <w:pPr>
        <w:tabs>
          <w:tab w:val="num" w:pos="1440"/>
        </w:tabs>
        <w:ind w:left="1440" w:hanging="360"/>
      </w:pPr>
      <w:rPr>
        <w:rFonts w:ascii="Wingdings" w:hAnsi="Wingdings" w:hint="default"/>
      </w:rPr>
    </w:lvl>
    <w:lvl w:ilvl="2" w:tplc="E58E10FC" w:tentative="1">
      <w:start w:val="1"/>
      <w:numFmt w:val="bullet"/>
      <w:lvlText w:val=""/>
      <w:lvlJc w:val="left"/>
      <w:pPr>
        <w:tabs>
          <w:tab w:val="num" w:pos="2160"/>
        </w:tabs>
        <w:ind w:left="2160" w:hanging="360"/>
      </w:pPr>
      <w:rPr>
        <w:rFonts w:ascii="Wingdings" w:hAnsi="Wingdings" w:hint="default"/>
      </w:rPr>
    </w:lvl>
    <w:lvl w:ilvl="3" w:tplc="00CE16D2" w:tentative="1">
      <w:start w:val="1"/>
      <w:numFmt w:val="bullet"/>
      <w:lvlText w:val=""/>
      <w:lvlJc w:val="left"/>
      <w:pPr>
        <w:tabs>
          <w:tab w:val="num" w:pos="2880"/>
        </w:tabs>
        <w:ind w:left="2880" w:hanging="360"/>
      </w:pPr>
      <w:rPr>
        <w:rFonts w:ascii="Wingdings" w:hAnsi="Wingdings" w:hint="default"/>
      </w:rPr>
    </w:lvl>
    <w:lvl w:ilvl="4" w:tplc="FC70FBBA" w:tentative="1">
      <w:start w:val="1"/>
      <w:numFmt w:val="bullet"/>
      <w:lvlText w:val=""/>
      <w:lvlJc w:val="left"/>
      <w:pPr>
        <w:tabs>
          <w:tab w:val="num" w:pos="3600"/>
        </w:tabs>
        <w:ind w:left="3600" w:hanging="360"/>
      </w:pPr>
      <w:rPr>
        <w:rFonts w:ascii="Wingdings" w:hAnsi="Wingdings" w:hint="default"/>
      </w:rPr>
    </w:lvl>
    <w:lvl w:ilvl="5" w:tplc="AABA3ED8" w:tentative="1">
      <w:start w:val="1"/>
      <w:numFmt w:val="bullet"/>
      <w:lvlText w:val=""/>
      <w:lvlJc w:val="left"/>
      <w:pPr>
        <w:tabs>
          <w:tab w:val="num" w:pos="4320"/>
        </w:tabs>
        <w:ind w:left="4320" w:hanging="360"/>
      </w:pPr>
      <w:rPr>
        <w:rFonts w:ascii="Wingdings" w:hAnsi="Wingdings" w:hint="default"/>
      </w:rPr>
    </w:lvl>
    <w:lvl w:ilvl="6" w:tplc="369A20AC" w:tentative="1">
      <w:start w:val="1"/>
      <w:numFmt w:val="bullet"/>
      <w:lvlText w:val=""/>
      <w:lvlJc w:val="left"/>
      <w:pPr>
        <w:tabs>
          <w:tab w:val="num" w:pos="5040"/>
        </w:tabs>
        <w:ind w:left="5040" w:hanging="360"/>
      </w:pPr>
      <w:rPr>
        <w:rFonts w:ascii="Wingdings" w:hAnsi="Wingdings" w:hint="default"/>
      </w:rPr>
    </w:lvl>
    <w:lvl w:ilvl="7" w:tplc="B6E27F78" w:tentative="1">
      <w:start w:val="1"/>
      <w:numFmt w:val="bullet"/>
      <w:lvlText w:val=""/>
      <w:lvlJc w:val="left"/>
      <w:pPr>
        <w:tabs>
          <w:tab w:val="num" w:pos="5760"/>
        </w:tabs>
        <w:ind w:left="5760" w:hanging="360"/>
      </w:pPr>
      <w:rPr>
        <w:rFonts w:ascii="Wingdings" w:hAnsi="Wingdings" w:hint="default"/>
      </w:rPr>
    </w:lvl>
    <w:lvl w:ilvl="8" w:tplc="92066A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F0AB4"/>
    <w:multiLevelType w:val="hybridMultilevel"/>
    <w:tmpl w:val="A7F6F76E"/>
    <w:lvl w:ilvl="0" w:tplc="C1D20C8C">
      <w:start w:val="1"/>
      <w:numFmt w:val="bullet"/>
      <w:lvlText w:val=""/>
      <w:lvlJc w:val="left"/>
      <w:pPr>
        <w:tabs>
          <w:tab w:val="num" w:pos="720"/>
        </w:tabs>
        <w:ind w:left="720" w:hanging="360"/>
      </w:pPr>
      <w:rPr>
        <w:rFonts w:ascii="Wingdings" w:hAnsi="Wingdings" w:hint="default"/>
      </w:rPr>
    </w:lvl>
    <w:lvl w:ilvl="1" w:tplc="A5D44C32" w:tentative="1">
      <w:start w:val="1"/>
      <w:numFmt w:val="bullet"/>
      <w:lvlText w:val=""/>
      <w:lvlJc w:val="left"/>
      <w:pPr>
        <w:tabs>
          <w:tab w:val="num" w:pos="1440"/>
        </w:tabs>
        <w:ind w:left="1440" w:hanging="360"/>
      </w:pPr>
      <w:rPr>
        <w:rFonts w:ascii="Wingdings" w:hAnsi="Wingdings" w:hint="default"/>
      </w:rPr>
    </w:lvl>
    <w:lvl w:ilvl="2" w:tplc="AEE2929E" w:tentative="1">
      <w:start w:val="1"/>
      <w:numFmt w:val="bullet"/>
      <w:lvlText w:val=""/>
      <w:lvlJc w:val="left"/>
      <w:pPr>
        <w:tabs>
          <w:tab w:val="num" w:pos="2160"/>
        </w:tabs>
        <w:ind w:left="2160" w:hanging="360"/>
      </w:pPr>
      <w:rPr>
        <w:rFonts w:ascii="Wingdings" w:hAnsi="Wingdings" w:hint="default"/>
      </w:rPr>
    </w:lvl>
    <w:lvl w:ilvl="3" w:tplc="2D241536" w:tentative="1">
      <w:start w:val="1"/>
      <w:numFmt w:val="bullet"/>
      <w:lvlText w:val=""/>
      <w:lvlJc w:val="left"/>
      <w:pPr>
        <w:tabs>
          <w:tab w:val="num" w:pos="2880"/>
        </w:tabs>
        <w:ind w:left="2880" w:hanging="360"/>
      </w:pPr>
      <w:rPr>
        <w:rFonts w:ascii="Wingdings" w:hAnsi="Wingdings" w:hint="default"/>
      </w:rPr>
    </w:lvl>
    <w:lvl w:ilvl="4" w:tplc="3E44182A" w:tentative="1">
      <w:start w:val="1"/>
      <w:numFmt w:val="bullet"/>
      <w:lvlText w:val=""/>
      <w:lvlJc w:val="left"/>
      <w:pPr>
        <w:tabs>
          <w:tab w:val="num" w:pos="3600"/>
        </w:tabs>
        <w:ind w:left="3600" w:hanging="360"/>
      </w:pPr>
      <w:rPr>
        <w:rFonts w:ascii="Wingdings" w:hAnsi="Wingdings" w:hint="default"/>
      </w:rPr>
    </w:lvl>
    <w:lvl w:ilvl="5" w:tplc="5A34E104" w:tentative="1">
      <w:start w:val="1"/>
      <w:numFmt w:val="bullet"/>
      <w:lvlText w:val=""/>
      <w:lvlJc w:val="left"/>
      <w:pPr>
        <w:tabs>
          <w:tab w:val="num" w:pos="4320"/>
        </w:tabs>
        <w:ind w:left="4320" w:hanging="360"/>
      </w:pPr>
      <w:rPr>
        <w:rFonts w:ascii="Wingdings" w:hAnsi="Wingdings" w:hint="default"/>
      </w:rPr>
    </w:lvl>
    <w:lvl w:ilvl="6" w:tplc="E25460F8" w:tentative="1">
      <w:start w:val="1"/>
      <w:numFmt w:val="bullet"/>
      <w:lvlText w:val=""/>
      <w:lvlJc w:val="left"/>
      <w:pPr>
        <w:tabs>
          <w:tab w:val="num" w:pos="5040"/>
        </w:tabs>
        <w:ind w:left="5040" w:hanging="360"/>
      </w:pPr>
      <w:rPr>
        <w:rFonts w:ascii="Wingdings" w:hAnsi="Wingdings" w:hint="default"/>
      </w:rPr>
    </w:lvl>
    <w:lvl w:ilvl="7" w:tplc="69127794" w:tentative="1">
      <w:start w:val="1"/>
      <w:numFmt w:val="bullet"/>
      <w:lvlText w:val=""/>
      <w:lvlJc w:val="left"/>
      <w:pPr>
        <w:tabs>
          <w:tab w:val="num" w:pos="5760"/>
        </w:tabs>
        <w:ind w:left="5760" w:hanging="360"/>
      </w:pPr>
      <w:rPr>
        <w:rFonts w:ascii="Wingdings" w:hAnsi="Wingdings" w:hint="default"/>
      </w:rPr>
    </w:lvl>
    <w:lvl w:ilvl="8" w:tplc="DDF0DB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B963E9"/>
    <w:multiLevelType w:val="hybridMultilevel"/>
    <w:tmpl w:val="51105FB8"/>
    <w:lvl w:ilvl="0" w:tplc="756C2178">
      <w:start w:val="1"/>
      <w:numFmt w:val="bullet"/>
      <w:lvlText w:val=""/>
      <w:lvlJc w:val="left"/>
      <w:pPr>
        <w:tabs>
          <w:tab w:val="num" w:pos="720"/>
        </w:tabs>
        <w:ind w:left="720" w:hanging="360"/>
      </w:pPr>
      <w:rPr>
        <w:rFonts w:ascii="Wingdings" w:hAnsi="Wingdings" w:hint="default"/>
      </w:rPr>
    </w:lvl>
    <w:lvl w:ilvl="1" w:tplc="6632F67C" w:tentative="1">
      <w:start w:val="1"/>
      <w:numFmt w:val="bullet"/>
      <w:lvlText w:val=""/>
      <w:lvlJc w:val="left"/>
      <w:pPr>
        <w:tabs>
          <w:tab w:val="num" w:pos="1440"/>
        </w:tabs>
        <w:ind w:left="1440" w:hanging="360"/>
      </w:pPr>
      <w:rPr>
        <w:rFonts w:ascii="Wingdings" w:hAnsi="Wingdings" w:hint="default"/>
      </w:rPr>
    </w:lvl>
    <w:lvl w:ilvl="2" w:tplc="99B89006" w:tentative="1">
      <w:start w:val="1"/>
      <w:numFmt w:val="bullet"/>
      <w:lvlText w:val=""/>
      <w:lvlJc w:val="left"/>
      <w:pPr>
        <w:tabs>
          <w:tab w:val="num" w:pos="2160"/>
        </w:tabs>
        <w:ind w:left="2160" w:hanging="360"/>
      </w:pPr>
      <w:rPr>
        <w:rFonts w:ascii="Wingdings" w:hAnsi="Wingdings" w:hint="default"/>
      </w:rPr>
    </w:lvl>
    <w:lvl w:ilvl="3" w:tplc="AF060DC0" w:tentative="1">
      <w:start w:val="1"/>
      <w:numFmt w:val="bullet"/>
      <w:lvlText w:val=""/>
      <w:lvlJc w:val="left"/>
      <w:pPr>
        <w:tabs>
          <w:tab w:val="num" w:pos="2880"/>
        </w:tabs>
        <w:ind w:left="2880" w:hanging="360"/>
      </w:pPr>
      <w:rPr>
        <w:rFonts w:ascii="Wingdings" w:hAnsi="Wingdings" w:hint="default"/>
      </w:rPr>
    </w:lvl>
    <w:lvl w:ilvl="4" w:tplc="E96099B8" w:tentative="1">
      <w:start w:val="1"/>
      <w:numFmt w:val="bullet"/>
      <w:lvlText w:val=""/>
      <w:lvlJc w:val="left"/>
      <w:pPr>
        <w:tabs>
          <w:tab w:val="num" w:pos="3600"/>
        </w:tabs>
        <w:ind w:left="3600" w:hanging="360"/>
      </w:pPr>
      <w:rPr>
        <w:rFonts w:ascii="Wingdings" w:hAnsi="Wingdings" w:hint="default"/>
      </w:rPr>
    </w:lvl>
    <w:lvl w:ilvl="5" w:tplc="9BE404D4" w:tentative="1">
      <w:start w:val="1"/>
      <w:numFmt w:val="bullet"/>
      <w:lvlText w:val=""/>
      <w:lvlJc w:val="left"/>
      <w:pPr>
        <w:tabs>
          <w:tab w:val="num" w:pos="4320"/>
        </w:tabs>
        <w:ind w:left="4320" w:hanging="360"/>
      </w:pPr>
      <w:rPr>
        <w:rFonts w:ascii="Wingdings" w:hAnsi="Wingdings" w:hint="default"/>
      </w:rPr>
    </w:lvl>
    <w:lvl w:ilvl="6" w:tplc="71E496EA" w:tentative="1">
      <w:start w:val="1"/>
      <w:numFmt w:val="bullet"/>
      <w:lvlText w:val=""/>
      <w:lvlJc w:val="left"/>
      <w:pPr>
        <w:tabs>
          <w:tab w:val="num" w:pos="5040"/>
        </w:tabs>
        <w:ind w:left="5040" w:hanging="360"/>
      </w:pPr>
      <w:rPr>
        <w:rFonts w:ascii="Wingdings" w:hAnsi="Wingdings" w:hint="default"/>
      </w:rPr>
    </w:lvl>
    <w:lvl w:ilvl="7" w:tplc="354E5F9E" w:tentative="1">
      <w:start w:val="1"/>
      <w:numFmt w:val="bullet"/>
      <w:lvlText w:val=""/>
      <w:lvlJc w:val="left"/>
      <w:pPr>
        <w:tabs>
          <w:tab w:val="num" w:pos="5760"/>
        </w:tabs>
        <w:ind w:left="5760" w:hanging="360"/>
      </w:pPr>
      <w:rPr>
        <w:rFonts w:ascii="Wingdings" w:hAnsi="Wingdings" w:hint="default"/>
      </w:rPr>
    </w:lvl>
    <w:lvl w:ilvl="8" w:tplc="C2F6D28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0"/>
  </w:num>
  <w:num w:numId="5">
    <w:abstractNumId w:val="1"/>
  </w:num>
  <w:num w:numId="6">
    <w:abstractNumId w:val="5"/>
  </w:num>
  <w:num w:numId="7">
    <w:abstractNumId w:val="7"/>
  </w:num>
  <w:num w:numId="8">
    <w:abstractNumId w:val="2"/>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D5"/>
    <w:rsid w:val="001E7CBA"/>
    <w:rsid w:val="00202CA4"/>
    <w:rsid w:val="002B126E"/>
    <w:rsid w:val="004038E7"/>
    <w:rsid w:val="005A3A0D"/>
    <w:rsid w:val="005A5D10"/>
    <w:rsid w:val="006C6F03"/>
    <w:rsid w:val="006E4F9F"/>
    <w:rsid w:val="0071449B"/>
    <w:rsid w:val="007733EA"/>
    <w:rsid w:val="0085752B"/>
    <w:rsid w:val="00B5397C"/>
    <w:rsid w:val="00DD5DD5"/>
    <w:rsid w:val="00F8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23F1"/>
  <w15:chartTrackingRefBased/>
  <w15:docId w15:val="{F4841D48-5AAE-47AE-B99B-AA1D0438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87E"/>
    <w:rPr>
      <w:rFonts w:ascii="Times New Roman" w:hAnsi="Times New Roman" w:cs="Times New Roman"/>
      <w:sz w:val="24"/>
      <w:szCs w:val="24"/>
    </w:rPr>
  </w:style>
  <w:style w:type="paragraph" w:styleId="a4">
    <w:name w:val="List Paragraph"/>
    <w:basedOn w:val="a"/>
    <w:uiPriority w:val="34"/>
    <w:qFormat/>
    <w:rsid w:val="00F8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939">
      <w:bodyDiv w:val="1"/>
      <w:marLeft w:val="0"/>
      <w:marRight w:val="0"/>
      <w:marTop w:val="0"/>
      <w:marBottom w:val="0"/>
      <w:divBdr>
        <w:top w:val="none" w:sz="0" w:space="0" w:color="auto"/>
        <w:left w:val="none" w:sz="0" w:space="0" w:color="auto"/>
        <w:bottom w:val="none" w:sz="0" w:space="0" w:color="auto"/>
        <w:right w:val="none" w:sz="0" w:space="0" w:color="auto"/>
      </w:divBdr>
    </w:div>
    <w:div w:id="20013843">
      <w:bodyDiv w:val="1"/>
      <w:marLeft w:val="0"/>
      <w:marRight w:val="0"/>
      <w:marTop w:val="0"/>
      <w:marBottom w:val="0"/>
      <w:divBdr>
        <w:top w:val="none" w:sz="0" w:space="0" w:color="auto"/>
        <w:left w:val="none" w:sz="0" w:space="0" w:color="auto"/>
        <w:bottom w:val="none" w:sz="0" w:space="0" w:color="auto"/>
        <w:right w:val="none" w:sz="0" w:space="0" w:color="auto"/>
      </w:divBdr>
    </w:div>
    <w:div w:id="72357381">
      <w:bodyDiv w:val="1"/>
      <w:marLeft w:val="0"/>
      <w:marRight w:val="0"/>
      <w:marTop w:val="0"/>
      <w:marBottom w:val="0"/>
      <w:divBdr>
        <w:top w:val="none" w:sz="0" w:space="0" w:color="auto"/>
        <w:left w:val="none" w:sz="0" w:space="0" w:color="auto"/>
        <w:bottom w:val="none" w:sz="0" w:space="0" w:color="auto"/>
        <w:right w:val="none" w:sz="0" w:space="0" w:color="auto"/>
      </w:divBdr>
      <w:divsChild>
        <w:div w:id="1573655383">
          <w:marLeft w:val="0"/>
          <w:marRight w:val="0"/>
          <w:marTop w:val="240"/>
          <w:marBottom w:val="0"/>
          <w:divBdr>
            <w:top w:val="none" w:sz="0" w:space="0" w:color="auto"/>
            <w:left w:val="none" w:sz="0" w:space="0" w:color="auto"/>
            <w:bottom w:val="none" w:sz="0" w:space="0" w:color="auto"/>
            <w:right w:val="none" w:sz="0" w:space="0" w:color="auto"/>
          </w:divBdr>
        </w:div>
      </w:divsChild>
    </w:div>
    <w:div w:id="403184951">
      <w:bodyDiv w:val="1"/>
      <w:marLeft w:val="0"/>
      <w:marRight w:val="0"/>
      <w:marTop w:val="0"/>
      <w:marBottom w:val="0"/>
      <w:divBdr>
        <w:top w:val="none" w:sz="0" w:space="0" w:color="auto"/>
        <w:left w:val="none" w:sz="0" w:space="0" w:color="auto"/>
        <w:bottom w:val="none" w:sz="0" w:space="0" w:color="auto"/>
        <w:right w:val="none" w:sz="0" w:space="0" w:color="auto"/>
      </w:divBdr>
    </w:div>
    <w:div w:id="474373994">
      <w:bodyDiv w:val="1"/>
      <w:marLeft w:val="0"/>
      <w:marRight w:val="0"/>
      <w:marTop w:val="0"/>
      <w:marBottom w:val="0"/>
      <w:divBdr>
        <w:top w:val="none" w:sz="0" w:space="0" w:color="auto"/>
        <w:left w:val="none" w:sz="0" w:space="0" w:color="auto"/>
        <w:bottom w:val="none" w:sz="0" w:space="0" w:color="auto"/>
        <w:right w:val="none" w:sz="0" w:space="0" w:color="auto"/>
      </w:divBdr>
    </w:div>
    <w:div w:id="485511670">
      <w:bodyDiv w:val="1"/>
      <w:marLeft w:val="0"/>
      <w:marRight w:val="0"/>
      <w:marTop w:val="0"/>
      <w:marBottom w:val="0"/>
      <w:divBdr>
        <w:top w:val="none" w:sz="0" w:space="0" w:color="auto"/>
        <w:left w:val="none" w:sz="0" w:space="0" w:color="auto"/>
        <w:bottom w:val="none" w:sz="0" w:space="0" w:color="auto"/>
        <w:right w:val="none" w:sz="0" w:space="0" w:color="auto"/>
      </w:divBdr>
    </w:div>
    <w:div w:id="724530372">
      <w:bodyDiv w:val="1"/>
      <w:marLeft w:val="0"/>
      <w:marRight w:val="0"/>
      <w:marTop w:val="0"/>
      <w:marBottom w:val="0"/>
      <w:divBdr>
        <w:top w:val="none" w:sz="0" w:space="0" w:color="auto"/>
        <w:left w:val="none" w:sz="0" w:space="0" w:color="auto"/>
        <w:bottom w:val="none" w:sz="0" w:space="0" w:color="auto"/>
        <w:right w:val="none" w:sz="0" w:space="0" w:color="auto"/>
      </w:divBdr>
    </w:div>
    <w:div w:id="763385297">
      <w:bodyDiv w:val="1"/>
      <w:marLeft w:val="0"/>
      <w:marRight w:val="0"/>
      <w:marTop w:val="0"/>
      <w:marBottom w:val="0"/>
      <w:divBdr>
        <w:top w:val="none" w:sz="0" w:space="0" w:color="auto"/>
        <w:left w:val="none" w:sz="0" w:space="0" w:color="auto"/>
        <w:bottom w:val="none" w:sz="0" w:space="0" w:color="auto"/>
        <w:right w:val="none" w:sz="0" w:space="0" w:color="auto"/>
      </w:divBdr>
      <w:divsChild>
        <w:div w:id="1955356868">
          <w:marLeft w:val="547"/>
          <w:marRight w:val="0"/>
          <w:marTop w:val="77"/>
          <w:marBottom w:val="0"/>
          <w:divBdr>
            <w:top w:val="none" w:sz="0" w:space="0" w:color="auto"/>
            <w:left w:val="none" w:sz="0" w:space="0" w:color="auto"/>
            <w:bottom w:val="none" w:sz="0" w:space="0" w:color="auto"/>
            <w:right w:val="none" w:sz="0" w:space="0" w:color="auto"/>
          </w:divBdr>
        </w:div>
        <w:div w:id="410781072">
          <w:marLeft w:val="547"/>
          <w:marRight w:val="0"/>
          <w:marTop w:val="77"/>
          <w:marBottom w:val="0"/>
          <w:divBdr>
            <w:top w:val="none" w:sz="0" w:space="0" w:color="auto"/>
            <w:left w:val="none" w:sz="0" w:space="0" w:color="auto"/>
            <w:bottom w:val="none" w:sz="0" w:space="0" w:color="auto"/>
            <w:right w:val="none" w:sz="0" w:space="0" w:color="auto"/>
          </w:divBdr>
        </w:div>
        <w:div w:id="626086250">
          <w:marLeft w:val="547"/>
          <w:marRight w:val="0"/>
          <w:marTop w:val="77"/>
          <w:marBottom w:val="0"/>
          <w:divBdr>
            <w:top w:val="none" w:sz="0" w:space="0" w:color="auto"/>
            <w:left w:val="none" w:sz="0" w:space="0" w:color="auto"/>
            <w:bottom w:val="none" w:sz="0" w:space="0" w:color="auto"/>
            <w:right w:val="none" w:sz="0" w:space="0" w:color="auto"/>
          </w:divBdr>
        </w:div>
        <w:div w:id="1322931106">
          <w:marLeft w:val="547"/>
          <w:marRight w:val="0"/>
          <w:marTop w:val="77"/>
          <w:marBottom w:val="0"/>
          <w:divBdr>
            <w:top w:val="none" w:sz="0" w:space="0" w:color="auto"/>
            <w:left w:val="none" w:sz="0" w:space="0" w:color="auto"/>
            <w:bottom w:val="none" w:sz="0" w:space="0" w:color="auto"/>
            <w:right w:val="none" w:sz="0" w:space="0" w:color="auto"/>
          </w:divBdr>
        </w:div>
        <w:div w:id="1633170666">
          <w:marLeft w:val="547"/>
          <w:marRight w:val="0"/>
          <w:marTop w:val="77"/>
          <w:marBottom w:val="0"/>
          <w:divBdr>
            <w:top w:val="none" w:sz="0" w:space="0" w:color="auto"/>
            <w:left w:val="none" w:sz="0" w:space="0" w:color="auto"/>
            <w:bottom w:val="none" w:sz="0" w:space="0" w:color="auto"/>
            <w:right w:val="none" w:sz="0" w:space="0" w:color="auto"/>
          </w:divBdr>
        </w:div>
        <w:div w:id="579094601">
          <w:marLeft w:val="547"/>
          <w:marRight w:val="0"/>
          <w:marTop w:val="77"/>
          <w:marBottom w:val="0"/>
          <w:divBdr>
            <w:top w:val="none" w:sz="0" w:space="0" w:color="auto"/>
            <w:left w:val="none" w:sz="0" w:space="0" w:color="auto"/>
            <w:bottom w:val="none" w:sz="0" w:space="0" w:color="auto"/>
            <w:right w:val="none" w:sz="0" w:space="0" w:color="auto"/>
          </w:divBdr>
        </w:div>
      </w:divsChild>
    </w:div>
    <w:div w:id="842626028">
      <w:bodyDiv w:val="1"/>
      <w:marLeft w:val="0"/>
      <w:marRight w:val="0"/>
      <w:marTop w:val="0"/>
      <w:marBottom w:val="0"/>
      <w:divBdr>
        <w:top w:val="none" w:sz="0" w:space="0" w:color="auto"/>
        <w:left w:val="none" w:sz="0" w:space="0" w:color="auto"/>
        <w:bottom w:val="none" w:sz="0" w:space="0" w:color="auto"/>
        <w:right w:val="none" w:sz="0" w:space="0" w:color="auto"/>
      </w:divBdr>
    </w:div>
    <w:div w:id="858395031">
      <w:bodyDiv w:val="1"/>
      <w:marLeft w:val="0"/>
      <w:marRight w:val="0"/>
      <w:marTop w:val="0"/>
      <w:marBottom w:val="0"/>
      <w:divBdr>
        <w:top w:val="none" w:sz="0" w:space="0" w:color="auto"/>
        <w:left w:val="none" w:sz="0" w:space="0" w:color="auto"/>
        <w:bottom w:val="none" w:sz="0" w:space="0" w:color="auto"/>
        <w:right w:val="none" w:sz="0" w:space="0" w:color="auto"/>
      </w:divBdr>
    </w:div>
    <w:div w:id="1002046277">
      <w:bodyDiv w:val="1"/>
      <w:marLeft w:val="0"/>
      <w:marRight w:val="0"/>
      <w:marTop w:val="0"/>
      <w:marBottom w:val="0"/>
      <w:divBdr>
        <w:top w:val="none" w:sz="0" w:space="0" w:color="auto"/>
        <w:left w:val="none" w:sz="0" w:space="0" w:color="auto"/>
        <w:bottom w:val="none" w:sz="0" w:space="0" w:color="auto"/>
        <w:right w:val="none" w:sz="0" w:space="0" w:color="auto"/>
      </w:divBdr>
    </w:div>
    <w:div w:id="1022633859">
      <w:bodyDiv w:val="1"/>
      <w:marLeft w:val="0"/>
      <w:marRight w:val="0"/>
      <w:marTop w:val="0"/>
      <w:marBottom w:val="0"/>
      <w:divBdr>
        <w:top w:val="none" w:sz="0" w:space="0" w:color="auto"/>
        <w:left w:val="none" w:sz="0" w:space="0" w:color="auto"/>
        <w:bottom w:val="none" w:sz="0" w:space="0" w:color="auto"/>
        <w:right w:val="none" w:sz="0" w:space="0" w:color="auto"/>
      </w:divBdr>
    </w:div>
    <w:div w:id="1086922357">
      <w:bodyDiv w:val="1"/>
      <w:marLeft w:val="0"/>
      <w:marRight w:val="0"/>
      <w:marTop w:val="0"/>
      <w:marBottom w:val="0"/>
      <w:divBdr>
        <w:top w:val="none" w:sz="0" w:space="0" w:color="auto"/>
        <w:left w:val="none" w:sz="0" w:space="0" w:color="auto"/>
        <w:bottom w:val="none" w:sz="0" w:space="0" w:color="auto"/>
        <w:right w:val="none" w:sz="0" w:space="0" w:color="auto"/>
      </w:divBdr>
      <w:divsChild>
        <w:div w:id="1283728655">
          <w:marLeft w:val="0"/>
          <w:marRight w:val="0"/>
          <w:marTop w:val="288"/>
          <w:marBottom w:val="0"/>
          <w:divBdr>
            <w:top w:val="none" w:sz="0" w:space="0" w:color="auto"/>
            <w:left w:val="none" w:sz="0" w:space="0" w:color="auto"/>
            <w:bottom w:val="none" w:sz="0" w:space="0" w:color="auto"/>
            <w:right w:val="none" w:sz="0" w:space="0" w:color="auto"/>
          </w:divBdr>
        </w:div>
      </w:divsChild>
    </w:div>
    <w:div w:id="1137725871">
      <w:bodyDiv w:val="1"/>
      <w:marLeft w:val="0"/>
      <w:marRight w:val="0"/>
      <w:marTop w:val="0"/>
      <w:marBottom w:val="0"/>
      <w:divBdr>
        <w:top w:val="none" w:sz="0" w:space="0" w:color="auto"/>
        <w:left w:val="none" w:sz="0" w:space="0" w:color="auto"/>
        <w:bottom w:val="none" w:sz="0" w:space="0" w:color="auto"/>
        <w:right w:val="none" w:sz="0" w:space="0" w:color="auto"/>
      </w:divBdr>
    </w:div>
    <w:div w:id="1146047305">
      <w:bodyDiv w:val="1"/>
      <w:marLeft w:val="0"/>
      <w:marRight w:val="0"/>
      <w:marTop w:val="0"/>
      <w:marBottom w:val="0"/>
      <w:divBdr>
        <w:top w:val="none" w:sz="0" w:space="0" w:color="auto"/>
        <w:left w:val="none" w:sz="0" w:space="0" w:color="auto"/>
        <w:bottom w:val="none" w:sz="0" w:space="0" w:color="auto"/>
        <w:right w:val="none" w:sz="0" w:space="0" w:color="auto"/>
      </w:divBdr>
      <w:divsChild>
        <w:div w:id="475798328">
          <w:marLeft w:val="0"/>
          <w:marRight w:val="0"/>
          <w:marTop w:val="216"/>
          <w:marBottom w:val="0"/>
          <w:divBdr>
            <w:top w:val="none" w:sz="0" w:space="0" w:color="auto"/>
            <w:left w:val="none" w:sz="0" w:space="0" w:color="auto"/>
            <w:bottom w:val="none" w:sz="0" w:space="0" w:color="auto"/>
            <w:right w:val="none" w:sz="0" w:space="0" w:color="auto"/>
          </w:divBdr>
        </w:div>
      </w:divsChild>
    </w:div>
    <w:div w:id="1566330886">
      <w:bodyDiv w:val="1"/>
      <w:marLeft w:val="0"/>
      <w:marRight w:val="0"/>
      <w:marTop w:val="0"/>
      <w:marBottom w:val="0"/>
      <w:divBdr>
        <w:top w:val="none" w:sz="0" w:space="0" w:color="auto"/>
        <w:left w:val="none" w:sz="0" w:space="0" w:color="auto"/>
        <w:bottom w:val="none" w:sz="0" w:space="0" w:color="auto"/>
        <w:right w:val="none" w:sz="0" w:space="0" w:color="auto"/>
      </w:divBdr>
    </w:div>
    <w:div w:id="1578399785">
      <w:bodyDiv w:val="1"/>
      <w:marLeft w:val="0"/>
      <w:marRight w:val="0"/>
      <w:marTop w:val="0"/>
      <w:marBottom w:val="0"/>
      <w:divBdr>
        <w:top w:val="none" w:sz="0" w:space="0" w:color="auto"/>
        <w:left w:val="none" w:sz="0" w:space="0" w:color="auto"/>
        <w:bottom w:val="none" w:sz="0" w:space="0" w:color="auto"/>
        <w:right w:val="none" w:sz="0" w:space="0" w:color="auto"/>
      </w:divBdr>
    </w:div>
    <w:div w:id="1680933209">
      <w:bodyDiv w:val="1"/>
      <w:marLeft w:val="0"/>
      <w:marRight w:val="0"/>
      <w:marTop w:val="0"/>
      <w:marBottom w:val="0"/>
      <w:divBdr>
        <w:top w:val="none" w:sz="0" w:space="0" w:color="auto"/>
        <w:left w:val="none" w:sz="0" w:space="0" w:color="auto"/>
        <w:bottom w:val="none" w:sz="0" w:space="0" w:color="auto"/>
        <w:right w:val="none" w:sz="0" w:space="0" w:color="auto"/>
      </w:divBdr>
    </w:div>
    <w:div w:id="1824085328">
      <w:bodyDiv w:val="1"/>
      <w:marLeft w:val="0"/>
      <w:marRight w:val="0"/>
      <w:marTop w:val="0"/>
      <w:marBottom w:val="0"/>
      <w:divBdr>
        <w:top w:val="none" w:sz="0" w:space="0" w:color="auto"/>
        <w:left w:val="none" w:sz="0" w:space="0" w:color="auto"/>
        <w:bottom w:val="none" w:sz="0" w:space="0" w:color="auto"/>
        <w:right w:val="none" w:sz="0" w:space="0" w:color="auto"/>
      </w:divBdr>
    </w:div>
    <w:div w:id="1991403443">
      <w:bodyDiv w:val="1"/>
      <w:marLeft w:val="0"/>
      <w:marRight w:val="0"/>
      <w:marTop w:val="0"/>
      <w:marBottom w:val="0"/>
      <w:divBdr>
        <w:top w:val="none" w:sz="0" w:space="0" w:color="auto"/>
        <w:left w:val="none" w:sz="0" w:space="0" w:color="auto"/>
        <w:bottom w:val="none" w:sz="0" w:space="0" w:color="auto"/>
        <w:right w:val="none" w:sz="0" w:space="0" w:color="auto"/>
      </w:divBdr>
    </w:div>
    <w:div w:id="20247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2798</TotalTime>
  <Pages>5</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2016-12-05T14:39:00Z</dcterms:created>
  <dcterms:modified xsi:type="dcterms:W3CDTF">2016-12-07T13:45:00Z</dcterms:modified>
</cp:coreProperties>
</file>