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2EA6E" w14:textId="77777777" w:rsidR="008D18AF" w:rsidRDefault="008D18AF" w:rsidP="00A0210C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70DB11C7" w14:textId="678D97BC" w:rsidR="00A0210C" w:rsidRPr="00A0210C" w:rsidRDefault="008D18AF" w:rsidP="00A0210C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18A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КГУ «Общеобразовательная школа № 12» отдела образования Житикаринского района У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правление образования </w:t>
      </w:r>
      <w:r w:rsidRPr="008D18A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акимата Костанайской области</w:t>
      </w:r>
    </w:p>
    <w:p w14:paraId="6A83CC9D" w14:textId="77777777" w:rsidR="008D18AF" w:rsidRDefault="008D18AF" w:rsidP="00CB23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04D87FB8" w14:textId="77777777" w:rsidR="008D18AF" w:rsidRDefault="008D18AF" w:rsidP="00CB23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55FA5630" w14:textId="77777777" w:rsidR="008D18AF" w:rsidRDefault="008D18AF" w:rsidP="00CB23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6840C399" w14:textId="77777777" w:rsidR="008D18AF" w:rsidRDefault="008D18AF" w:rsidP="00CB23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2873AE31" w14:textId="4142D0C2" w:rsidR="008D18AF" w:rsidRPr="008D18AF" w:rsidRDefault="008D18AF" w:rsidP="008D18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8D18A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«Формирование читательской грамотности на уроках в начальных классах»</w:t>
      </w:r>
    </w:p>
    <w:p w14:paraId="6A926CB3" w14:textId="77777777" w:rsidR="008D18AF" w:rsidRDefault="008D18AF" w:rsidP="00CB23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3A6A34F0" w14:textId="77777777" w:rsidR="008D18AF" w:rsidRDefault="008D18AF" w:rsidP="00CB23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4A5D78D2" w14:textId="77777777" w:rsidR="008D18AF" w:rsidRDefault="008D18AF" w:rsidP="00CB23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7CCE3496" w14:textId="086B58C4" w:rsidR="008D18AF" w:rsidRDefault="008D18AF" w:rsidP="00CB23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0" distR="0" simplePos="0" relativeHeight="251667456" behindDoc="0" locked="0" layoutInCell="1" allowOverlap="0" wp14:anchorId="1939195E" wp14:editId="3E8EED89">
            <wp:simplePos x="0" y="0"/>
            <wp:positionH relativeFrom="column">
              <wp:posOffset>0</wp:posOffset>
            </wp:positionH>
            <wp:positionV relativeFrom="line">
              <wp:posOffset>335280</wp:posOffset>
            </wp:positionV>
            <wp:extent cx="2279205" cy="1791424"/>
            <wp:effectExtent l="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205" cy="179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5DB0D4" w14:textId="77777777" w:rsidR="008D18AF" w:rsidRDefault="008D18AF" w:rsidP="00CB23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1B5C7B81" w14:textId="77777777" w:rsidR="008D18AF" w:rsidRDefault="008D18AF" w:rsidP="00CB23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40F61825" w14:textId="77777777" w:rsidR="008D18AF" w:rsidRDefault="008D18AF" w:rsidP="00CB23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4478C78B" w14:textId="77777777" w:rsidR="008D18AF" w:rsidRDefault="008D18AF" w:rsidP="00CB23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5E5079BF" w14:textId="77777777" w:rsidR="008D18AF" w:rsidRDefault="008D18AF" w:rsidP="00CB23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61D973A0" w14:textId="77777777" w:rsidR="008D18AF" w:rsidRDefault="008D18AF" w:rsidP="00CB23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1A6F9CEE" w14:textId="77777777" w:rsidR="008D18AF" w:rsidRDefault="008D18AF" w:rsidP="00CB23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37077AB8" w14:textId="77777777" w:rsidR="008D18AF" w:rsidRDefault="008D18AF" w:rsidP="00CB23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268F99E3" w14:textId="77777777" w:rsidR="008D18AF" w:rsidRPr="008D18AF" w:rsidRDefault="008D18AF" w:rsidP="008D18A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18A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Подготовила: учитель начальных классов </w:t>
      </w:r>
    </w:p>
    <w:p w14:paraId="6E0F4F09" w14:textId="77777777" w:rsidR="008D18AF" w:rsidRPr="008D18AF" w:rsidRDefault="008D18AF" w:rsidP="008D18A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18A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Ильясова Нина Анатольевна</w:t>
      </w:r>
    </w:p>
    <w:p w14:paraId="39534B4C" w14:textId="77777777" w:rsidR="008D18AF" w:rsidRDefault="008D18AF" w:rsidP="008D18A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02041659" w14:textId="77777777" w:rsidR="008D18AF" w:rsidRDefault="008D18AF" w:rsidP="00CB23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41353D64" w14:textId="229C8BBB" w:rsidR="008D18AF" w:rsidRDefault="008D18AF" w:rsidP="008D18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2021-2022 учебный го</w:t>
      </w:r>
    </w:p>
    <w:p w14:paraId="54AF1038" w14:textId="77777777" w:rsidR="00A0210C" w:rsidRPr="00A0210C" w:rsidRDefault="00A0210C" w:rsidP="00A0210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lastRenderedPageBreak/>
        <w:t>«Люди перестают мыслить,</w:t>
      </w:r>
    </w:p>
    <w:p w14:paraId="5B0E1B5E" w14:textId="77777777" w:rsidR="00A0210C" w:rsidRPr="00A0210C" w:rsidRDefault="00A0210C" w:rsidP="00A0210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когда перестают читать».</w:t>
      </w:r>
    </w:p>
    <w:p w14:paraId="473CDBFC" w14:textId="77777777" w:rsidR="00A0210C" w:rsidRPr="00A0210C" w:rsidRDefault="00A0210C" w:rsidP="00A0210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A0210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Д .Дидро</w:t>
      </w:r>
      <w:proofErr w:type="gramEnd"/>
    </w:p>
    <w:p w14:paraId="40920DD2" w14:textId="77777777" w:rsidR="00CB23A3" w:rsidRDefault="00A0210C" w:rsidP="00A02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соответствии с требованиями к содержанию и планируемым результатам освоения учащимися основной образовательной программы начального общего образования в качестве результата рассматривается формирование у обучающихся универсальных учебных действий. Особое место среди метапредметных универсальных учебных действий занимает чтение и работа с информацией. </w:t>
      </w:r>
    </w:p>
    <w:p w14:paraId="41BC5E35" w14:textId="4968ADF8" w:rsidR="00A0210C" w:rsidRPr="00A0210C" w:rsidRDefault="00CB23A3" w:rsidP="00A02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A0210C"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образовательном стандарте начального общего образования в качестве приоритетной цели называется «…формирование читательской компетентности младшего школьника, осознание себя как </w:t>
      </w:r>
      <w:r w:rsidR="00A0210C" w:rsidRPr="00A021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грамотного читателя</w:t>
      </w:r>
      <w:r w:rsidR="00A0210C"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способного к использованию читательской деятельности как средства самообразования».</w:t>
      </w:r>
    </w:p>
    <w:p w14:paraId="7276DD02" w14:textId="65915BAF" w:rsidR="00A0210C" w:rsidRPr="00A0210C" w:rsidRDefault="00CB23A3" w:rsidP="00A02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="00A0210C"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в наш век новых информационных технологий роль книги изменилась, любовь к чтению стала «падать». Дети предпочитают книге телевидение, видеопродукцию, компьютер и, как результат, школьники не любят, не хотят читать. «Широкое распространение видео- и компьютерной продукции сопровождается оттеснением чтения и письменных текстов на периферию культуры. Это негативно влияет на качество обучения …».</w:t>
      </w:r>
    </w:p>
    <w:p w14:paraId="55099A0D" w14:textId="77777777" w:rsidR="00A0210C" w:rsidRPr="00A0210C" w:rsidRDefault="00A0210C" w:rsidP="00A02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Базовым гуманитарным предметом для формирования читательской грамотности являются уроки литературного чтения, на которых можно решать не только </w:t>
      </w:r>
      <w:proofErr w:type="spellStart"/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узкопредметные</w:t>
      </w:r>
      <w:proofErr w:type="spellEnd"/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задачи, но и общие для всех предметов задачи развития младшего школьника.</w:t>
      </w:r>
    </w:p>
    <w:p w14:paraId="6C67B62B" w14:textId="77777777" w:rsidR="00A0210C" w:rsidRPr="00A0210C" w:rsidRDefault="00A0210C" w:rsidP="00A02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61C47A78" w14:textId="77777777" w:rsidR="00A0210C" w:rsidRPr="00A0210C" w:rsidRDefault="00A0210C" w:rsidP="00A02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Важной частью работы учителя по данному направлению является определение результативности деятельности и выявление уровня читательской грамотности.</w:t>
      </w:r>
    </w:p>
    <w:p w14:paraId="6EE16CB6" w14:textId="15E3C01E" w:rsidR="00A0210C" w:rsidRDefault="00A0210C" w:rsidP="00A02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Надеюсь, что представленный мной в материал </w:t>
      </w:r>
      <w:proofErr w:type="spellStart"/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вызывет</w:t>
      </w:r>
      <w:proofErr w:type="spellEnd"/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интерес у педагогов начальных классов и будет использован на уроках литературного чтения для формирования читательской грамотности младших школьников.</w:t>
      </w:r>
    </w:p>
    <w:p w14:paraId="5D4DECE7" w14:textId="77777777" w:rsidR="008D18AF" w:rsidRPr="00A0210C" w:rsidRDefault="008D18AF" w:rsidP="00A02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01C741C0" w14:textId="5DCDA63A" w:rsidR="00A0210C" w:rsidRPr="008D18AF" w:rsidRDefault="00A0210C" w:rsidP="008D18AF">
      <w:pPr>
        <w:numPr>
          <w:ilvl w:val="0"/>
          <w:numId w:val="19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Понятие «читательская грамотность»</w:t>
      </w:r>
    </w:p>
    <w:p w14:paraId="54321DA5" w14:textId="77777777" w:rsidR="00A0210C" w:rsidRPr="00A0210C" w:rsidRDefault="00A0210C" w:rsidP="00A02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Словосочетание </w:t>
      </w:r>
      <w:r w:rsidRPr="00A0210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«читательская грамотность» </w:t>
      </w: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появилось в контексте международного тестирования в 1991 г. В исследовании</w:t>
      </w:r>
      <w:r w:rsidRPr="00A0210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PISA</w:t>
      </w:r>
      <w:r w:rsidRPr="00A0210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«читательская грамотность</w:t>
      </w: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жизни».</w:t>
      </w:r>
    </w:p>
    <w:p w14:paraId="21A813F2" w14:textId="77777777" w:rsidR="00A0210C" w:rsidRPr="00A0210C" w:rsidRDefault="00A0210C" w:rsidP="00A02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Раскрыв понятие «читательская грамотность», можно сделать вывод, что для того, чтобы опереться на чтение как на основной вид учебной деятельности в школе, у выпускников школы должны быть сформированы специальные читательские умения, которые необходимы для полноценной работы с текстами.</w:t>
      </w:r>
    </w:p>
    <w:p w14:paraId="4811DC97" w14:textId="77777777" w:rsidR="00A0210C" w:rsidRPr="00A0210C" w:rsidRDefault="00A0210C" w:rsidP="00A02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развитого читателя должны быть сформированы обе группы умений:</w:t>
      </w:r>
    </w:p>
    <w:p w14:paraId="7048771A" w14:textId="77777777" w:rsidR="00A0210C" w:rsidRPr="00A0210C" w:rsidRDefault="00A0210C" w:rsidP="00A0210C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умения, целиком основанные на тексте, извлекать из текста информацию и строить на ее основании простейшие суждения:</w:t>
      </w:r>
    </w:p>
    <w:p w14:paraId="270E1004" w14:textId="77777777" w:rsidR="00A0210C" w:rsidRPr="00A0210C" w:rsidRDefault="00A0210C" w:rsidP="00A02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умения находить информацию и формулировать простые непосредственные выводы:</w:t>
      </w:r>
    </w:p>
    <w:p w14:paraId="61892EC3" w14:textId="77777777" w:rsidR="00A0210C" w:rsidRPr="00A0210C" w:rsidRDefault="00A0210C" w:rsidP="00A02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найти в тексте информацию, представленную в явном виде;</w:t>
      </w:r>
    </w:p>
    <w:p w14:paraId="66D3C95A" w14:textId="77777777" w:rsidR="00A0210C" w:rsidRPr="00A0210C" w:rsidRDefault="00A0210C" w:rsidP="00A02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основываясь на тексте, сделать простые выводы;</w:t>
      </w:r>
    </w:p>
    <w:p w14:paraId="65E06BB8" w14:textId="77777777" w:rsidR="00A0210C" w:rsidRPr="00A0210C" w:rsidRDefault="00A0210C" w:rsidP="00A0210C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умения, основанные на собственных размышления о прочитанном: интегрировать, интерпретировать и оценивать информацию текста в контексте собственных знаний читателя»:</w:t>
      </w:r>
    </w:p>
    <w:p w14:paraId="6D914C81" w14:textId="77777777" w:rsidR="00A0210C" w:rsidRPr="00A0210C" w:rsidRDefault="00A0210C" w:rsidP="00A02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устанавливать связи, которые не высказаны автором напрямую;</w:t>
      </w:r>
    </w:p>
    <w:p w14:paraId="7A30E8D2" w14:textId="77777777" w:rsidR="00A0210C" w:rsidRPr="00A0210C" w:rsidRDefault="00A0210C" w:rsidP="00A02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интерпретировать их, соотнося с общей идеей текста;</w:t>
      </w:r>
    </w:p>
    <w:p w14:paraId="4160B926" w14:textId="7C4F27DA" w:rsidR="00A0210C" w:rsidRPr="00A0210C" w:rsidRDefault="00A0210C" w:rsidP="00A02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 реконструировать авторский замысел, опираясь не только на содержащуюся в </w:t>
      </w:r>
      <w:proofErr w:type="gramStart"/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</w:t>
      </w:r>
      <w:r w:rsidR="00FC61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proofErr w:type="gramEnd"/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информацию, но и на формальные элементы текста (жанр, структуру, язык).</w:t>
      </w:r>
    </w:p>
    <w:p w14:paraId="36ABC032" w14:textId="77777777" w:rsidR="00A0210C" w:rsidRPr="00A0210C" w:rsidRDefault="00A0210C" w:rsidP="00A02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75F90C63" w14:textId="77777777" w:rsidR="00A0210C" w:rsidRPr="00A0210C" w:rsidRDefault="00A0210C" w:rsidP="00A02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lastRenderedPageBreak/>
        <w:t>Уровни читательской грамотности</w:t>
      </w: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связаны с качественной характеристикой читательской самостоятельности выпускников начальной школы.</w:t>
      </w:r>
    </w:p>
    <w:p w14:paraId="6E5D2414" w14:textId="77777777" w:rsidR="00A0210C" w:rsidRPr="00A0210C" w:rsidRDefault="00A0210C" w:rsidP="00A02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Высокий уровень</w:t>
      </w: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читательской грамотности говорит о готовности учащегося к дальнейшему обучению на следующей образовательной ступени. Такие ученики уже почти не нуждаются в помощи, чтобы понять и оценить сообщения художественных и информационных текстов, не выходящих далеко за пределы их речевого и житейского опыта и знаний. Читатели высокого уровня готовы (при должном педагогическом руководстве) осваивать те составляющие чтения, которые позволят им расширять и преобразовывать собственный опыт и знания с помощью новых сведений, мыслей, переживаний, сообщаемых в письменной форме.</w:t>
      </w:r>
    </w:p>
    <w:p w14:paraId="063E05AF" w14:textId="77777777" w:rsidR="00A0210C" w:rsidRPr="00A0210C" w:rsidRDefault="00A0210C" w:rsidP="00A02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Средний уровень</w:t>
      </w: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понимания текстов характерен для читателей, еще не полностью освоивших основы чтения. Для того чтобы вычитывать сообщения текста и строить на его основе собственные значения, они все нуждаются в помощи. Это помощь в понимании тех сообщений текста, которые не противоречат их собственному опыту и помощь в освоении письменного общения и сотрудничества с собеседниками, чей жизненный опыт и взгляды на мир расходятся с их опытом.</w:t>
      </w:r>
    </w:p>
    <w:p w14:paraId="5D88FFF9" w14:textId="41871776" w:rsidR="00A0210C" w:rsidRPr="00A0210C" w:rsidRDefault="00A0210C" w:rsidP="00A02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Низкий уровень</w:t>
      </w: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понимания текстов делает невозможным принятие учащимися помощи педагога в использовании письменных форм сообщения о человеческих чувствах, мыслях и знаниях для самообразования</w:t>
      </w:r>
    </w:p>
    <w:p w14:paraId="46889573" w14:textId="1F66CF79" w:rsidR="00A0210C" w:rsidRPr="008D18AF" w:rsidRDefault="00A0210C" w:rsidP="00A0210C">
      <w:pPr>
        <w:numPr>
          <w:ilvl w:val="0"/>
          <w:numId w:val="22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Приёмы формирования читательской грамотности</w:t>
      </w:r>
    </w:p>
    <w:p w14:paraId="00DA44B5" w14:textId="77777777" w:rsidR="00A0210C" w:rsidRPr="00A0210C" w:rsidRDefault="00A0210C" w:rsidP="00A02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Представление о читательской грамотности как об одном из планируемых результатов начального образования ставит задачу выбора способа формирования читательских умений в образовательной практике.</w:t>
      </w:r>
    </w:p>
    <w:p w14:paraId="508A84C2" w14:textId="77777777" w:rsidR="00A0210C" w:rsidRPr="00A0210C" w:rsidRDefault="00A0210C" w:rsidP="00A02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современных подходах к обучению отмечается важность того, чтобы в результате обучения в ребенке произошли изменения, которые определяются не только приобретенным жизненным опытом, не только теми знаниями, которые он усвоил в процессе обучения, но и характером его деятельности, отношением к ней, уровнем познавательных интересов, готовностью к самообучению и самовоспитанию. Вместе с тем в этом возрасте основной является </w:t>
      </w: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коммуникативная сфера развития личности ребенка. Ему жизненно необходимо позитивное общение со стороны окружающих. В связи с этим становится актуальным коммуникативно-деятельностный подход,</w:t>
      </w:r>
      <w:r w:rsidRPr="00A021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предполагающий такую организацию</w:t>
      </w:r>
      <w:r w:rsidRPr="00A021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учебного процесса, в которой на первый план выдвигается деятельностное общение учащихся с учителем и между собой, учебное сотрудничество всех участников урока.</w:t>
      </w:r>
    </w:p>
    <w:p w14:paraId="6D13D85F" w14:textId="77777777" w:rsidR="00A0210C" w:rsidRPr="00A0210C" w:rsidRDefault="00A0210C" w:rsidP="00A02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3–4-м классах, когда у учащихся сформирован навык чтения, содержательным концентром урока становится само литературное произведение и его смыслы. Реализация коммуникативно-деятельностного подхода обеспечивается наполнением урока специфическим содержанием, выбором адекватных поставленной задаче технологий и способов освоения произведения, позволяющим сформировать необходимые читательские умения</w:t>
      </w:r>
    </w:p>
    <w:p w14:paraId="710A6D59" w14:textId="46320583" w:rsidR="00A0210C" w:rsidRPr="00A0210C" w:rsidRDefault="00A0210C" w:rsidP="008D18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данном разделе познакомимся с наиболее эффективными, на мой взгляд, приёмами работы в рамках современных педагогических технологий.</w:t>
      </w:r>
    </w:p>
    <w:p w14:paraId="3811D8D5" w14:textId="77777777" w:rsidR="00A0210C" w:rsidRPr="00A0210C" w:rsidRDefault="00A0210C" w:rsidP="00A021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2.1 Технология критического мышления (РКМЧП)</w:t>
      </w:r>
    </w:p>
    <w:p w14:paraId="1FB833A1" w14:textId="77777777" w:rsidR="00A0210C" w:rsidRPr="00A0210C" w:rsidRDefault="00A0210C" w:rsidP="00A02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Цель: развитие мыслительных навыков учащихся, необходимых не только в учебе, но и в дальнейшей жизни (умение принимать взвешенные решения, работать с информацией, анализировать различные стороны явлений).</w:t>
      </w:r>
    </w:p>
    <w:p w14:paraId="78A16F91" w14:textId="77777777" w:rsidR="00A0210C" w:rsidRPr="00A0210C" w:rsidRDefault="00A0210C" w:rsidP="00A02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Данная технология предполагает использование на уроке трех этапов. </w:t>
      </w: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1 этап</w:t>
      </w: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«Вызов», на котором ребёнок ставит перед собой вопрос «Что я знаю?» по данной проблеме. </w:t>
      </w: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2 этап</w:t>
      </w: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«Осмысление»: ответы на вопросы, которые сам поставил перед собой на первой стадии (что хочу знать). </w:t>
      </w: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3 этап</w:t>
      </w: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«Рефлексия», предполагающая размышление и обобщение того, «что узнал» ребенок на уроке по данной проблеме.</w:t>
      </w:r>
    </w:p>
    <w:p w14:paraId="644203D6" w14:textId="77777777" w:rsidR="00A0210C" w:rsidRPr="00A0210C" w:rsidRDefault="00A0210C" w:rsidP="00A02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Здесь предлагаю использовать следующие приёмы работы:</w:t>
      </w:r>
    </w:p>
    <w:p w14:paraId="539A13D0" w14:textId="77777777" w:rsidR="00A0210C" w:rsidRPr="00A0210C" w:rsidRDefault="00A0210C" w:rsidP="00A0210C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Приём – «Чтение с остановками».</w:t>
      </w: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Материалом для его проведения</w:t>
      </w:r>
    </w:p>
    <w:p w14:paraId="58F7020E" w14:textId="77777777" w:rsidR="00A0210C" w:rsidRPr="00A0210C" w:rsidRDefault="00A0210C" w:rsidP="00A02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служит повествовательный текст. На начальной стадии урока учащиеся по названию текста определяют, о чём пойдёт речь в произведении. На основной части урока текст читается по частям. После чтения каждого фрагмента ученики высказывают </w:t>
      </w: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предположения о дальнейшем развитии сюжета. Данная стратегия способствует выработке у учащихся внимательного отношения к точке зрения другого человека и спокойного отказа от своей, если она недостаточно аргументирована или аргументы оказались несостоятельными.</w:t>
      </w:r>
    </w:p>
    <w:p w14:paraId="1716B7B8" w14:textId="77777777" w:rsidR="00A0210C" w:rsidRPr="00A0210C" w:rsidRDefault="00A0210C" w:rsidP="00A0210C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Приём «Синквейн».</w:t>
      </w: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 данном случае речь идёт о творческой работе по выяснению</w:t>
      </w:r>
    </w:p>
    <w:p w14:paraId="5D92BF25" w14:textId="77777777" w:rsidR="00A0210C" w:rsidRPr="00A0210C" w:rsidRDefault="00A0210C" w:rsidP="00A02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уровня осмысления текста. Этот приём предусматривает не только индивидуальную работу, но и работу в парах и группах.</w:t>
      </w:r>
    </w:p>
    <w:p w14:paraId="61BBDC36" w14:textId="77777777" w:rsidR="00A0210C" w:rsidRPr="00A0210C" w:rsidRDefault="00A0210C" w:rsidP="00A0210C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Приём «Работа с вопросником»</w:t>
      </w: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применяют при введении нового материала на</w:t>
      </w:r>
    </w:p>
    <w:p w14:paraId="7EFBE16D" w14:textId="77777777" w:rsidR="00A0210C" w:rsidRPr="00A0210C" w:rsidRDefault="00A0210C" w:rsidP="00A02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этапе самостоятельной работы с учебником. Детям предлагается ряд вопросов к тексту, на которые они должны найти ответы. Причем вопросы и ответы даются не только в прямой форме, но и в косвенной, требующей анализа и рассуждения, опоры на собственный опыт. После самостоятельного поиска обязательно проводится фронтальная проверка точности и правильности, найденных ответов, отсеивание лишнего.</w:t>
      </w:r>
    </w:p>
    <w:p w14:paraId="2003FC53" w14:textId="77777777" w:rsidR="00A0210C" w:rsidRPr="00A0210C" w:rsidRDefault="00A0210C" w:rsidP="00A02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Приведу пример опросника к тексту Л.Н. Толстого «Лев и собачка», который был предложен учащимся для работы в парах с последующим коллективным обсуждением.</w:t>
      </w:r>
    </w:p>
    <w:p w14:paraId="53F3BB04" w14:textId="77777777" w:rsidR="00A0210C" w:rsidRPr="00A0210C" w:rsidRDefault="00A0210C" w:rsidP="00A021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ВОПРОСНИК</w:t>
      </w:r>
    </w:p>
    <w:p w14:paraId="485A7181" w14:textId="77777777" w:rsidR="00A0210C" w:rsidRPr="00A0210C" w:rsidRDefault="00A0210C" w:rsidP="00A021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Л.Н. Толстой «Лев и собачка»</w:t>
      </w:r>
    </w:p>
    <w:p w14:paraId="50C12EAA" w14:textId="77777777" w:rsidR="00A0210C" w:rsidRPr="00A0210C" w:rsidRDefault="00A0210C" w:rsidP="00A0210C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Назовите главных героев произведения.</w:t>
      </w:r>
    </w:p>
    <w:p w14:paraId="1E281091" w14:textId="77777777" w:rsidR="00A0210C" w:rsidRPr="00A0210C" w:rsidRDefault="00A0210C" w:rsidP="00A0210C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Где происходят события?</w:t>
      </w:r>
    </w:p>
    <w:p w14:paraId="0210583B" w14:textId="77777777" w:rsidR="00A0210C" w:rsidRPr="00A0210C" w:rsidRDefault="00A0210C" w:rsidP="00A0210C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Какие чувства испытывала собачка, оказавшись в клетке со львом. Подтвердите ответ словами из текста.</w:t>
      </w:r>
    </w:p>
    <w:p w14:paraId="481582D6" w14:textId="77777777" w:rsidR="00A0210C" w:rsidRPr="00A0210C" w:rsidRDefault="00A0210C" w:rsidP="00A0210C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автор относится к собачке? Какими словами он пишет о ней?</w:t>
      </w:r>
    </w:p>
    <w:p w14:paraId="7C491672" w14:textId="77777777" w:rsidR="00A0210C" w:rsidRPr="00A0210C" w:rsidRDefault="00A0210C" w:rsidP="00A0210C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лев относился к собачке? Найдите в тексте соответствующие глаголы.</w:t>
      </w:r>
    </w:p>
    <w:p w14:paraId="1AEF07EE" w14:textId="77777777" w:rsidR="00A0210C" w:rsidRPr="00A0210C" w:rsidRDefault="00A0210C" w:rsidP="00A0210C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однажды произошло?</w:t>
      </w:r>
    </w:p>
    <w:p w14:paraId="5F0FFA52" w14:textId="77777777" w:rsidR="00A0210C" w:rsidRPr="00A0210C" w:rsidRDefault="00A0210C" w:rsidP="00A0210C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случилось с собачкой через год?</w:t>
      </w:r>
    </w:p>
    <w:p w14:paraId="0302F2DC" w14:textId="77777777" w:rsidR="00A0210C" w:rsidRPr="00A0210C" w:rsidRDefault="00A0210C" w:rsidP="00A0210C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Перечитайте описание поведения льва после смерти собачки. Подберите слова-ассоциации.</w:t>
      </w:r>
    </w:p>
    <w:p w14:paraId="232B97F2" w14:textId="77777777" w:rsidR="00A0210C" w:rsidRPr="00A0210C" w:rsidRDefault="00A0210C" w:rsidP="00A0210C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Чем заканчивается быль?</w:t>
      </w:r>
    </w:p>
    <w:p w14:paraId="5A70F755" w14:textId="77777777" w:rsidR="00A0210C" w:rsidRPr="00A0210C" w:rsidRDefault="00A0210C" w:rsidP="00A0210C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Вспомните начало рассказа и подумайте, кого противопоставляет автор? Ответ обоснуйте.</w:t>
      </w:r>
    </w:p>
    <w:p w14:paraId="3ACD4F3F" w14:textId="77777777" w:rsidR="00A0210C" w:rsidRPr="00A0210C" w:rsidRDefault="00A0210C" w:rsidP="00A0210C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Каково ваше впечатление от рассказа?</w:t>
      </w:r>
    </w:p>
    <w:p w14:paraId="7165F5C8" w14:textId="77777777" w:rsidR="00A0210C" w:rsidRPr="00A0210C" w:rsidRDefault="00A0210C" w:rsidP="00A0210C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Приём «Знаю, узнал, хочу узнать».</w:t>
      </w: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Применяется как на стадии объяснения нового</w:t>
      </w:r>
    </w:p>
    <w:p w14:paraId="6F92E7F3" w14:textId="77777777" w:rsidR="00A0210C" w:rsidRPr="00A0210C" w:rsidRDefault="00A0210C" w:rsidP="00A02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материала, так и на стадии закрепления. Например, при изучении творчества А.С. Пушкина дети самостоятельно записывают в таблицу, что знали о Пушкине и его произведениях, что узнали нового, какие его стихи и что хотели бы узнать. Работа с этим приемом чаще всего выходит за рамки одного урока. Графа «Хочу узнать» дает повод к поиску новой информации, работе с дополнительной литературой.</w:t>
      </w:r>
    </w:p>
    <w:p w14:paraId="71D93D80" w14:textId="77777777" w:rsidR="00A0210C" w:rsidRPr="00A0210C" w:rsidRDefault="00A0210C" w:rsidP="00A0210C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Приём «Мозговой штурм»</w:t>
      </w: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позволяет активизировать младших школьников,</w:t>
      </w:r>
    </w:p>
    <w:p w14:paraId="36194AD1" w14:textId="77777777" w:rsidR="00A0210C" w:rsidRPr="00A0210C" w:rsidRDefault="00A0210C" w:rsidP="00A02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помочь разрешить проблему, формирует нестандартное мышление. Такая методика не ставит ребёнка в рамки правильных и неправильных ответов. Ученики могут высказывать любое мнение, которое поможет найти выход из затруднительной ситуации.</w:t>
      </w:r>
    </w:p>
    <w:p w14:paraId="0357FC63" w14:textId="77777777" w:rsidR="00A0210C" w:rsidRPr="00A0210C" w:rsidRDefault="00A0210C" w:rsidP="00A02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Так, например, после чтения первой части сказки В.Ф. Одоевского «Мороз Иванович», в которой автор знакомит с главными героями Рукодельницей и Ленивицей, учитель делает остановку и предлагает детям вспомнить пословицы о трудолюбии и лени (ученики в парах записывают их на листах). В конце урока дети озвучивают свои записи и выбирают пословицу, наиболее точно отражающую главную мысль сказки.</w:t>
      </w:r>
    </w:p>
    <w:p w14:paraId="617A07E0" w14:textId="77777777" w:rsidR="00A0210C" w:rsidRPr="00A0210C" w:rsidRDefault="00A0210C" w:rsidP="00A0210C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Приём «Уголки»</w:t>
      </w: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можно использовать на уроках литературного чтения при</w:t>
      </w:r>
    </w:p>
    <w:p w14:paraId="218D1922" w14:textId="77777777" w:rsidR="00A0210C" w:rsidRPr="00A0210C" w:rsidRDefault="00A0210C" w:rsidP="00A02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составлении характеристики героев какого-либо произведения. Класс делится на две группы. Одна группа готовит доказательства положительных качеств героя, используя текст и свой жизненный опыт, другая - отрицательных, подкрепляя свой ответ цитатами из </w:t>
      </w: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текста. Данный прием используется после чтения всего произведения. В конце урока делается совместный вывод.</w:t>
      </w:r>
    </w:p>
    <w:p w14:paraId="3D09F163" w14:textId="77777777" w:rsidR="00A0210C" w:rsidRPr="00A0210C" w:rsidRDefault="00A0210C" w:rsidP="00A02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Приём «Написание творческих работ»</w:t>
      </w: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хорошо зарекомендовал себя на этапе</w:t>
      </w:r>
    </w:p>
    <w:p w14:paraId="417E3A1B" w14:textId="77777777" w:rsidR="00A0210C" w:rsidRPr="00A0210C" w:rsidRDefault="00A0210C" w:rsidP="00A02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закрепления изученной темы. Например, детям предлагается написать продолжение понравившегося произведения из раздела или самому написать сказку или стихотворение. Эта работа выполняется детьми, в зависимости от их уровня развития.</w:t>
      </w:r>
    </w:p>
    <w:p w14:paraId="2288012A" w14:textId="77777777" w:rsidR="00A0210C" w:rsidRPr="00A0210C" w:rsidRDefault="00A0210C" w:rsidP="00A0210C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Приём «Создание викторины».</w:t>
      </w: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После изучения темы или нескольких тем дети</w:t>
      </w:r>
    </w:p>
    <w:p w14:paraId="56A17C8D" w14:textId="77777777" w:rsidR="00A0210C" w:rsidRPr="00A0210C" w:rsidRDefault="00A0210C" w:rsidP="00A02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самостоятельно, пользуясь учебными текстами, готовят вопросы для викторины, потом объединяются в группы, и проводят соревнование. Можно предложить каждой группе выбирать лучшего – «знатока», а потом задать ему </w:t>
      </w:r>
      <w:proofErr w:type="gramStart"/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вопросы(</w:t>
      </w:r>
      <w:proofErr w:type="gramEnd"/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участвуют все желающие).</w:t>
      </w:r>
    </w:p>
    <w:p w14:paraId="0C341454" w14:textId="77777777" w:rsidR="00A0210C" w:rsidRPr="00A0210C" w:rsidRDefault="00A0210C" w:rsidP="00A0210C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Приём «Логическая цепочка».</w:t>
      </w: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После прочтения текста учащимся предлагается</w:t>
      </w:r>
    </w:p>
    <w:p w14:paraId="44FC8B98" w14:textId="77777777" w:rsidR="00A0210C" w:rsidRPr="00A0210C" w:rsidRDefault="00A0210C" w:rsidP="00A02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построить события в логической последовательности. Данная стратегия помогает при пересказе текстов. Этот приём можно использовать при подготовке к пересказу большого по объёму произведения.</w:t>
      </w:r>
    </w:p>
    <w:p w14:paraId="27841F16" w14:textId="77777777" w:rsidR="00A0210C" w:rsidRPr="00A0210C" w:rsidRDefault="00A0210C" w:rsidP="00A0210C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Приём «Тонкие и толстые вопросы».</w:t>
      </w: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Дети учатся различать те вопросы, на</w:t>
      </w:r>
    </w:p>
    <w:p w14:paraId="12A952CE" w14:textId="77777777" w:rsidR="00A0210C" w:rsidRPr="00A0210C" w:rsidRDefault="00A0210C" w:rsidP="00A02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которые можно дать однозначный ответ (тонкие вопросы), и те, на которые ответить определенно невозможно, проблемные (толстые) вопросы.</w:t>
      </w:r>
    </w:p>
    <w:p w14:paraId="370D2D1D" w14:textId="77777777" w:rsidR="00A0210C" w:rsidRPr="00A0210C" w:rsidRDefault="00A0210C" w:rsidP="00A02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Данная работа способствует развитию мышления и внимания учащихся, а также развивает умение задавать ''умные'' вопросы. Классификация вопросов заставляет вдумываться в текст и помогает лучше усвоить его содержание.</w:t>
      </w:r>
    </w:p>
    <w:p w14:paraId="0F889172" w14:textId="77777777" w:rsidR="00A0210C" w:rsidRPr="00A0210C" w:rsidRDefault="00A0210C" w:rsidP="00A02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05408913" w14:textId="77777777" w:rsidR="00A0210C" w:rsidRPr="00A0210C" w:rsidRDefault="00A0210C" w:rsidP="00A021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2.2 Технология проблемного обучения</w:t>
      </w:r>
    </w:p>
    <w:p w14:paraId="17D75C65" w14:textId="77777777" w:rsidR="00A0210C" w:rsidRPr="00A0210C" w:rsidRDefault="00A0210C" w:rsidP="00A02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Она основана на создании проблемных ситуаций, активной познавательной деятельности учащихся, состоящей в поиске и </w:t>
      </w: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решении сложных вопросов, требующих актуализации знаний, анализа, умения видеть за отдельными фактами явления.</w:t>
      </w:r>
    </w:p>
    <w:p w14:paraId="3C0054E6" w14:textId="77777777" w:rsidR="00A0210C" w:rsidRPr="00A0210C" w:rsidRDefault="00A0210C" w:rsidP="00A02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Приведу примеры приемов создания проблемных ситуаций:</w:t>
      </w:r>
    </w:p>
    <w:p w14:paraId="73C5DCF5" w14:textId="77777777" w:rsidR="00A0210C" w:rsidRPr="00A0210C" w:rsidRDefault="00A0210C" w:rsidP="00A02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W w:w="951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44"/>
        <w:gridCol w:w="7166"/>
      </w:tblGrid>
      <w:tr w:rsidR="00A0210C" w:rsidRPr="00A0210C" w14:paraId="17892502" w14:textId="77777777" w:rsidTr="00A0210C">
        <w:tc>
          <w:tcPr>
            <w:tcW w:w="1740" w:type="dxa"/>
            <w:tcBorders>
              <w:top w:val="inset" w:sz="18" w:space="0" w:color="555555"/>
              <w:left w:val="inset" w:sz="18" w:space="0" w:color="555555"/>
              <w:bottom w:val="inset" w:sz="18" w:space="0" w:color="555555"/>
              <w:right w:val="inset" w:sz="18" w:space="0" w:color="555555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8BAA84E" w14:textId="77777777" w:rsidR="00A0210C" w:rsidRPr="00A0210C" w:rsidRDefault="00A0210C" w:rsidP="00A021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210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Тип</w:t>
            </w:r>
          </w:p>
          <w:p w14:paraId="7BD77134" w14:textId="77777777" w:rsidR="00A0210C" w:rsidRPr="00A0210C" w:rsidRDefault="00A0210C" w:rsidP="00A021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210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противоречия</w:t>
            </w:r>
          </w:p>
        </w:tc>
        <w:tc>
          <w:tcPr>
            <w:tcW w:w="7395" w:type="dxa"/>
            <w:tcBorders>
              <w:top w:val="inset" w:sz="18" w:space="0" w:color="555555"/>
              <w:left w:val="inset" w:sz="18" w:space="0" w:color="555555"/>
              <w:bottom w:val="inset" w:sz="18" w:space="0" w:color="555555"/>
              <w:right w:val="inset" w:sz="18" w:space="0" w:color="555555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31ED2ED" w14:textId="77777777" w:rsidR="00A0210C" w:rsidRPr="00A0210C" w:rsidRDefault="00A0210C" w:rsidP="00A021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210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Приемы создания проблемной ситуации</w:t>
            </w:r>
          </w:p>
          <w:p w14:paraId="208E8B77" w14:textId="77777777" w:rsidR="00A0210C" w:rsidRPr="00A0210C" w:rsidRDefault="00A0210C" w:rsidP="00A021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A0210C" w:rsidRPr="00A0210C" w14:paraId="31B2F63D" w14:textId="77777777" w:rsidTr="00A0210C">
        <w:tc>
          <w:tcPr>
            <w:tcW w:w="9300" w:type="dxa"/>
            <w:gridSpan w:val="2"/>
            <w:tcBorders>
              <w:top w:val="inset" w:sz="18" w:space="0" w:color="555555"/>
              <w:left w:val="inset" w:sz="18" w:space="0" w:color="555555"/>
              <w:bottom w:val="inset" w:sz="18" w:space="0" w:color="555555"/>
              <w:right w:val="inset" w:sz="18" w:space="0" w:color="555555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35D69DD" w14:textId="77777777" w:rsidR="00A0210C" w:rsidRPr="00A0210C" w:rsidRDefault="00A0210C" w:rsidP="00A021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210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I. </w:t>
            </w:r>
            <w:r w:rsidRPr="00A021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Проблемные ситуации, возникшие с “удивлением”</w:t>
            </w:r>
          </w:p>
        </w:tc>
      </w:tr>
      <w:tr w:rsidR="00A0210C" w:rsidRPr="00A0210C" w14:paraId="51A30290" w14:textId="77777777" w:rsidTr="00A0210C">
        <w:tc>
          <w:tcPr>
            <w:tcW w:w="1740" w:type="dxa"/>
            <w:tcBorders>
              <w:top w:val="inset" w:sz="18" w:space="0" w:color="555555"/>
              <w:left w:val="inset" w:sz="18" w:space="0" w:color="555555"/>
              <w:bottom w:val="inset" w:sz="18" w:space="0" w:color="555555"/>
              <w:right w:val="inset" w:sz="18" w:space="0" w:color="555555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99D496B" w14:textId="77777777" w:rsidR="00A0210C" w:rsidRPr="00A0210C" w:rsidRDefault="00A0210C" w:rsidP="00A021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210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Между двумя (или более) положениями</w:t>
            </w:r>
          </w:p>
        </w:tc>
        <w:tc>
          <w:tcPr>
            <w:tcW w:w="7395" w:type="dxa"/>
            <w:tcBorders>
              <w:top w:val="inset" w:sz="18" w:space="0" w:color="555555"/>
              <w:left w:val="inset" w:sz="18" w:space="0" w:color="555555"/>
              <w:bottom w:val="inset" w:sz="18" w:space="0" w:color="555555"/>
              <w:right w:val="inset" w:sz="18" w:space="0" w:color="555555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2165DBE" w14:textId="77777777" w:rsidR="00A0210C" w:rsidRPr="00A0210C" w:rsidRDefault="00A0210C" w:rsidP="00A021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210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Одновременно предъявить противоречивые факты, теории или точки зрения.</w:t>
            </w:r>
          </w:p>
          <w:p w14:paraId="0F1733FE" w14:textId="77777777" w:rsidR="00A0210C" w:rsidRPr="00A0210C" w:rsidRDefault="00A0210C" w:rsidP="00A021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210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«Столкнуть» разные мнения учеников с помощью вопроса или практического задания.</w:t>
            </w:r>
          </w:p>
          <w:p w14:paraId="08325551" w14:textId="77777777" w:rsidR="00A0210C" w:rsidRPr="00A0210C" w:rsidRDefault="00A0210C" w:rsidP="00A021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210C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1) Проблемный вопрос перед чтением рассказа И. Соколова-Микитова «</w:t>
            </w:r>
            <w:proofErr w:type="spellStart"/>
            <w:r w:rsidRPr="00A0210C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Листопадничек</w:t>
            </w:r>
            <w:proofErr w:type="spellEnd"/>
            <w:r w:rsidRPr="00A0210C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»:</w:t>
            </w:r>
          </w:p>
          <w:p w14:paraId="0DFFC731" w14:textId="77777777" w:rsidR="00A0210C" w:rsidRPr="00A0210C" w:rsidRDefault="00A0210C" w:rsidP="00A021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210C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- Как вы думаете, о ком пойдёт речь в рассказе?</w:t>
            </w:r>
          </w:p>
          <w:p w14:paraId="28895036" w14:textId="77777777" w:rsidR="00A0210C" w:rsidRPr="00A0210C" w:rsidRDefault="00A0210C" w:rsidP="00A021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210C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2) Проблемное задание после работы над стихотворением А. Блока «Ветхая избушка»:</w:t>
            </w:r>
          </w:p>
          <w:p w14:paraId="36D6DDF1" w14:textId="77777777" w:rsidR="00A0210C" w:rsidRPr="00A0210C" w:rsidRDefault="00A0210C" w:rsidP="00A021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210C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- Прочитайте стихотворение с грустью (1 вариант) и с радостью (2 вариант).</w:t>
            </w:r>
          </w:p>
          <w:p w14:paraId="6C0D3479" w14:textId="77777777" w:rsidR="00A0210C" w:rsidRPr="00A0210C" w:rsidRDefault="00A0210C" w:rsidP="00A021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210C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- Какое чтение правильно отражает настроение автора? Почему?</w:t>
            </w:r>
          </w:p>
        </w:tc>
      </w:tr>
      <w:tr w:rsidR="00A0210C" w:rsidRPr="00A0210C" w14:paraId="54B08367" w14:textId="77777777" w:rsidTr="00A0210C">
        <w:tc>
          <w:tcPr>
            <w:tcW w:w="1740" w:type="dxa"/>
            <w:tcBorders>
              <w:top w:val="inset" w:sz="18" w:space="0" w:color="555555"/>
              <w:left w:val="inset" w:sz="18" w:space="0" w:color="555555"/>
              <w:bottom w:val="inset" w:sz="18" w:space="0" w:color="555555"/>
              <w:right w:val="inset" w:sz="18" w:space="0" w:color="555555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5A62AD9" w14:textId="77777777" w:rsidR="00A0210C" w:rsidRPr="00A0210C" w:rsidRDefault="00A0210C" w:rsidP="00A021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210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Между житейским представлением обучающихся и научным фактом</w:t>
            </w:r>
          </w:p>
        </w:tc>
        <w:tc>
          <w:tcPr>
            <w:tcW w:w="7395" w:type="dxa"/>
            <w:tcBorders>
              <w:top w:val="inset" w:sz="18" w:space="0" w:color="555555"/>
              <w:left w:val="inset" w:sz="18" w:space="0" w:color="555555"/>
              <w:bottom w:val="inset" w:sz="18" w:space="0" w:color="555555"/>
              <w:right w:val="inset" w:sz="18" w:space="0" w:color="555555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2C6AD30" w14:textId="77777777" w:rsidR="00A0210C" w:rsidRPr="00A0210C" w:rsidRDefault="00A0210C" w:rsidP="00A021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210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Обнажить житейское представление обучающихся с помощью вопроса или практического задания "на ошибку". А затем предъявить научный факт посредством сообщения, эксперимента или наглядности.</w:t>
            </w:r>
          </w:p>
          <w:p w14:paraId="1AEEC2B6" w14:textId="77777777" w:rsidR="00A0210C" w:rsidRPr="00A0210C" w:rsidRDefault="00A0210C" w:rsidP="00A021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210C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Ответить на вопрос заглавия к рассказу Л.Н. Толстого «Куда девается вода из моря?» до чтения текста. Затем сообщение учащегося о научном объяснении явления и вывод.</w:t>
            </w:r>
          </w:p>
        </w:tc>
      </w:tr>
    </w:tbl>
    <w:p w14:paraId="12ADFB9C" w14:textId="77777777" w:rsidR="00A0210C" w:rsidRPr="00A0210C" w:rsidRDefault="00A0210C" w:rsidP="00A02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379A4672" w14:textId="77777777" w:rsidR="00A0210C" w:rsidRPr="00A0210C" w:rsidRDefault="00A0210C" w:rsidP="00A02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Для создания проблемных ситуаций используются также кроссворды, которые помогают определить тему урока или автора, а также выяснить уровень понимания произведения.</w:t>
      </w:r>
    </w:p>
    <w:p w14:paraId="348D54CA" w14:textId="77777777" w:rsidR="00A0210C" w:rsidRPr="00A0210C" w:rsidRDefault="00A0210C" w:rsidP="00A021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2.3 Проектная технология</w:t>
      </w:r>
    </w:p>
    <w:p w14:paraId="2CFA86E7" w14:textId="77777777" w:rsidR="00A0210C" w:rsidRPr="00A0210C" w:rsidRDefault="00A0210C" w:rsidP="00A02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совместная учебно-познавательная, творческая или игровая деятельность, имеющая общую цель, согласованные методы и способы деятельности, направленные на достижение результата – создание проекта.</w:t>
      </w:r>
    </w:p>
    <w:p w14:paraId="22160444" w14:textId="77777777" w:rsidR="00A0210C" w:rsidRPr="00A0210C" w:rsidRDefault="00A0210C" w:rsidP="00A02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Данная технология развивает у школьников умения самостоятельно конструировать свои знания и ориентироваться в информационном пространстве, проявлять компетенцию в вопросах, связанных с темой проекта, развивать критическое мышление. Целью проектной деятельности является создание творческого продукта, который </w:t>
      </w:r>
      <w:proofErr w:type="gramStart"/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позволяет  решить</w:t>
      </w:r>
      <w:proofErr w:type="gramEnd"/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ряд задач: расширить систему образов и представлений об изучаемом произведении и жанре, развить познавательные навыки, навыков презентации и рефлексии деятельности.</w:t>
      </w:r>
    </w:p>
    <w:p w14:paraId="41AE6EF5" w14:textId="77777777" w:rsidR="00A0210C" w:rsidRPr="00A0210C" w:rsidRDefault="00A0210C" w:rsidP="00A02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Так, работая над баснями И.А. Крылова, на уроках (произведения, предложенные для изучения в учебнике) и дома (басни, прочитанные дополнительно) ученики заполняли проектные листы (задание 1, 2). После изучения темы в качестве домашнего задания выполнили №3 и №4. Эти творческие работы (кроссворды, ребусы) впоследствии можно включить в обобщающий урок по разделу.</w:t>
      </w:r>
    </w:p>
    <w:p w14:paraId="3435BC06" w14:textId="1BE0B09A" w:rsidR="00A0210C" w:rsidRPr="00A0210C" w:rsidRDefault="00A0210C" w:rsidP="00A02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Выполни творческую работу: иллюстрация к басне, викторина или кроссворд по прочитанным басням, сочини свою басню.</w:t>
      </w:r>
    </w:p>
    <w:p w14:paraId="0C7B0787" w14:textId="77777777" w:rsidR="00A0210C" w:rsidRPr="00A0210C" w:rsidRDefault="00A0210C" w:rsidP="00A021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2.4 Игровая технология</w:t>
      </w:r>
    </w:p>
    <w:p w14:paraId="66DC753F" w14:textId="77777777" w:rsidR="00A0210C" w:rsidRPr="00A0210C" w:rsidRDefault="00A0210C" w:rsidP="00A02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Использование на уроках игровой технологии обеспечивает достижение единства эмоционального и рационального в обучении. </w:t>
      </w:r>
      <w:r w:rsidRPr="00A021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</w:t>
      </w: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десь происходит получение и обмен информацией, формируются навыки общения и взаимодействия. Включение в урок игровых моментов делает обучение более интересным, создает у учащихся хорошее настроение, облегчает процесс преодоления трудностей в обучении. Их можно использовать на разных этапах урока. С целью активизации знаний, развития познавательного интереса и творческой активности в начале урока эффективно </w:t>
      </w: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использовать загадки, ребусы, кроссворды. При закреплении изученного материала:</w:t>
      </w:r>
    </w:p>
    <w:p w14:paraId="328ADC5C" w14:textId="77777777" w:rsidR="00A0210C" w:rsidRPr="00A0210C" w:rsidRDefault="00A0210C" w:rsidP="00A0210C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«Мим-театр»</w:t>
      </w: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изобразить мимикой и жестами одного из героев произведения,</w:t>
      </w:r>
    </w:p>
    <w:p w14:paraId="4088133F" w14:textId="080A410B" w:rsidR="00A0210C" w:rsidRPr="00A0210C" w:rsidRDefault="00A0210C" w:rsidP="00A02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класс отгадывает.</w:t>
      </w:r>
    </w:p>
    <w:p w14:paraId="3F573B77" w14:textId="77777777" w:rsidR="00A0210C" w:rsidRPr="00A0210C" w:rsidRDefault="00A0210C" w:rsidP="00A021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2.5 Здоровьесберегающая технология</w:t>
      </w:r>
    </w:p>
    <w:p w14:paraId="001D70EE" w14:textId="3980C3B4" w:rsidR="00A0210C" w:rsidRPr="00A0210C" w:rsidRDefault="00A0210C" w:rsidP="00A02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Неотъемлемой частью работы учителя является применение </w:t>
      </w:r>
      <w:proofErr w:type="spellStart"/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здоровьесберегающей</w:t>
      </w:r>
      <w:proofErr w:type="spellEnd"/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технологии, которая позволяет создать на уроке зону психологического комфорта. Здесь наряду с учетом дозировки учебной нагрузки, соблюдением гигиенических требований, благоприятным эмоциональным настроем, включением оздоровительных моментов, хочу отметить важность смены видов деятельности на уроке, позволяющие преодолеть усталость, уныние, неудовлетворительность.</w:t>
      </w:r>
    </w:p>
    <w:p w14:paraId="09C29FDE" w14:textId="0DD82E9C" w:rsidR="00A0210C" w:rsidRPr="008D18AF" w:rsidRDefault="00A0210C" w:rsidP="00A0210C">
      <w:pPr>
        <w:numPr>
          <w:ilvl w:val="0"/>
          <w:numId w:val="34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Оценка уровня сформированности читательской грамотности</w:t>
      </w:r>
    </w:p>
    <w:p w14:paraId="0A7BC60E" w14:textId="77777777" w:rsidR="00A0210C" w:rsidRPr="00A0210C" w:rsidRDefault="00A0210C" w:rsidP="00A02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Курс «Литературное чтение» имеет большое значение для дальнейшего развития и для успешного обучения выпускника начальной школы. Важно научить младшего школьника учиться полноценно воспринимать художественную литературу, эмоционально отзываться на прочитанное, высказывать свою точку зрения и уважать мнение собеседника.</w:t>
      </w:r>
    </w:p>
    <w:p w14:paraId="4969AF6F" w14:textId="77777777" w:rsidR="00A0210C" w:rsidRPr="00A0210C" w:rsidRDefault="00A0210C" w:rsidP="00A02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Учащиеся должны освоить приёмы поиска нужной информации, овладеть алгоритмами основных учебных действий (деление текста на части, составление плана, нахождение средств художественной выразительности и др.), направленных на формирование читательской грамотности.</w:t>
      </w:r>
    </w:p>
    <w:p w14:paraId="767C1B30" w14:textId="77777777" w:rsidR="00A0210C" w:rsidRPr="00A0210C" w:rsidRDefault="00A0210C" w:rsidP="00A02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Образовательные достижения по повышению читательской грамотности школьников представляют собой:</w:t>
      </w:r>
    </w:p>
    <w:p w14:paraId="1627749D" w14:textId="3B710AEE" w:rsidR="00A0210C" w:rsidRPr="00A0210C" w:rsidRDefault="00A0210C" w:rsidP="00A02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 w:rsidRPr="00A0210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) личностные результаты</w:t>
      </w: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сформированность ценностного отношения к чтению; совершенствование читательских навыков; развитие эстетического вкуса; формирование развивающего круга чтения;</w:t>
      </w: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2) </w:t>
      </w:r>
      <w:r w:rsidRPr="00A0210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метапредметные результаты</w:t>
      </w: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- умение эффективно использовать различные источники; объективно оценивать </w:t>
      </w: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достоверность и значимость информации; освоить опыт проектной деятельности;</w:t>
      </w: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3) </w:t>
      </w:r>
      <w:r w:rsidRPr="00A0210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предметные результаты</w:t>
      </w: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уровень усвоения материала, достаточный для продолжения обучения в этой области и решения определенного класса проблем в социальной практике; формирование опыта достижений в социально значимых видах деятельности - в олимпиадах, конкурсах</w:t>
      </w:r>
    </w:p>
    <w:p w14:paraId="02B15DB1" w14:textId="77777777" w:rsidR="00A0210C" w:rsidRPr="00A0210C" w:rsidRDefault="00A0210C" w:rsidP="00A0210C">
      <w:pPr>
        <w:numPr>
          <w:ilvl w:val="0"/>
          <w:numId w:val="35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ЗАКЛЮЧЕНИЕ</w:t>
      </w:r>
    </w:p>
    <w:p w14:paraId="3B94EBEF" w14:textId="77777777" w:rsidR="00A0210C" w:rsidRPr="00A0210C" w:rsidRDefault="00A0210C" w:rsidP="00A02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использовании на уроках литературного чтения указанных форм и методов работы у обучающихся формируются навыки мышления и рефлексии, которые являются важными составляющими понятия «читательская грамотность».</w:t>
      </w:r>
    </w:p>
    <w:p w14:paraId="5B2C10EE" w14:textId="77777777" w:rsidR="00A0210C" w:rsidRPr="00A0210C" w:rsidRDefault="00A0210C" w:rsidP="00A02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заключении хочу отметить, что эффективность данной работы прежде всего зависит от педагога, задача которого, выступая организатором учебной деятельности, стать заинтересованным и интересным соучастником этого процесса. Тогда он уверенно может сказать: «Мои ученики будут узнавать новое не только от меня; они будут открывать это новое сами» </w:t>
      </w:r>
      <w:proofErr w:type="gramStart"/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 И.Г.</w:t>
      </w:r>
      <w:proofErr w:type="gramEnd"/>
      <w:r w:rsidRPr="00A02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Песталоцци).</w:t>
      </w:r>
    </w:p>
    <w:p w14:paraId="4A5E7C00" w14:textId="77777777" w:rsidR="005D48B3" w:rsidRDefault="005D48B3"/>
    <w:sectPr w:rsidR="005D48B3" w:rsidSect="008D1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6642"/>
    <w:multiLevelType w:val="multilevel"/>
    <w:tmpl w:val="5DCA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34C2D"/>
    <w:multiLevelType w:val="multilevel"/>
    <w:tmpl w:val="1EC4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A285A"/>
    <w:multiLevelType w:val="multilevel"/>
    <w:tmpl w:val="5E20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A48F6"/>
    <w:multiLevelType w:val="multilevel"/>
    <w:tmpl w:val="A2B8D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530D1"/>
    <w:multiLevelType w:val="multilevel"/>
    <w:tmpl w:val="D9CAA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C02BFD"/>
    <w:multiLevelType w:val="multilevel"/>
    <w:tmpl w:val="8EB2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A32C93"/>
    <w:multiLevelType w:val="multilevel"/>
    <w:tmpl w:val="8628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4C074E"/>
    <w:multiLevelType w:val="multilevel"/>
    <w:tmpl w:val="DE8AE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76515D"/>
    <w:multiLevelType w:val="multilevel"/>
    <w:tmpl w:val="208A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867CA1"/>
    <w:multiLevelType w:val="multilevel"/>
    <w:tmpl w:val="19DC77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8C5981"/>
    <w:multiLevelType w:val="multilevel"/>
    <w:tmpl w:val="E246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5203C0"/>
    <w:multiLevelType w:val="multilevel"/>
    <w:tmpl w:val="251C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546BAB"/>
    <w:multiLevelType w:val="multilevel"/>
    <w:tmpl w:val="A07E8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2F6A5D"/>
    <w:multiLevelType w:val="multilevel"/>
    <w:tmpl w:val="9B28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05055C"/>
    <w:multiLevelType w:val="multilevel"/>
    <w:tmpl w:val="8E14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F92516"/>
    <w:multiLevelType w:val="multilevel"/>
    <w:tmpl w:val="FAEE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552F9C"/>
    <w:multiLevelType w:val="multilevel"/>
    <w:tmpl w:val="4000B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955ECD"/>
    <w:multiLevelType w:val="multilevel"/>
    <w:tmpl w:val="69F6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CC1EE4"/>
    <w:multiLevelType w:val="multilevel"/>
    <w:tmpl w:val="6C24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2F5BFF"/>
    <w:multiLevelType w:val="multilevel"/>
    <w:tmpl w:val="229A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2D44BF"/>
    <w:multiLevelType w:val="multilevel"/>
    <w:tmpl w:val="19AE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926008"/>
    <w:multiLevelType w:val="multilevel"/>
    <w:tmpl w:val="D05A8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9509B5"/>
    <w:multiLevelType w:val="multilevel"/>
    <w:tmpl w:val="0742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AD3B99"/>
    <w:multiLevelType w:val="multilevel"/>
    <w:tmpl w:val="3DBE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50407A"/>
    <w:multiLevelType w:val="multilevel"/>
    <w:tmpl w:val="A330D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401B61"/>
    <w:multiLevelType w:val="multilevel"/>
    <w:tmpl w:val="007CF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010A9B"/>
    <w:multiLevelType w:val="multilevel"/>
    <w:tmpl w:val="2B76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955D85"/>
    <w:multiLevelType w:val="multilevel"/>
    <w:tmpl w:val="25E6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B40FE7"/>
    <w:multiLevelType w:val="multilevel"/>
    <w:tmpl w:val="ACFE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C05654"/>
    <w:multiLevelType w:val="multilevel"/>
    <w:tmpl w:val="207E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E54ED4"/>
    <w:multiLevelType w:val="multilevel"/>
    <w:tmpl w:val="B268E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121AB2"/>
    <w:multiLevelType w:val="multilevel"/>
    <w:tmpl w:val="A30C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311EFA"/>
    <w:multiLevelType w:val="multilevel"/>
    <w:tmpl w:val="0C740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926B7"/>
    <w:multiLevelType w:val="multilevel"/>
    <w:tmpl w:val="D322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AF27EE"/>
    <w:multiLevelType w:val="multilevel"/>
    <w:tmpl w:val="3B16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32"/>
  </w:num>
  <w:num w:numId="4">
    <w:abstractNumId w:val="23"/>
  </w:num>
  <w:num w:numId="5">
    <w:abstractNumId w:val="31"/>
  </w:num>
  <w:num w:numId="6">
    <w:abstractNumId w:val="14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6"/>
  </w:num>
  <w:num w:numId="12">
    <w:abstractNumId w:val="20"/>
  </w:num>
  <w:num w:numId="13">
    <w:abstractNumId w:val="30"/>
  </w:num>
  <w:num w:numId="14">
    <w:abstractNumId w:val="27"/>
  </w:num>
  <w:num w:numId="15">
    <w:abstractNumId w:val="10"/>
  </w:num>
  <w:num w:numId="16">
    <w:abstractNumId w:val="29"/>
  </w:num>
  <w:num w:numId="17">
    <w:abstractNumId w:val="19"/>
  </w:num>
  <w:num w:numId="18">
    <w:abstractNumId w:val="28"/>
  </w:num>
  <w:num w:numId="19">
    <w:abstractNumId w:val="3"/>
  </w:num>
  <w:num w:numId="20">
    <w:abstractNumId w:val="16"/>
  </w:num>
  <w:num w:numId="21">
    <w:abstractNumId w:val="21"/>
  </w:num>
  <w:num w:numId="22">
    <w:abstractNumId w:val="7"/>
  </w:num>
  <w:num w:numId="23">
    <w:abstractNumId w:val="18"/>
  </w:num>
  <w:num w:numId="24">
    <w:abstractNumId w:val="13"/>
  </w:num>
  <w:num w:numId="25">
    <w:abstractNumId w:val="15"/>
  </w:num>
  <w:num w:numId="26">
    <w:abstractNumId w:val="24"/>
  </w:num>
  <w:num w:numId="27">
    <w:abstractNumId w:val="8"/>
  </w:num>
  <w:num w:numId="28">
    <w:abstractNumId w:val="33"/>
  </w:num>
  <w:num w:numId="29">
    <w:abstractNumId w:val="17"/>
  </w:num>
  <w:num w:numId="30">
    <w:abstractNumId w:val="12"/>
  </w:num>
  <w:num w:numId="31">
    <w:abstractNumId w:val="11"/>
  </w:num>
  <w:num w:numId="32">
    <w:abstractNumId w:val="34"/>
  </w:num>
  <w:num w:numId="33">
    <w:abstractNumId w:val="26"/>
  </w:num>
  <w:num w:numId="34">
    <w:abstractNumId w:val="22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E6F"/>
    <w:rsid w:val="005D48B3"/>
    <w:rsid w:val="0063118C"/>
    <w:rsid w:val="008D18AF"/>
    <w:rsid w:val="00A0210C"/>
    <w:rsid w:val="00A53060"/>
    <w:rsid w:val="00B62D8C"/>
    <w:rsid w:val="00C77E6F"/>
    <w:rsid w:val="00CB23A3"/>
    <w:rsid w:val="00D5265E"/>
    <w:rsid w:val="00F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4B27"/>
  <w15:chartTrackingRefBased/>
  <w15:docId w15:val="{56581467-729D-4447-BD31-2262BA52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72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6179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1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978238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550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1855</TotalTime>
  <Pages>1</Pages>
  <Words>2667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Ильясов</dc:creator>
  <cp:keywords/>
  <dc:description/>
  <cp:lastModifiedBy>Петр Ильясов</cp:lastModifiedBy>
  <cp:revision>3</cp:revision>
  <dcterms:created xsi:type="dcterms:W3CDTF">2022-02-16T04:38:00Z</dcterms:created>
  <dcterms:modified xsi:type="dcterms:W3CDTF">2022-04-17T18:51:00Z</dcterms:modified>
</cp:coreProperties>
</file>