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AA" w:rsidRPr="007B3345" w:rsidRDefault="001715AA" w:rsidP="001715A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50613B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Пояснительная ЗАПИСКА</w:t>
      </w:r>
    </w:p>
    <w:p w:rsidR="001715AA" w:rsidRPr="007B3345" w:rsidRDefault="001715AA" w:rsidP="001715AA">
      <w:pPr>
        <w:suppressAutoHyphens/>
        <w:autoSpaceDE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к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факультативному 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курсу </w:t>
      </w:r>
      <w:r w:rsidRPr="001573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«Чтение с увлечением»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разработана для учащихся 2 класса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основе следующих 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нормативных 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 и материалов:</w:t>
      </w:r>
    </w:p>
    <w:p w:rsidR="001715AA" w:rsidRPr="0050613B" w:rsidRDefault="001715AA" w:rsidP="001715AA">
      <w:pPr>
        <w:numPr>
          <w:ilvl w:val="0"/>
          <w:numId w:val="2"/>
        </w:num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33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Pr="007B33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просвещения Республики Казахстан «Об утверждении государственных общеобязательных стандартов образования всех уровней образования» (далее – ГОСО) от 3 августа 2022 года № 348.  </w:t>
      </w:r>
    </w:p>
    <w:p w:rsidR="001715AA" w:rsidRPr="0050613B" w:rsidRDefault="001715AA" w:rsidP="001715AA">
      <w:pPr>
        <w:numPr>
          <w:ilvl w:val="0"/>
          <w:numId w:val="2"/>
        </w:num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 РК «Об утверждении типовых учебных планов начального, основного среднего, общего среднего образования Республики Казахстан» от 8 ноября 2012 года № 500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дополнениями, внесенными приказом от 12 августа 2022 года №365).</w:t>
      </w:r>
    </w:p>
    <w:p w:rsidR="001715AA" w:rsidRPr="007B3345" w:rsidRDefault="001715AA" w:rsidP="001715AA">
      <w:pPr>
        <w:numPr>
          <w:ilvl w:val="0"/>
          <w:numId w:val="2"/>
        </w:num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Pr="007B33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 РК «Об утверждении Типовых учебных программ по общеобразовательным предметам, курсам по выбору и факультативам для общеобразовательных организаций» от 3 апреля 2013 года № 115 (с изм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енениями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дополнениями на 27 ноября 2020г. №496).</w:t>
      </w:r>
    </w:p>
    <w:p w:rsidR="001715AA" w:rsidRDefault="001715AA" w:rsidP="001715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715AA" w:rsidRDefault="001715AA" w:rsidP="001715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Введение</w:t>
      </w:r>
    </w:p>
    <w:p w:rsidR="001715AA" w:rsidRPr="007B3345" w:rsidRDefault="001715AA" w:rsidP="001715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0613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Общая характеристика учебного предмета «</w:t>
      </w:r>
      <w:r w:rsidRPr="007B33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Чтение с увлечением</w:t>
      </w:r>
      <w:r w:rsidRPr="0050613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1715AA" w:rsidRPr="0050613B" w:rsidRDefault="001715AA" w:rsidP="001715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предмета предназначена для факультативного курса 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года обучения 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ru-RU"/>
        </w:rPr>
        <w:t>(2 класс), она реализуется за 36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год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 в неделю), </w:t>
      </w:r>
      <w:r w:rsidRPr="0050613B">
        <w:rPr>
          <w:rFonts w:ascii="Times New Roman" w:eastAsia="Times New Roman" w:hAnsi="Times New Roman" w:cs="Times New Roman"/>
          <w:sz w:val="28"/>
          <w:szCs w:val="28"/>
          <w:lang w:bidi="en-US"/>
        </w:rPr>
        <w:t>продолжительность занят</w:t>
      </w:r>
      <w:r w:rsidRPr="007B3345">
        <w:rPr>
          <w:rFonts w:ascii="Times New Roman" w:eastAsia="Times New Roman" w:hAnsi="Times New Roman" w:cs="Times New Roman"/>
          <w:sz w:val="28"/>
          <w:szCs w:val="28"/>
          <w:lang w:bidi="en-US"/>
        </w:rPr>
        <w:t>ия 40</w:t>
      </w:r>
      <w:r w:rsidRPr="005061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минут.</w:t>
      </w:r>
      <w:r w:rsidRPr="007B33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Необходимость данного курса в настоящее время вызвана недостаточным </w:t>
      </w:r>
      <w:r w:rsidRPr="007B3345">
        <w:rPr>
          <w:rFonts w:ascii="Times New Roman" w:hAnsi="Times New Roman" w:cs="Times New Roman"/>
          <w:sz w:val="28"/>
          <w:szCs w:val="28"/>
        </w:rPr>
        <w:t>уровнем владения детьми навыками чтения в начальных классах и направлена на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осознанного беглого чтения и </w:t>
      </w:r>
      <w:r w:rsidRPr="007B3345">
        <w:rPr>
          <w:rFonts w:ascii="Times New Roman" w:hAnsi="Times New Roman" w:cs="Times New Roman"/>
          <w:sz w:val="28"/>
          <w:szCs w:val="28"/>
        </w:rPr>
        <w:t>выработки аналитических и критических навыков осмысления полученной информации.</w:t>
      </w:r>
    </w:p>
    <w:p w:rsidR="001715AA" w:rsidRPr="007B3345" w:rsidRDefault="001715AA" w:rsidP="001715AA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Логика изложения и содержание авторской программы полностью соответствует требованиям обновленного содержания образования РК. </w:t>
      </w:r>
      <w:r w:rsidRPr="00506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программы заключена в подборке художественных текстов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организующих работу с текстом по обсуждению вопросов, которые часто не имеют однозначного ответа. </w:t>
      </w:r>
      <w:r w:rsidRPr="00506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Они предполагают серьезное обдумывание, размышление, умение четко сформулировать свою точку зрения и отстоять ее, приводя доказательства из текста, 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возможность совершенствования речи, повышение ее культуры и проявления детского творчества. Л.С.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Выготским в своем труде </w:t>
      </w:r>
      <w:r w:rsidRPr="0050613B">
        <w:rPr>
          <w:rFonts w:ascii="Times New Roman" w:eastAsia="Calibri" w:hAnsi="Times New Roman" w:cs="Times New Roman"/>
          <w:sz w:val="28"/>
          <w:szCs w:val="28"/>
        </w:rPr>
        <w:t xml:space="preserve">«Воображение и творчество в детском возрасте» отмечено: «…в каждодневной окружающей нас жизни творчество есть необходимое условие существования… Именно творческая деятельность человека делает его существом, обращенным к будущему, созидающим его и видоизменяющим свое настоящее». Однако творческая деятельность воображения человека зависит от богатства и разнообразия прежнего опыта, именно с накопления опыта начинается всякое творчество, следовательно, необходимо расширять, обогащать опыт ребенка, чтобы </w:t>
      </w:r>
      <w:r w:rsidRPr="0050613B">
        <w:rPr>
          <w:rFonts w:ascii="Times New Roman" w:eastAsia="Calibri" w:hAnsi="Times New Roman" w:cs="Times New Roman"/>
          <w:sz w:val="28"/>
          <w:szCs w:val="28"/>
        </w:rPr>
        <w:lastRenderedPageBreak/>
        <w:t>«создать достаточно прочные основы для его творческой деятельности» (там же). Чем больше ребенок увидит, услышит, чем больше он узнает, усвоит, «тем большим количеством элементов действительности он располагает в своем опыте, тем значительнее и продуктивнее при других равных условиях будет деятельность его воображения» (там же).</w:t>
      </w:r>
    </w:p>
    <w:p w:rsidR="001715AA" w:rsidRPr="007B3345" w:rsidRDefault="001715AA" w:rsidP="001715A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3345">
        <w:rPr>
          <w:rFonts w:ascii="Times New Roman" w:hAnsi="Times New Roman" w:cs="Times New Roman"/>
          <w:sz w:val="28"/>
          <w:szCs w:val="28"/>
        </w:rPr>
        <w:t xml:space="preserve">Чтобы привить детям любовь к чтению, необходимо вывести обучение за рамки формальной обстановки урока преодолеть ролевые отношения «учитель – ученик», что вполне реализуемо в рамках предлагаемого факультативного курса «Чтение с увлечением». </w:t>
      </w:r>
    </w:p>
    <w:p w:rsidR="001715AA" w:rsidRPr="007B3345" w:rsidRDefault="001715AA" w:rsidP="001715AA">
      <w:pPr>
        <w:autoSpaceDE w:val="0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3345">
        <w:rPr>
          <w:rFonts w:ascii="Times New Roman" w:hAnsi="Times New Roman" w:cs="Times New Roman"/>
          <w:sz w:val="28"/>
          <w:szCs w:val="28"/>
        </w:rPr>
        <w:t xml:space="preserve"> </w:t>
      </w:r>
      <w:r w:rsidRPr="007B33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7B334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сформировать систему работы на основе технологии коллективной </w:t>
      </w:r>
      <w:proofErr w:type="spellStart"/>
      <w:r w:rsidRPr="007B3345">
        <w:rPr>
          <w:rFonts w:ascii="Times New Roman" w:eastAsia="Times New Roman" w:hAnsi="Times New Roman" w:cs="Times New Roman"/>
          <w:sz w:val="28"/>
          <w:szCs w:val="28"/>
          <w:lang w:eastAsia="ar-SA"/>
        </w:rPr>
        <w:t>мыследеятельности</w:t>
      </w:r>
      <w:proofErr w:type="spellEnd"/>
      <w:r w:rsidRPr="007B3345">
        <w:rPr>
          <w:rFonts w:ascii="Times New Roman" w:eastAsia="Times New Roman" w:hAnsi="Times New Roman" w:cs="Times New Roman"/>
          <w:sz w:val="28"/>
          <w:szCs w:val="28"/>
          <w:lang w:eastAsia="ar-SA"/>
        </w:rPr>
        <w:t>, способствующей воспитанию младшего школьника как сознательного читателя, проявляющего интерес к чтению, владеющего навыками глубокого чтения и аналитическими способностями, способами самостоятельной работы с читаемым текстом.</w:t>
      </w:r>
    </w:p>
    <w:p w:rsidR="001715AA" w:rsidRPr="000F77C0" w:rsidRDefault="001715AA" w:rsidP="001715AA">
      <w:pPr>
        <w:suppressAutoHyphens/>
        <w:autoSpaceDE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77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Задачи</w:t>
      </w:r>
      <w:r w:rsidRPr="000F77C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715AA" w:rsidRPr="000F77C0" w:rsidRDefault="001715AA" w:rsidP="001715AA">
      <w:pPr>
        <w:numPr>
          <w:ilvl w:val="0"/>
          <w:numId w:val="1"/>
        </w:num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77C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читательской компетентности – сов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ершенствование 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техники чтения с учетом развития </w:t>
      </w:r>
      <w:r w:rsidRPr="000F77C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сознате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льности, правильности, беглости и</w:t>
      </w:r>
      <w:r w:rsidRPr="000F77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выразительности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чтения</w:t>
      </w:r>
      <w:r w:rsidRPr="000F77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аналитических способностей.    </w:t>
      </w:r>
    </w:p>
    <w:p w:rsidR="001715AA" w:rsidRPr="000F77C0" w:rsidRDefault="001715AA" w:rsidP="001715AA">
      <w:pPr>
        <w:numPr>
          <w:ilvl w:val="0"/>
          <w:numId w:val="1"/>
        </w:num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77C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читательского кругозора и приобретение опыта самостоятельной читательской деятельности.</w:t>
      </w:r>
    </w:p>
    <w:p w:rsidR="001715AA" w:rsidRPr="000F77C0" w:rsidRDefault="001715AA" w:rsidP="001715AA">
      <w:pPr>
        <w:numPr>
          <w:ilvl w:val="0"/>
          <w:numId w:val="1"/>
        </w:num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77C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художественно-творческих и познавательных способностей, обогащение нра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вственного опыта, формирование </w:t>
      </w:r>
      <w:r w:rsidRPr="000F77C0">
        <w:rPr>
          <w:rFonts w:ascii="Times New Roman" w:eastAsia="Times New Roman" w:hAnsi="Times New Roman" w:cs="Times New Roman"/>
          <w:sz w:val="28"/>
          <w:szCs w:val="28"/>
          <w:lang w:eastAsia="ar-SA"/>
        </w:rPr>
        <w:t>этических представлений; развитие нравственных чувств, уважение к ку</w:t>
      </w:r>
      <w:r w:rsidRPr="007B3345">
        <w:rPr>
          <w:rFonts w:ascii="Times New Roman" w:eastAsia="Times New Roman" w:hAnsi="Times New Roman" w:cs="Times New Roman"/>
          <w:sz w:val="28"/>
          <w:szCs w:val="28"/>
          <w:lang w:eastAsia="ar-SA"/>
        </w:rPr>
        <w:t>льтуре народов многонационального Казахстана</w:t>
      </w:r>
      <w:r w:rsidRPr="000F77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стран.</w:t>
      </w:r>
    </w:p>
    <w:p w:rsidR="001715AA" w:rsidRPr="007B3345" w:rsidRDefault="001715AA" w:rsidP="001715AA">
      <w:pPr>
        <w:numPr>
          <w:ilvl w:val="0"/>
          <w:numId w:val="1"/>
        </w:num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77C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навыков чтения: Обучение алгоритмам основных учебных действий по анализу и интерпретации художественных произведений.</w:t>
      </w:r>
    </w:p>
    <w:p w:rsidR="001715AA" w:rsidRPr="000F77C0" w:rsidRDefault="001715AA" w:rsidP="001715AA">
      <w:pPr>
        <w:numPr>
          <w:ilvl w:val="0"/>
          <w:numId w:val="1"/>
        </w:numPr>
        <w:suppressAutoHyphens/>
        <w:autoSpaceDE w:val="0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34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первичных навыков написания эссе по прочитанному художественному тексту.</w:t>
      </w:r>
    </w:p>
    <w:p w:rsidR="001715AA" w:rsidRPr="00AF6261" w:rsidRDefault="001715AA" w:rsidP="001715AA">
      <w:pPr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3345">
        <w:rPr>
          <w:rFonts w:ascii="Times New Roman" w:eastAsia="Calibri" w:hAnsi="Times New Roman" w:cs="Times New Roman"/>
          <w:sz w:val="28"/>
          <w:szCs w:val="28"/>
        </w:rPr>
        <w:t>В</w:t>
      </w:r>
      <w:r w:rsidRPr="00AF6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процессе чтения с увлечением закладываются основы формирования таких важнейших сторон личности младшего школьника, как:</w:t>
      </w:r>
    </w:p>
    <w:p w:rsidR="001715AA" w:rsidRPr="007B3345" w:rsidRDefault="001715AA" w:rsidP="001715AA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B3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любознательность, активность и заинтересованность в познании мира через работу с художественным словом; </w:t>
      </w:r>
    </w:p>
    <w:p w:rsidR="001715AA" w:rsidRPr="007B3345" w:rsidRDefault="001715AA" w:rsidP="001715AA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B3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способность к организации собственной деятельности; </w:t>
      </w:r>
    </w:p>
    <w:p w:rsidR="001715AA" w:rsidRPr="00643397" w:rsidRDefault="001715AA" w:rsidP="001715AA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B3345">
        <w:rPr>
          <w:rFonts w:ascii="Times New Roman" w:eastAsia="Calibri" w:hAnsi="Times New Roman" w:cs="Times New Roman"/>
          <w:sz w:val="28"/>
          <w:szCs w:val="28"/>
          <w:lang w:eastAsia="ru-RU"/>
        </w:rPr>
        <w:t>доброжелательность, умение слушать и слышать собеседника, обосновывать свою позицию, высказывать свое мнение.</w:t>
      </w:r>
    </w:p>
    <w:p w:rsidR="001715AA" w:rsidRPr="00AF6261" w:rsidRDefault="001715AA" w:rsidP="001715A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3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Направленность предмета на формирование умения читать самостоятельно и глубоко </w:t>
      </w:r>
      <w:r w:rsidRPr="00AF6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позволяет заложить основу работы над достижением таких личностных результатов, как: </w:t>
      </w:r>
    </w:p>
    <w:p w:rsidR="001715AA" w:rsidRPr="007B3345" w:rsidRDefault="001715AA" w:rsidP="001715AA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B3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навыков сотрудничества со взрослыми и сверстниками; </w:t>
      </w:r>
    </w:p>
    <w:p w:rsidR="001715AA" w:rsidRPr="007B3345" w:rsidRDefault="001715AA" w:rsidP="001715AA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B3345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715AA" w:rsidRPr="007B3345" w:rsidRDefault="001715AA" w:rsidP="001715AA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B3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уважительного отношения к иному мнению; </w:t>
      </w:r>
    </w:p>
    <w:p w:rsidR="001715AA" w:rsidRPr="007B3345" w:rsidRDefault="001715AA" w:rsidP="001715AA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B3345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715AA" w:rsidRDefault="001715AA" w:rsidP="001715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3B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данный курс реализу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06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в соответствии с </w:t>
      </w:r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общеобязательным стандартом начального образования, которым определена совокупность общих требований, предъявляемых к уровню подготовки обучающихся, содержанию образования, максимальному объему учебной нагрузки обучающихся и сроку обучения. Ожидаемые результаты обучения имеют таксономический подход, что также предусмотрено </w:t>
      </w:r>
      <w:proofErr w:type="gramStart"/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gramEnd"/>
      <w:r w:rsidRPr="005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НО.</w:t>
      </w:r>
    </w:p>
    <w:p w:rsidR="001715AA" w:rsidRDefault="001715AA" w:rsidP="001715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6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>Формы работы:</w:t>
      </w:r>
    </w:p>
    <w:p w:rsidR="001715AA" w:rsidRPr="004A41A6" w:rsidRDefault="001715AA" w:rsidP="001715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45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Конкурсы,</w:t>
      </w:r>
      <w:r w:rsidRPr="007B3345">
        <w:rPr>
          <w:rFonts w:eastAsia="Times New Roman" w:cs="Times New Roman CYR"/>
          <w:sz w:val="28"/>
          <w:szCs w:val="28"/>
          <w:lang w:eastAsia="ar-SA"/>
        </w:rPr>
        <w:t xml:space="preserve"> </w:t>
      </w:r>
      <w:r w:rsidRPr="007B3345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выставки,</w:t>
      </w:r>
      <w:r w:rsidRPr="007B3345">
        <w:rPr>
          <w:rFonts w:eastAsia="Times New Roman" w:cs="Times New Roman CYR"/>
          <w:sz w:val="28"/>
          <w:szCs w:val="28"/>
          <w:lang w:eastAsia="ar-SA"/>
        </w:rPr>
        <w:t xml:space="preserve"> </w:t>
      </w:r>
      <w:r w:rsidRPr="006D39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викторины, обсуждения, обзоры, выразительное чтение, беседа, КВНы, доклады, литературные ринги, праздники чтения, экскурсии в библиотеку, презентации прочитанных и любимых книг, прослушивание аудиоматериалов, драматизация с</w:t>
      </w:r>
      <w:r w:rsidRPr="007B3345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казок, отрывков из книг, уроки-</w:t>
      </w:r>
      <w:r w:rsidRPr="006D39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путешествия, </w:t>
      </w:r>
      <w:proofErr w:type="spellStart"/>
      <w:r w:rsidRPr="006D39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видеопросмотры</w:t>
      </w:r>
      <w:proofErr w:type="spellEnd"/>
      <w:r w:rsidRPr="006D39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и др.</w:t>
      </w:r>
    </w:p>
    <w:p w:rsidR="001715AA" w:rsidRPr="006D396C" w:rsidRDefault="001715AA" w:rsidP="001715AA">
      <w:pPr>
        <w:suppressAutoHyphens/>
        <w:autoSpaceDE w:val="0"/>
        <w:spacing w:before="240"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D396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>Этапы работы по программе:</w:t>
      </w:r>
    </w:p>
    <w:p w:rsidR="001715AA" w:rsidRPr="006D396C" w:rsidRDefault="001715AA" w:rsidP="001715AA">
      <w:pPr>
        <w:numPr>
          <w:ilvl w:val="0"/>
          <w:numId w:val="1"/>
        </w:numPr>
        <w:suppressAutoHyphens/>
        <w:autoSpaceDE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D39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Подготовительный</w:t>
      </w:r>
    </w:p>
    <w:p w:rsidR="001715AA" w:rsidRPr="006D396C" w:rsidRDefault="001715AA" w:rsidP="001715AA">
      <w:pPr>
        <w:numPr>
          <w:ilvl w:val="0"/>
          <w:numId w:val="1"/>
        </w:numPr>
        <w:suppressAutoHyphens/>
        <w:autoSpaceDE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D39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Самостоятельное чтение</w:t>
      </w:r>
    </w:p>
    <w:p w:rsidR="001715AA" w:rsidRPr="006D396C" w:rsidRDefault="001715AA" w:rsidP="001715AA">
      <w:pPr>
        <w:numPr>
          <w:ilvl w:val="0"/>
          <w:numId w:val="1"/>
        </w:numPr>
        <w:suppressAutoHyphens/>
        <w:autoSpaceDE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D39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Проектировочный</w:t>
      </w:r>
    </w:p>
    <w:p w:rsidR="001715AA" w:rsidRPr="006D396C" w:rsidRDefault="001715AA" w:rsidP="001715AA">
      <w:pPr>
        <w:numPr>
          <w:ilvl w:val="0"/>
          <w:numId w:val="1"/>
        </w:numPr>
        <w:suppressAutoHyphens/>
        <w:autoSpaceDE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D39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Исполнительский </w:t>
      </w:r>
    </w:p>
    <w:p w:rsidR="001715AA" w:rsidRPr="00643397" w:rsidRDefault="001715AA" w:rsidP="001715AA">
      <w:pPr>
        <w:numPr>
          <w:ilvl w:val="0"/>
          <w:numId w:val="1"/>
        </w:num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39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Итоговый</w:t>
      </w:r>
      <w:r w:rsidRPr="006D39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15AA" w:rsidRPr="007B3345" w:rsidRDefault="001715AA" w:rsidP="001715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Курс чтения с увлечением не предусматривает использования </w:t>
      </w:r>
      <w:r w:rsidRPr="0050613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учебно-методического </w:t>
      </w:r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комплекта Литературного чтения для учащихся 2 класса общеобразовательной школы авторов Е.В. </w:t>
      </w:r>
      <w:proofErr w:type="spellStart"/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Богатыревой</w:t>
      </w:r>
      <w:proofErr w:type="spellEnd"/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Р.А. </w:t>
      </w:r>
      <w:proofErr w:type="spellStart"/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Бучиной</w:t>
      </w:r>
      <w:proofErr w:type="spellEnd"/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Н.А. Остроуховой, Н.В. </w:t>
      </w:r>
      <w:proofErr w:type="spellStart"/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Регель</w:t>
      </w:r>
      <w:proofErr w:type="spellEnd"/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О.И. Трухановой</w:t>
      </w:r>
      <w:r w:rsidRPr="007B33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но </w:t>
      </w:r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имеет тематическую привязанность к сквозным темам учебника: 1.Все обо мне, 2.Моя семья и друзья, 3.Моя школа, 4.Мой родной край, 5.В здоровом теле – здоровый </w:t>
      </w:r>
      <w:proofErr w:type="gramStart"/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дух!,</w:t>
      </w:r>
      <w:proofErr w:type="gramEnd"/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6.Традиции и фольклор, 7.Окружающая среда, 8.Путешествие. В этом и </w:t>
      </w:r>
      <w:r w:rsidRPr="007B33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заключена</w:t>
      </w:r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0613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новизна</w:t>
      </w:r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разработки данной уче</w:t>
      </w:r>
      <w:r w:rsidRPr="007B33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бной программы</w:t>
      </w:r>
      <w:r w:rsidRPr="005061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1715AA" w:rsidRPr="0050613B" w:rsidRDefault="001715AA" w:rsidP="001715A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5AA" w:rsidRPr="0050613B" w:rsidRDefault="001715AA" w:rsidP="001715AA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proofErr w:type="spellStart"/>
      <w:r w:rsidRPr="0050613B">
        <w:rPr>
          <w:rFonts w:ascii="Times New Roman" w:eastAsia="Times New Roman" w:hAnsi="Times New Roman" w:cs="Times New Roman"/>
          <w:b/>
          <w:sz w:val="28"/>
          <w:lang w:val="en-US" w:bidi="en-US"/>
        </w:rPr>
        <w:t>Учебно</w:t>
      </w:r>
      <w:proofErr w:type="spellEnd"/>
      <w:r w:rsidRPr="0050613B">
        <w:rPr>
          <w:rFonts w:ascii="Times New Roman" w:eastAsia="Times New Roman" w:hAnsi="Times New Roman" w:cs="Times New Roman"/>
          <w:b/>
          <w:sz w:val="28"/>
          <w:lang w:val="en-US" w:bidi="en-US"/>
        </w:rPr>
        <w:t xml:space="preserve"> – </w:t>
      </w:r>
      <w:proofErr w:type="spellStart"/>
      <w:r w:rsidRPr="0050613B">
        <w:rPr>
          <w:rFonts w:ascii="Times New Roman" w:eastAsia="Times New Roman" w:hAnsi="Times New Roman" w:cs="Times New Roman"/>
          <w:b/>
          <w:sz w:val="28"/>
          <w:lang w:val="en-US" w:bidi="en-US"/>
        </w:rPr>
        <w:t>тематический</w:t>
      </w:r>
      <w:proofErr w:type="spellEnd"/>
      <w:r w:rsidRPr="0050613B">
        <w:rPr>
          <w:rFonts w:ascii="Times New Roman" w:eastAsia="Times New Roman" w:hAnsi="Times New Roman" w:cs="Times New Roman"/>
          <w:b/>
          <w:sz w:val="28"/>
          <w:lang w:val="en-US" w:bidi="en-US"/>
        </w:rPr>
        <w:t xml:space="preserve"> </w:t>
      </w:r>
      <w:proofErr w:type="spellStart"/>
      <w:r w:rsidRPr="0050613B">
        <w:rPr>
          <w:rFonts w:ascii="Times New Roman" w:eastAsia="Times New Roman" w:hAnsi="Times New Roman" w:cs="Times New Roman"/>
          <w:b/>
          <w:sz w:val="28"/>
          <w:lang w:val="en-US" w:bidi="en-US"/>
        </w:rPr>
        <w:t>план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25"/>
        <w:gridCol w:w="4956"/>
        <w:gridCol w:w="3164"/>
      </w:tblGrid>
      <w:tr w:rsidR="001715AA" w:rsidRPr="007B3345" w:rsidTr="00C64D47"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№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Название разделов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Количество часов</w:t>
            </w:r>
          </w:p>
        </w:tc>
      </w:tr>
      <w:tr w:rsidR="001715AA" w:rsidRPr="007B3345" w:rsidTr="00C64D47"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1.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Вводное занятие.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1</w:t>
            </w:r>
          </w:p>
        </w:tc>
      </w:tr>
      <w:tr w:rsidR="001715AA" w:rsidRPr="007B3345" w:rsidTr="00C64D47"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2.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Все обо мне.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3</w:t>
            </w:r>
          </w:p>
        </w:tc>
      </w:tr>
      <w:tr w:rsidR="001715AA" w:rsidRPr="007B3345" w:rsidTr="00C64D47"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3.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Моя семья и друзья.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4</w:t>
            </w:r>
          </w:p>
        </w:tc>
      </w:tr>
      <w:tr w:rsidR="001715AA" w:rsidRPr="007B3345" w:rsidTr="00C64D47"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lastRenderedPageBreak/>
              <w:t>4.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Моя школа.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3</w:t>
            </w:r>
          </w:p>
        </w:tc>
      </w:tr>
      <w:tr w:rsidR="001715AA" w:rsidRPr="007B3345" w:rsidTr="00C64D47"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5.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Мой родной край.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4</w:t>
            </w:r>
          </w:p>
        </w:tc>
      </w:tr>
      <w:tr w:rsidR="001715AA" w:rsidRPr="007B3345" w:rsidTr="00C64D47">
        <w:trPr>
          <w:trHeight w:val="255"/>
        </w:trPr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6.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 здоровом теле – здоровый дух!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4</w:t>
            </w:r>
          </w:p>
        </w:tc>
      </w:tr>
      <w:tr w:rsidR="001715AA" w:rsidRPr="007B3345" w:rsidTr="00C64D47">
        <w:trPr>
          <w:trHeight w:val="255"/>
        </w:trPr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7.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50613B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Традиции и фольклор.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6</w:t>
            </w:r>
          </w:p>
        </w:tc>
      </w:tr>
      <w:tr w:rsidR="001715AA" w:rsidRPr="007B3345" w:rsidTr="00C64D47">
        <w:trPr>
          <w:trHeight w:val="255"/>
        </w:trPr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8.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50613B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Окружающая среда.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4</w:t>
            </w:r>
          </w:p>
        </w:tc>
      </w:tr>
      <w:tr w:rsidR="001715AA" w:rsidRPr="007B3345" w:rsidTr="00C64D47">
        <w:trPr>
          <w:trHeight w:val="255"/>
        </w:trPr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9.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50613B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Путешествие.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7B3345">
              <w:rPr>
                <w:rFonts w:ascii="Times New Roman" w:eastAsia="Times New Roman" w:hAnsi="Times New Roman"/>
                <w:sz w:val="28"/>
                <w:lang w:bidi="en-US"/>
              </w:rPr>
              <w:t>6</w:t>
            </w:r>
          </w:p>
        </w:tc>
      </w:tr>
      <w:tr w:rsidR="001715AA" w:rsidRPr="007B3345" w:rsidTr="00C64D47">
        <w:trPr>
          <w:trHeight w:val="255"/>
        </w:trPr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10.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50613B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Заключительный урок.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1</w:t>
            </w:r>
          </w:p>
        </w:tc>
      </w:tr>
      <w:tr w:rsidR="001715AA" w:rsidRPr="007B3345" w:rsidTr="00C64D47">
        <w:trPr>
          <w:trHeight w:val="390"/>
        </w:trPr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50613B">
              <w:rPr>
                <w:rFonts w:ascii="Times New Roman" w:eastAsia="Times New Roman" w:hAnsi="Times New Roman"/>
                <w:sz w:val="28"/>
                <w:lang w:bidi="en-US"/>
              </w:rPr>
              <w:t>Итого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AA" w:rsidRPr="0050613B" w:rsidRDefault="001715AA" w:rsidP="00C64D47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lang w:bidi="en-US"/>
              </w:rPr>
            </w:pPr>
            <w:r w:rsidRPr="007B3345">
              <w:rPr>
                <w:rFonts w:ascii="Times New Roman" w:eastAsia="Times New Roman" w:hAnsi="Times New Roman"/>
                <w:sz w:val="28"/>
                <w:lang w:bidi="en-US"/>
              </w:rPr>
              <w:t>36</w:t>
            </w:r>
          </w:p>
        </w:tc>
      </w:tr>
    </w:tbl>
    <w:p w:rsidR="00084F5C" w:rsidRDefault="00084F5C">
      <w:bookmarkStart w:id="0" w:name="_GoBack"/>
      <w:bookmarkEnd w:id="0"/>
    </w:p>
    <w:sectPr w:rsidR="0008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65C74703"/>
    <w:multiLevelType w:val="hybridMultilevel"/>
    <w:tmpl w:val="1F182160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cs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D0"/>
    <w:rsid w:val="00084F5C"/>
    <w:rsid w:val="001715AA"/>
    <w:rsid w:val="0018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364B4-CFE8-46A9-993C-C5FD63F5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1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715AA"/>
    <w:pPr>
      <w:ind w:left="720"/>
      <w:contextualSpacing/>
    </w:pPr>
  </w:style>
  <w:style w:type="table" w:styleId="a3">
    <w:name w:val="Table Grid"/>
    <w:basedOn w:val="a1"/>
    <w:uiPriority w:val="39"/>
    <w:rsid w:val="0017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2022-09-29T11:55:00Z</dcterms:created>
  <dcterms:modified xsi:type="dcterms:W3CDTF">2022-09-29T11:55:00Z</dcterms:modified>
</cp:coreProperties>
</file>