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Ind w:type="dxa" w:w="256"/>
        <w:tblBorders>
          <w:top w:color="2D74B5" w:sz="4" w:val="single"/>
          <w:left w:color="2D74B5" w:sz="4" w:val="single"/>
          <w:bottom w:color="2D74B5" w:sz="4" w:val="single"/>
          <w:right w:color="2D74B5" w:sz="4" w:val="single"/>
          <w:insideH w:color="2D74B5" w:sz="4" w:val="single"/>
          <w:insideV w:color="2D74B5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877"/>
        <w:gridCol w:w="4224"/>
        <w:gridCol w:w="5335"/>
      </w:tblGrid>
      <w:tr>
        <w:trPr>
          <w:trHeight w:hRule="atLeast" w:val="472"/>
        </w:trPr>
        <w:tc>
          <w:tcPr>
            <w:tcW w:type="dxa" w:w="4877"/>
            <w:tcBorders>
              <w:top w:color="2D74B5" w:sz="4" w:val="single"/>
              <w:left w:color="2D74B5" w:sz="4" w:val="single"/>
              <w:bottom w:color="2D74B5" w:sz="4" w:val="single"/>
              <w:right w:color="2D74B5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00000">
            <w:pPr>
              <w:spacing w:line="275" w:lineRule="exact"/>
              <w:ind w:firstLine="0" w:left="11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Раздел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долгосрочного плана:</w:t>
            </w:r>
          </w:p>
        </w:tc>
        <w:tc>
          <w:tcPr>
            <w:tcW w:type="dxa" w:w="9559"/>
            <w:gridSpan w:val="2"/>
            <w:tcBorders>
              <w:top w:color="2D74B5" w:sz="4" w:val="single"/>
              <w:left w:color="2D74B5" w:sz="4" w:val="single"/>
              <w:bottom w:color="2D74B5" w:sz="4" w:val="single"/>
              <w:right w:color="2D74B5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00000">
            <w:pPr>
              <w:spacing w:line="275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Физика природы</w:t>
            </w:r>
          </w:p>
        </w:tc>
      </w:tr>
      <w:tr>
        <w:trPr>
          <w:trHeight w:hRule="atLeast" w:val="472"/>
        </w:trPr>
        <w:tc>
          <w:tcPr>
            <w:tcW w:type="dxa" w:w="4877"/>
            <w:tcBorders>
              <w:top w:color="2D74B5" w:sz="4" w:val="single"/>
              <w:left w:color="2D74B5" w:sz="4" w:val="single"/>
              <w:bottom w:color="2D74B5" w:sz="4" w:val="single"/>
              <w:right w:color="2D74B5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00000">
            <w:pPr>
              <w:spacing w:line="275" w:lineRule="exact"/>
              <w:ind w:firstLine="0" w:left="11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Дата:</w:t>
            </w:r>
          </w:p>
        </w:tc>
        <w:tc>
          <w:tcPr>
            <w:tcW w:type="dxa" w:w="9559"/>
            <w:gridSpan w:val="2"/>
            <w:tcBorders>
              <w:top w:color="2D74B5" w:sz="4" w:val="single"/>
              <w:left w:color="2D74B5" w:sz="4" w:val="single"/>
              <w:bottom w:color="2D74B5" w:sz="4" w:val="single"/>
              <w:right w:color="2D74B5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00000">
            <w:pPr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</w:tr>
      <w:tr>
        <w:trPr>
          <w:trHeight w:hRule="atLeast" w:val="472"/>
        </w:trPr>
        <w:tc>
          <w:tcPr>
            <w:tcW w:type="dxa" w:w="4877"/>
            <w:tcBorders>
              <w:top w:color="2D74B5" w:sz="4" w:val="single"/>
              <w:left w:color="2D74B5" w:sz="4" w:val="single"/>
              <w:bottom w:color="2D74B5" w:sz="4" w:val="single"/>
              <w:right w:color="2D74B5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00000">
            <w:pPr>
              <w:spacing w:line="275" w:lineRule="exact"/>
              <w:ind w:firstLine="0" w:left="11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Ф.И.О.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учителя:</w:t>
            </w:r>
          </w:p>
        </w:tc>
        <w:tc>
          <w:tcPr>
            <w:tcW w:type="dxa" w:w="9559"/>
            <w:gridSpan w:val="2"/>
            <w:tcBorders>
              <w:top w:color="2D74B5" w:sz="4" w:val="single"/>
              <w:left w:color="2D74B5" w:sz="4" w:val="single"/>
              <w:bottom w:color="2D74B5" w:sz="4" w:val="single"/>
              <w:right w:color="2D74B5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rPr>
                <w:sz w:val="24"/>
              </w:rPr>
            </w:pPr>
            <w:r>
              <w:rPr>
                <w:sz w:val="24"/>
              </w:rPr>
              <w:t>Раббе А.В.</w:t>
            </w:r>
          </w:p>
        </w:tc>
      </w:tr>
      <w:tr>
        <w:trPr>
          <w:trHeight w:hRule="atLeast" w:val="551"/>
        </w:trPr>
        <w:tc>
          <w:tcPr>
            <w:tcW w:type="dxa" w:w="4877"/>
            <w:tcBorders>
              <w:top w:color="2D74B5" w:sz="4" w:val="single"/>
              <w:left w:color="2D74B5" w:sz="4" w:val="single"/>
              <w:bottom w:color="2D74B5" w:sz="4" w:val="single"/>
              <w:right w:color="2D74B5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00000">
            <w:pPr>
              <w:spacing w:line="275" w:lineRule="exact"/>
              <w:ind w:firstLine="0" w:left="11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Класс: 1 «З»</w:t>
            </w:r>
          </w:p>
        </w:tc>
        <w:tc>
          <w:tcPr>
            <w:tcW w:type="dxa" w:w="4224"/>
            <w:tcBorders>
              <w:top w:color="2D74B5" w:sz="4" w:val="single"/>
              <w:left w:color="2D74B5" w:sz="4" w:val="single"/>
              <w:bottom w:color="2D74B5" w:sz="4" w:val="single"/>
              <w:right w:color="2D74B5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spacing w:line="276" w:lineRule="exact"/>
              <w:ind w:firstLine="0" w:left="112" w:right="214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pacing w:val="-1"/>
                <w:sz w:val="24"/>
              </w:rPr>
              <w:t>присутствующих:</w:t>
            </w:r>
          </w:p>
        </w:tc>
        <w:tc>
          <w:tcPr>
            <w:tcW w:type="dxa" w:w="5335"/>
            <w:tcBorders>
              <w:top w:color="2D74B5" w:sz="4" w:val="single"/>
              <w:left w:color="2D74B5" w:sz="4" w:val="single"/>
              <w:bottom w:color="2D74B5" w:sz="4" w:val="single"/>
              <w:right w:color="2D74B5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spacing w:line="276" w:lineRule="exact"/>
              <w:ind w:firstLine="0" w:left="112" w:right="342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pacing w:val="-1"/>
                <w:sz w:val="24"/>
              </w:rPr>
              <w:t>отсутствующих:</w:t>
            </w:r>
          </w:p>
        </w:tc>
      </w:tr>
      <w:tr>
        <w:trPr>
          <w:trHeight w:hRule="atLeast" w:val="412"/>
        </w:trPr>
        <w:tc>
          <w:tcPr>
            <w:tcW w:type="dxa" w:w="4877"/>
            <w:tcBorders>
              <w:top w:color="2D74B5" w:sz="4" w:val="single"/>
              <w:left w:color="2976A3" w:sz="8" w:val="single"/>
              <w:bottom w:color="2976A3" w:sz="8" w:val="single"/>
              <w:right w:color="2976A3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spacing w:line="275" w:lineRule="exact"/>
              <w:ind w:firstLine="0" w:left="10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урока</w:t>
            </w:r>
          </w:p>
        </w:tc>
        <w:tc>
          <w:tcPr>
            <w:tcW w:type="dxa" w:w="9559"/>
            <w:gridSpan w:val="2"/>
            <w:tcBorders>
              <w:top w:color="2D74B5" w:sz="4" w:val="single"/>
              <w:left w:color="2976A3" w:sz="8" w:val="single"/>
              <w:bottom w:color="2976A3" w:sz="8" w:val="single"/>
              <w:right w:color="2976A3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spacing w:line="275" w:lineRule="exact"/>
              <w:ind w:firstLine="0" w:left="107"/>
              <w:rPr>
                <w:sz w:val="24"/>
              </w:rPr>
            </w:pPr>
            <w:r>
              <w:rPr>
                <w:sz w:val="24"/>
              </w:rPr>
              <w:t>Естественные источники звука</w:t>
            </w:r>
          </w:p>
        </w:tc>
      </w:tr>
    </w:tbl>
    <w:p w14:paraId="0D000000">
      <w:pPr>
        <w:rPr>
          <w:sz w:val="20"/>
        </w:rPr>
      </w:pPr>
    </w:p>
    <w:p w14:paraId="0E000000">
      <w:pPr>
        <w:rPr>
          <w:rFonts w:ascii="Times New Roman" w:hAnsi="Times New Roman"/>
          <w:sz w:val="20"/>
        </w:rPr>
      </w:pPr>
    </w:p>
    <w:p w14:paraId="0F000000">
      <w:pPr>
        <w:spacing w:before="8"/>
        <w:ind/>
        <w:rPr>
          <w:rFonts w:ascii="Times New Roman" w:hAnsi="Times New Roman"/>
          <w:sz w:val="11"/>
        </w:rPr>
      </w:pPr>
    </w:p>
    <w:tbl>
      <w:tblPr>
        <w:tblInd w:type="dxa" w:w="256"/>
        <w:tblBorders>
          <w:top w:color="2976A3" w:sz="8" w:val="single"/>
          <w:left w:color="2976A3" w:sz="8" w:val="single"/>
          <w:bottom w:color="2976A3" w:sz="8" w:val="single"/>
          <w:right w:color="2976A3" w:sz="8" w:val="single"/>
          <w:insideH w:color="2976A3" w:sz="8" w:val="single"/>
          <w:insideV w:color="2976A3"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877"/>
        <w:gridCol w:w="9559"/>
      </w:tblGrid>
      <w:tr>
        <w:trPr>
          <w:trHeight w:hRule="atLeast" w:val="1103"/>
        </w:trPr>
        <w:tc>
          <w:tcPr>
            <w:tcW w:type="dxa" w:w="4877"/>
            <w:tcBorders>
              <w:top w:color="2976A3" w:sz="8" w:val="single"/>
              <w:left w:color="2976A3" w:sz="8" w:val="single"/>
              <w:bottom w:color="2976A3" w:sz="8" w:val="single"/>
              <w:right w:color="2976A3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ind w:firstLine="0" w:left="110" w:right="31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Цели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обучения,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которые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достигаются</w:t>
            </w:r>
            <w:r>
              <w:rPr>
                <w:rFonts w:ascii="Times New Roman" w:hAnsi="Times New Roman"/>
                <w:b w:val="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на</w:t>
            </w:r>
            <w:r>
              <w:rPr>
                <w:rFonts w:ascii="Times New Roman" w:hAnsi="Times New Roman"/>
                <w:b w:val="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данном уроке (ссылка на учебную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программу)</w:t>
            </w:r>
          </w:p>
        </w:tc>
        <w:tc>
          <w:tcPr>
            <w:tcW w:type="dxa" w:w="9559"/>
            <w:tcBorders>
              <w:top w:color="2976A3" w:sz="8" w:val="single"/>
              <w:left w:color="2976A3" w:sz="8" w:val="single"/>
              <w:bottom w:color="2976A3" w:sz="8" w:val="single"/>
              <w:right w:color="2976A3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1.5.3.2 различать естественные и искусственные источники звука</w:t>
            </w:r>
          </w:p>
          <w:p w14:paraId="12000000">
            <w:pPr>
              <w:spacing w:line="270" w:lineRule="atLeast"/>
              <w:ind w:firstLine="0" w:left="107" w:right="2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1.1.2.1 проводить наблюдения за явлениями окружающего мира;</w:t>
            </w:r>
          </w:p>
        </w:tc>
      </w:tr>
      <w:tr>
        <w:trPr>
          <w:trHeight w:hRule="atLeast" w:val="602"/>
        </w:trPr>
        <w:tc>
          <w:tcPr>
            <w:tcW w:type="dxa" w:w="4877"/>
            <w:tcBorders>
              <w:top w:color="2976A3" w:sz="8" w:val="single"/>
              <w:left w:color="2976A3" w:sz="8" w:val="single"/>
              <w:bottom w:color="2976A3" w:sz="12" w:val="single"/>
              <w:right w:color="2976A3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spacing w:line="274" w:lineRule="exact"/>
              <w:ind w:firstLine="0" w:left="11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Цели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урока</w:t>
            </w:r>
          </w:p>
        </w:tc>
        <w:tc>
          <w:tcPr>
            <w:tcW w:type="dxa" w:w="9559"/>
            <w:tcBorders>
              <w:top w:color="2976A3" w:sz="8" w:val="single"/>
              <w:left w:color="2976A3" w:sz="8" w:val="single"/>
              <w:bottom w:color="2976A3" w:sz="12" w:val="single"/>
              <w:right w:color="2976A3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line="274" w:lineRule="exact"/>
              <w:ind w:firstLine="0"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 будешь различать естественные и искусственные источники звука</w:t>
            </w:r>
          </w:p>
        </w:tc>
      </w:tr>
    </w:tbl>
    <w:p w14:paraId="15000000">
      <w:pPr>
        <w:spacing w:before="1"/>
        <w:ind/>
        <w:rPr>
          <w:rFonts w:ascii="Times New Roman" w:hAnsi="Times New Roman"/>
          <w:sz w:val="16"/>
        </w:rPr>
      </w:pPr>
    </w:p>
    <w:p w14:paraId="16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Ход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урока</w:t>
      </w:r>
    </w:p>
    <w:tbl>
      <w:tblPr>
        <w:tblInd w:type="dxa" w:w="1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301"/>
        <w:gridCol w:w="7455"/>
        <w:gridCol w:w="3050"/>
        <w:gridCol w:w="1918"/>
        <w:gridCol w:w="1282"/>
      </w:tblGrid>
      <w:tr>
        <w:trPr>
          <w:trHeight w:hRule="atLeast" w:val="868"/>
        </w:trPr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spacing w:line="276" w:lineRule="exact"/>
              <w:ind w:firstLine="0" w:left="165" w:right="148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Планиру</w:t>
            </w:r>
            <w:r>
              <w:rPr>
                <w:rFonts w:ascii="Times New Roman" w:hAnsi="Times New Roman"/>
                <w:b w:val="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емое</w:t>
            </w:r>
            <w:r>
              <w:rPr>
                <w:rFonts w:ascii="Times New Roman" w:hAnsi="Times New Roman"/>
                <w:b w:val="1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время</w:t>
            </w:r>
          </w:p>
        </w:tc>
        <w:tc>
          <w:tcPr>
            <w:tcW w:type="dxa" w:w="7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spacing w:line="275" w:lineRule="exact"/>
              <w:ind w:firstLine="0" w:left="101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Деятельность</w:t>
            </w:r>
            <w:r>
              <w:rPr>
                <w:rFonts w:ascii="Times New Roman" w:hAnsi="Times New Roman"/>
                <w:b w:val="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педагога</w:t>
            </w:r>
          </w:p>
        </w:tc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spacing w:line="275" w:lineRule="exact"/>
              <w:ind w:firstLine="0" w:left="147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Деятельность</w:t>
            </w:r>
            <w:r>
              <w:rPr>
                <w:rFonts w:ascii="Times New Roman" w:hAnsi="Times New Roman"/>
                <w:b w:val="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учеников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line="275" w:lineRule="exact"/>
              <w:ind w:firstLine="0" w:left="28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Оценивание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ind w:hanging="161" w:left="493" w:right="31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pacing w:val="-1"/>
                <w:sz w:val="24"/>
              </w:rPr>
              <w:t>Ресур</w:t>
            </w:r>
            <w:r>
              <w:rPr>
                <w:rFonts w:ascii="Times New Roman" w:hAnsi="Times New Roman"/>
                <w:b w:val="1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сы</w:t>
            </w:r>
          </w:p>
        </w:tc>
      </w:tr>
      <w:tr>
        <w:trPr>
          <w:trHeight w:hRule="atLeast" w:val="1150"/>
        </w:trPr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before="205"/>
              <w:ind w:firstLine="0" w:left="159" w:right="1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0-3</w:t>
            </w:r>
          </w:p>
          <w:p w14:paraId="1D000000">
            <w:pPr>
              <w:ind w:firstLine="0" w:left="162" w:right="1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минуты</w:t>
            </w:r>
          </w:p>
        </w:tc>
        <w:tc>
          <w:tcPr>
            <w:tcW w:type="dxa" w:w="7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Прежде, чем начать урок, я хотела бы поделиться с вами моим настроением. Я передаю вам своё хорошее настроение, вы делитесь этим настроением со своими одноклассниками и с нашими гостями.</w:t>
            </w:r>
          </w:p>
        </w:tc>
        <w:tc>
          <w:tcPr>
            <w:tcW w:type="dxa" w:w="3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Передают друг другу хорошее настроение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ind w:firstLine="0" w:left="109" w:right="7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беседе.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2000000">
      <w:pPr>
        <w:spacing w:before="8"/>
        <w:ind/>
        <w:rPr>
          <w:rFonts w:ascii="Times New Roman" w:hAnsi="Times New Roman"/>
          <w:b w:val="1"/>
          <w:sz w:val="24"/>
        </w:rPr>
      </w:pPr>
    </w:p>
    <w:tbl>
      <w:tblPr>
        <w:tblInd w:type="dxa" w:w="1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301"/>
        <w:gridCol w:w="7444"/>
        <w:gridCol w:w="3062"/>
        <w:gridCol w:w="1918"/>
        <w:gridCol w:w="1282"/>
      </w:tblGrid>
      <w:tr>
        <w:trPr>
          <w:trHeight w:hRule="atLeast" w:val="721"/>
        </w:trPr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24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25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26000000">
            <w:pPr>
              <w:spacing w:before="205"/>
              <w:ind w:firstLine="0" w:left="159" w:right="1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4-6</w:t>
            </w:r>
          </w:p>
        </w:tc>
        <w:tc>
          <w:tcPr>
            <w:tcW w:type="dxa" w:w="7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spacing w:line="275" w:lineRule="exact"/>
              <w:ind w:firstLine="0" w:left="10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Актуализация.</w:t>
            </w:r>
          </w:p>
          <w:p w14:paraId="2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Давайте вспомним, о чём мы говорили на прошлом уроке. Предлагаю вам послушать стихотворение.</w:t>
            </w:r>
          </w:p>
          <w:p w14:paraId="29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Читают ученики</w:t>
            </w:r>
          </w:p>
          <w:p w14:paraId="2A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2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1)Как прекрасно слышать Звук:</w:t>
            </w:r>
          </w:p>
          <w:p w14:paraId="2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Шум дождя и сердца стук!</w:t>
            </w:r>
          </w:p>
          <w:p w14:paraId="2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кричим, смеемся, дышим,</w:t>
            </w:r>
          </w:p>
          <w:p w14:paraId="2E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слова и мысли слышим,</w:t>
            </w:r>
          </w:p>
          <w:p w14:paraId="2F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2)Слышим даже тишину...</w:t>
            </w:r>
          </w:p>
          <w:p w14:paraId="3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гуляет кот по крыше,</w:t>
            </w:r>
          </w:p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шуршат за стенкой мыши,</w:t>
            </w:r>
          </w:p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Волки воют на луну.</w:t>
            </w:r>
          </w:p>
          <w:p w14:paraId="34000000">
            <w:pPr>
              <w:rPr>
                <w:rFonts w:ascii="Times New Roman" w:hAnsi="Times New Roman"/>
                <w:sz w:val="24"/>
              </w:rPr>
            </w:pPr>
          </w:p>
          <w:p w14:paraId="3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3)Слышим мы звучанье ветра,</w:t>
            </w:r>
          </w:p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Слышим пенье птицы где-то...</w:t>
            </w:r>
          </w:p>
          <w:p w14:paraId="3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 была бы страшно скучной,</w:t>
            </w:r>
          </w:p>
          <w:p w14:paraId="38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б жизнь была беззвучной...</w:t>
            </w:r>
          </w:p>
          <w:p w14:paraId="39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3A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 чём мы говорили на прошлом уроке?</w:t>
            </w:r>
          </w:p>
          <w:p w14:paraId="3B00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Сегодня на уроке мы узнаем ещё больше о звуках.</w:t>
            </w:r>
          </w:p>
          <w:p w14:paraId="3C00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 чтобы понять, о чём мы сегодня будем говорить, вам нужно внимательно прослушать звуки и определить, кто или что их издаёт.</w:t>
            </w:r>
          </w:p>
          <w:p w14:paraId="3D000000">
            <w:pPr>
              <w:rPr>
                <w:rFonts w:ascii="Times New Roman" w:hAnsi="Times New Roman"/>
                <w:b w:val="0"/>
                <w:sz w:val="24"/>
              </w:rPr>
            </w:pPr>
          </w:p>
          <w:p w14:paraId="3E00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Определите среди этих звуков лишний.</w:t>
            </w:r>
          </w:p>
          <w:p w14:paraId="3F00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Лишний – звонок будильника, потому что это искусственный источник звука, а остальные – естественные.</w:t>
            </w:r>
          </w:p>
          <w:p w14:paraId="40000000">
            <w:pPr>
              <w:ind w:firstLine="0" w:left="10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rPr>
                <w:rFonts w:ascii="Times New Roman" w:hAnsi="Times New Roman"/>
                <w:sz w:val="24"/>
              </w:rPr>
            </w:pPr>
          </w:p>
          <w:p w14:paraId="42000000">
            <w:pPr>
              <w:rPr>
                <w:rFonts w:ascii="Times New Roman" w:hAnsi="Times New Roman"/>
                <w:sz w:val="24"/>
              </w:rPr>
            </w:pPr>
          </w:p>
          <w:p w14:paraId="4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Ученики слушают стихотворение.</w:t>
            </w:r>
          </w:p>
          <w:p w14:paraId="44000000">
            <w:pPr>
              <w:rPr>
                <w:rFonts w:ascii="Times New Roman" w:hAnsi="Times New Roman"/>
                <w:sz w:val="24"/>
              </w:rPr>
            </w:pPr>
          </w:p>
          <w:p w14:paraId="45000000">
            <w:pPr>
              <w:rPr>
                <w:rFonts w:ascii="Times New Roman" w:hAnsi="Times New Roman"/>
                <w:sz w:val="24"/>
              </w:rPr>
            </w:pPr>
          </w:p>
          <w:p w14:paraId="46000000">
            <w:pPr>
              <w:rPr>
                <w:rFonts w:ascii="Times New Roman" w:hAnsi="Times New Roman"/>
                <w:sz w:val="24"/>
              </w:rPr>
            </w:pPr>
          </w:p>
          <w:p w14:paraId="47000000">
            <w:pPr>
              <w:rPr>
                <w:rFonts w:ascii="Times New Roman" w:hAnsi="Times New Roman"/>
                <w:sz w:val="24"/>
              </w:rPr>
            </w:pPr>
          </w:p>
          <w:p w14:paraId="48000000">
            <w:pPr>
              <w:rPr>
                <w:rFonts w:ascii="Times New Roman" w:hAnsi="Times New Roman"/>
                <w:sz w:val="24"/>
              </w:rPr>
            </w:pPr>
          </w:p>
          <w:p w14:paraId="49000000">
            <w:pPr>
              <w:rPr>
                <w:rFonts w:ascii="Times New Roman" w:hAnsi="Times New Roman"/>
                <w:sz w:val="24"/>
              </w:rPr>
            </w:pPr>
          </w:p>
          <w:p w14:paraId="4A000000">
            <w:pPr>
              <w:rPr>
                <w:rFonts w:ascii="Times New Roman" w:hAnsi="Times New Roman"/>
                <w:sz w:val="24"/>
              </w:rPr>
            </w:pPr>
          </w:p>
          <w:p w14:paraId="4B000000">
            <w:pPr>
              <w:rPr>
                <w:rFonts w:ascii="Times New Roman" w:hAnsi="Times New Roman"/>
                <w:sz w:val="24"/>
              </w:rPr>
            </w:pPr>
          </w:p>
          <w:p w14:paraId="4C000000">
            <w:pPr>
              <w:rPr>
                <w:rFonts w:ascii="Times New Roman" w:hAnsi="Times New Roman"/>
                <w:sz w:val="24"/>
              </w:rPr>
            </w:pPr>
          </w:p>
          <w:p w14:paraId="4D000000">
            <w:pPr>
              <w:rPr>
                <w:rFonts w:ascii="Times New Roman" w:hAnsi="Times New Roman"/>
                <w:sz w:val="24"/>
              </w:rPr>
            </w:pPr>
          </w:p>
          <w:p w14:paraId="4E000000">
            <w:pPr>
              <w:rPr>
                <w:rFonts w:ascii="Times New Roman" w:hAnsi="Times New Roman"/>
                <w:sz w:val="24"/>
              </w:rPr>
            </w:pPr>
          </w:p>
          <w:p w14:paraId="4F000000">
            <w:pPr>
              <w:rPr>
                <w:rFonts w:ascii="Times New Roman" w:hAnsi="Times New Roman"/>
                <w:sz w:val="24"/>
              </w:rPr>
            </w:pPr>
          </w:p>
          <w:p w14:paraId="50000000">
            <w:pPr>
              <w:rPr>
                <w:rFonts w:ascii="Times New Roman" w:hAnsi="Times New Roman"/>
                <w:sz w:val="24"/>
              </w:rPr>
            </w:pPr>
          </w:p>
          <w:p w14:paraId="51000000">
            <w:pPr>
              <w:rPr>
                <w:rFonts w:ascii="Times New Roman" w:hAnsi="Times New Roman"/>
                <w:sz w:val="24"/>
              </w:rPr>
            </w:pPr>
          </w:p>
          <w:p w14:paraId="52000000">
            <w:pPr>
              <w:rPr>
                <w:rFonts w:ascii="Times New Roman" w:hAnsi="Times New Roman"/>
                <w:sz w:val="24"/>
              </w:rPr>
            </w:pPr>
          </w:p>
          <w:p w14:paraId="53000000">
            <w:pPr>
              <w:rPr>
                <w:rFonts w:ascii="Times New Roman" w:hAnsi="Times New Roman"/>
                <w:sz w:val="24"/>
              </w:rPr>
            </w:pPr>
          </w:p>
          <w:p w14:paraId="5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Отвечают на вопросы.</w:t>
            </w:r>
          </w:p>
          <w:p w14:paraId="5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звуки</w:t>
            </w:r>
          </w:p>
          <w:p w14:paraId="5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,1) </w:t>
            </w:r>
            <w:r>
              <w:rPr>
                <w:rFonts w:ascii="Times New Roman" w:hAnsi="Times New Roman"/>
                <w:b w:val="0"/>
                <w:sz w:val="24"/>
              </w:rPr>
              <w:t>Пение птиц</w:t>
            </w:r>
          </w:p>
          <w:p w14:paraId="5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2) звук дождя</w:t>
            </w:r>
          </w:p>
          <w:p w14:paraId="5800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3) Звонок будильника</w:t>
            </w:r>
          </w:p>
          <w:p w14:paraId="5900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4) Звук сверчка</w:t>
            </w:r>
          </w:p>
          <w:p w14:paraId="5A00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5) Лай собаки</w:t>
            </w:r>
          </w:p>
          <w:p w14:paraId="5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Определяют, что лишний звук – зконок будильника.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Словесное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E000000">
      <w:pPr>
        <w:spacing w:before="8"/>
        <w:ind/>
        <w:rPr>
          <w:rFonts w:ascii="Times New Roman" w:hAnsi="Times New Roman"/>
          <w:b w:val="1"/>
          <w:sz w:val="24"/>
        </w:rPr>
      </w:pPr>
    </w:p>
    <w:tbl>
      <w:tblPr>
        <w:tblInd w:type="dxa" w:w="1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301"/>
        <w:gridCol w:w="7444"/>
        <w:gridCol w:w="3062"/>
        <w:gridCol w:w="1918"/>
        <w:gridCol w:w="1282"/>
      </w:tblGrid>
      <w:tr>
        <w:trPr>
          <w:trHeight w:hRule="atLeast" w:val="1216"/>
        </w:trPr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ind w:firstLine="0" w:left="163" w:right="1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Осмысле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  <w:p w14:paraId="60000000">
            <w:pPr>
              <w:spacing w:before="10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61000000">
            <w:pPr>
              <w:ind w:firstLine="0" w:left="159" w:right="1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12-15</w:t>
            </w:r>
          </w:p>
        </w:tc>
        <w:tc>
          <w:tcPr>
            <w:tcW w:type="dxa" w:w="7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ind w:firstLine="0" w:left="107" w:right="107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Постановка цели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6300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Сегодня на уроке мы будем говорить о естественных источниках звука.</w:t>
            </w:r>
          </w:p>
          <w:p w14:paraId="6400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Как вы думаете, чему мы научимся на уроке?</w:t>
            </w:r>
          </w:p>
          <w:p w14:paraId="65000000">
            <w:pPr>
              <w:ind w:firstLine="0" w:left="107" w:right="67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Отвечают на вопрос. Определяют тему и цели урока.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40"/>
        </w:trPr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spacing w:before="10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6A000000">
            <w:pPr>
              <w:ind w:firstLine="0"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15-27</w:t>
            </w:r>
          </w:p>
        </w:tc>
        <w:tc>
          <w:tcPr>
            <w:tcW w:type="dxa" w:w="7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Мир, окружающий нас, можно назвать миром звуков. </w:t>
            </w:r>
            <w:r>
              <w:rPr>
                <w:rFonts w:ascii="Times New Roman" w:hAnsi="Times New Roman"/>
                <w:sz w:val="24"/>
              </w:rPr>
              <w:t>Звук бежит не сам по себе, а по чему-нибудь — по воде, по металлу, по</w:t>
            </w:r>
          </w:p>
          <w:p w14:paraId="6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проводу, а чаще всего по воздуху.</w:t>
            </w:r>
          </w:p>
          <w:p w14:paraId="6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Пространство между предметами на земле не пустое. Оно заполнено</w:t>
            </w:r>
          </w:p>
          <w:p w14:paraId="6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воздухом. А воздух состоит из бесчисленного множества частиц.</w:t>
            </w:r>
          </w:p>
          <w:p w14:paraId="6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Это можно сравнить с игрой в «Испорченный телефон». Каждый человек</w:t>
            </w:r>
          </w:p>
          <w:p w14:paraId="7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 это частица воздуха. Первый с краю передаст соседу, тот в свою очередь –</w:t>
            </w:r>
          </w:p>
          <w:p w14:paraId="71000000">
            <w:pPr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следующему, и таким образом, слово дойдет до конца.</w:t>
            </w:r>
          </w:p>
          <w:p w14:paraId="7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 и со звуком: звучащий предмет создает колебания (звуковые волны).</w:t>
            </w:r>
          </w:p>
          <w:p w14:paraId="7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Они дают толчок ближайшим частицам воздуха, эти частицы толкают</w:t>
            </w:r>
          </w:p>
          <w:p w14:paraId="7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следующие… и так звуковые </w:t>
            </w:r>
            <w:r>
              <w:rPr>
                <w:rFonts w:ascii="Times New Roman" w:hAnsi="Times New Roman"/>
                <w:sz w:val="24"/>
              </w:rPr>
              <w:t>колебания достигают нашего уха. Вот тогда мы и слышим звук.</w:t>
            </w:r>
          </w:p>
          <w:p w14:paraId="7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 вот на Луне, например, воздуха нет, и астронавты там не могут слышать </w:t>
            </w:r>
            <w:r>
              <w:rPr>
                <w:rFonts w:ascii="Times New Roman" w:hAnsi="Times New Roman"/>
                <w:sz w:val="24"/>
              </w:rPr>
              <w:t>звуки, так как там вакуум.</w:t>
            </w:r>
          </w:p>
          <w:p w14:paraId="7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Сейчас мы с вами узнаем, как образуется звук. От чего зависит его громкость, длительность и звонкость.</w:t>
            </w:r>
          </w:p>
          <w:p w14:paraId="7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b w:val="1"/>
                <w:sz w:val="24"/>
              </w:rPr>
              <w:t>абота в группах</w:t>
            </w:r>
          </w:p>
          <w:p w14:paraId="78000000">
            <w:pPr>
              <w:rPr>
                <w:rFonts w:ascii="Times New Roman" w:hAnsi="Times New Roman"/>
                <w:sz w:val="24"/>
              </w:rPr>
            </w:pPr>
          </w:p>
          <w:p w14:paraId="79000000">
            <w:pPr>
              <w:rPr>
                <w:rFonts w:ascii="Times New Roman" w:hAnsi="Times New Roman"/>
                <w:b w:val="0"/>
                <w:i w:val="0"/>
                <w:caps w:val="0"/>
                <w:color w:val="000CFF"/>
                <w:spacing w:val="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 группа: Как зависит высота звука от размера ложки?</w:t>
            </w:r>
          </w:p>
          <w:p w14:paraId="7A000000">
            <w:pPr>
              <w:rPr>
                <w:rFonts w:ascii="Times New Roman" w:hAnsi="Times New Roman"/>
                <w:b w:val="0"/>
                <w:i w:val="0"/>
                <w:caps w:val="0"/>
                <w:color w:val="000CFF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Подвесь ложки  разного размера на веревочках.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CFF"/>
                <w:spacing w:val="0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Ударь большую металлическую суповую (разливную) ложку и послушай, как она звучит. Для сравнения послушай столовую ложку и чайную ложку.</w:t>
            </w:r>
          </w:p>
          <w:p w14:paraId="7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 группа: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sz w:val="24"/>
              </w:rPr>
              <w:t>т</w:t>
            </w:r>
            <w:r>
              <w:rPr>
                <w:rFonts w:ascii="Times New Roman" w:hAnsi="Times New Roman"/>
                <w:b w:val="1"/>
                <w:sz w:val="24"/>
              </w:rPr>
              <w:t xml:space="preserve"> чего зависит громкость звука?</w:t>
            </w:r>
          </w:p>
          <w:p w14:paraId="7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Возьми 2 стакана – пустой и наполненный водой. Постучи поочереди по стаканам. Узнай, как зависит громкость звука от наполненности предметов?</w:t>
            </w:r>
          </w:p>
          <w:p w14:paraId="7D000000">
            <w:pPr>
              <w:rPr>
                <w:rFonts w:ascii="Times New Roman" w:hAnsi="Times New Roman"/>
                <w:b w:val="0"/>
                <w:i w:val="0"/>
                <w:caps w:val="0"/>
                <w:shadow w:val="1"/>
                <w:color w:val="000000"/>
                <w:spacing w:val="3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</w:rPr>
              <w:t>3 группа: Как образуется эхо?</w:t>
            </w:r>
          </w:p>
          <w:p w14:paraId="7E000000">
            <w:pPr>
              <w:rPr>
                <w:rFonts w:ascii="Times New Roman" w:hAnsi="Times New Roman"/>
                <w:b w:val="0"/>
                <w:i w:val="0"/>
                <w:caps w:val="0"/>
                <w:shadow w:val="1"/>
                <w:color w:val="000000"/>
                <w:spacing w:val="3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hadow w:val="1"/>
                <w:color w:val="000000"/>
                <w:spacing w:val="0"/>
                <w:sz w:val="24"/>
                <w:highlight w:val="white"/>
              </w:rPr>
              <w:t>1.Возьмите ёмкость, в</w:t>
            </w:r>
            <w:r>
              <w:rPr>
                <w:rFonts w:ascii="Times New Roman" w:hAnsi="Times New Roman"/>
                <w:b w:val="0"/>
                <w:i w:val="0"/>
                <w:caps w:val="0"/>
                <w:shadow w:val="1"/>
                <w:color w:val="000000"/>
                <w:spacing w:val="0"/>
                <w:sz w:val="24"/>
                <w:highlight w:val="white"/>
              </w:rPr>
              <w:t>роизнесите какое</w:t>
            </w:r>
            <w:r>
              <w:rPr>
                <w:rFonts w:ascii="Times New Roman" w:hAnsi="Times New Roman"/>
                <w:b w:val="0"/>
                <w:i w:val="0"/>
                <w:caps w:val="0"/>
                <w:shadow w:val="1"/>
                <w:color w:val="000000"/>
                <w:spacing w:val="0"/>
                <w:sz w:val="24"/>
                <w:highlight w:val="white"/>
              </w:rPr>
              <w:t>-</w:t>
            </w:r>
            <w:r>
              <w:rPr>
                <w:rFonts w:ascii="Times New Roman" w:hAnsi="Times New Roman"/>
                <w:b w:val="0"/>
                <w:i w:val="0"/>
                <w:caps w:val="0"/>
                <w:shadow w:val="1"/>
                <w:color w:val="000000"/>
                <w:spacing w:val="0"/>
                <w:sz w:val="24"/>
                <w:highlight w:val="white"/>
              </w:rPr>
              <w:t>нибудь слово.</w:t>
            </w:r>
            <w:r>
              <w:rPr>
                <w:rFonts w:ascii="Times New Roman" w:hAnsi="Times New Roman"/>
                <w:b w:val="0"/>
                <w:i w:val="0"/>
                <w:caps w:val="0"/>
                <w:shadow w:val="1"/>
                <w:color w:val="000000"/>
                <w:spacing w:val="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shadow w:val="1"/>
                <w:color w:val="000000"/>
                <w:spacing w:val="3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shadow w:val="1"/>
                <w:color w:val="000000"/>
                <w:spacing w:val="0"/>
                <w:sz w:val="24"/>
                <w:highlight w:val="white"/>
              </w:rPr>
              <w:t>Выясни, возникает ли эхо?</w:t>
            </w:r>
            <w:r>
              <w:rPr>
                <w:rFonts w:ascii="Times New Roman" w:hAnsi="Times New Roman"/>
                <w:b w:val="0"/>
                <w:i w:val="0"/>
                <w:caps w:val="0"/>
                <w:shadow w:val="1"/>
                <w:color w:val="000000"/>
                <w:spacing w:val="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shadow w:val="1"/>
                <w:color w:val="000000"/>
                <w:spacing w:val="0"/>
                <w:sz w:val="24"/>
                <w:highlight w:val="white"/>
              </w:rPr>
              <w:t xml:space="preserve">Теперь заполни ёмкость мягкими предметами: тканью, </w:t>
            </w:r>
            <w:r>
              <w:rPr>
                <w:rFonts w:ascii="Times New Roman" w:hAnsi="Times New Roman"/>
                <w:b w:val="0"/>
                <w:i w:val="0"/>
                <w:caps w:val="0"/>
                <w:shadow w:val="1"/>
                <w:color w:val="000000"/>
                <w:spacing w:val="0"/>
                <w:sz w:val="24"/>
                <w:highlight w:val="white"/>
              </w:rPr>
              <w:t xml:space="preserve">ватой. </w:t>
            </w:r>
            <w:r>
              <w:rPr>
                <w:rFonts w:ascii="Times New Roman" w:hAnsi="Times New Roman"/>
                <w:b w:val="0"/>
                <w:i w:val="0"/>
                <w:caps w:val="0"/>
                <w:shadow w:val="1"/>
                <w:color w:val="000000"/>
                <w:spacing w:val="0"/>
                <w:sz w:val="24"/>
                <w:highlight w:val="white"/>
              </w:rPr>
              <w:t>Снова произнесите в ёмкость что</w:t>
            </w:r>
            <w:r>
              <w:rPr>
                <w:rFonts w:ascii="Times New Roman" w:hAnsi="Times New Roman"/>
                <w:b w:val="0"/>
                <w:i w:val="0"/>
                <w:caps w:val="0"/>
                <w:shadow w:val="1"/>
                <w:color w:val="000000"/>
                <w:spacing w:val="0"/>
                <w:sz w:val="24"/>
                <w:highlight w:val="white"/>
              </w:rPr>
              <w:t>-</w:t>
            </w:r>
            <w:r>
              <w:rPr>
                <w:rFonts w:ascii="Times New Roman" w:hAnsi="Times New Roman"/>
                <w:b w:val="0"/>
                <w:i w:val="0"/>
                <w:caps w:val="0"/>
                <w:shadow w:val="1"/>
                <w:color w:val="000000"/>
                <w:spacing w:val="0"/>
                <w:sz w:val="24"/>
                <w:highlight w:val="white"/>
              </w:rPr>
              <w:t>нибудь.</w:t>
            </w:r>
            <w:r>
              <w:rPr>
                <w:rFonts w:ascii="Times New Roman" w:hAnsi="Times New Roman"/>
                <w:b w:val="0"/>
                <w:i w:val="0"/>
                <w:caps w:val="0"/>
                <w:shadow w:val="1"/>
                <w:color w:val="000000"/>
                <w:spacing w:val="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shadow w:val="1"/>
                <w:color w:val="000000"/>
                <w:spacing w:val="0"/>
                <w:sz w:val="24"/>
                <w:highlight w:val="white"/>
              </w:rPr>
              <w:t>Есть ли эхо? Почему оно исчезло?</w:t>
            </w:r>
          </w:p>
          <w:p w14:paraId="7F00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4 группа: 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4"/>
                <w:highlight w:val="white"/>
              </w:rPr>
              <w:t>Опыт с бутылкой «Вибрация».</w:t>
            </w:r>
          </w:p>
          <w:p w14:paraId="80000000">
            <w:pPr>
              <w:spacing w:after="150" w:before="0"/>
              <w:ind w:hanging="120" w:left="12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Посмотрите на бутылочки с водой, вы слышите от них звук? Нет! А что нужно сделать, чтобы услышать плеск воды? Правильно, покачать эти бутылочки с водой, заставить их вибрировать.</w:t>
            </w:r>
          </w:p>
        </w:tc>
        <w:tc>
          <w:tcPr>
            <w:tcW w:type="dxa" w:w="3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учителя.</w:t>
            </w:r>
          </w:p>
          <w:p w14:paraId="82000000">
            <w:pPr>
              <w:rPr>
                <w:rFonts w:ascii="Times New Roman" w:hAnsi="Times New Roman"/>
                <w:sz w:val="24"/>
              </w:rPr>
            </w:pPr>
          </w:p>
          <w:p w14:paraId="83000000">
            <w:pPr>
              <w:rPr>
                <w:rFonts w:ascii="Times New Roman" w:hAnsi="Times New Roman"/>
                <w:sz w:val="24"/>
              </w:rPr>
            </w:pPr>
          </w:p>
          <w:p w14:paraId="84000000">
            <w:pPr>
              <w:rPr>
                <w:rFonts w:ascii="Times New Roman" w:hAnsi="Times New Roman"/>
                <w:sz w:val="24"/>
              </w:rPr>
            </w:pPr>
          </w:p>
          <w:p w14:paraId="85000000">
            <w:pPr>
              <w:rPr>
                <w:rFonts w:ascii="Times New Roman" w:hAnsi="Times New Roman"/>
                <w:sz w:val="24"/>
              </w:rPr>
            </w:pPr>
          </w:p>
          <w:p w14:paraId="86000000">
            <w:pPr>
              <w:rPr>
                <w:rFonts w:ascii="Times New Roman" w:hAnsi="Times New Roman"/>
                <w:sz w:val="24"/>
              </w:rPr>
            </w:pPr>
          </w:p>
          <w:p w14:paraId="87000000">
            <w:pPr>
              <w:rPr>
                <w:rFonts w:ascii="Times New Roman" w:hAnsi="Times New Roman"/>
                <w:sz w:val="24"/>
              </w:rPr>
            </w:pPr>
          </w:p>
          <w:p w14:paraId="88000000">
            <w:pPr>
              <w:rPr>
                <w:rFonts w:ascii="Times New Roman" w:hAnsi="Times New Roman"/>
                <w:sz w:val="24"/>
              </w:rPr>
            </w:pPr>
          </w:p>
          <w:p w14:paraId="89000000">
            <w:pPr>
              <w:rPr>
                <w:rFonts w:ascii="Times New Roman" w:hAnsi="Times New Roman"/>
                <w:sz w:val="24"/>
              </w:rPr>
            </w:pPr>
          </w:p>
          <w:p w14:paraId="8A000000">
            <w:pPr>
              <w:rPr>
                <w:rFonts w:ascii="Times New Roman" w:hAnsi="Times New Roman"/>
                <w:sz w:val="24"/>
              </w:rPr>
            </w:pPr>
          </w:p>
          <w:p w14:paraId="8B000000">
            <w:pPr>
              <w:rPr>
                <w:rFonts w:ascii="Times New Roman" w:hAnsi="Times New Roman"/>
                <w:sz w:val="24"/>
              </w:rPr>
            </w:pPr>
          </w:p>
          <w:p w14:paraId="8C000000">
            <w:pPr>
              <w:rPr>
                <w:rFonts w:ascii="Times New Roman" w:hAnsi="Times New Roman"/>
                <w:sz w:val="24"/>
              </w:rPr>
            </w:pPr>
          </w:p>
          <w:p w14:paraId="8D000000">
            <w:pPr>
              <w:rPr>
                <w:rFonts w:ascii="Times New Roman" w:hAnsi="Times New Roman"/>
                <w:sz w:val="24"/>
              </w:rPr>
            </w:pPr>
          </w:p>
          <w:p w14:paraId="8E000000">
            <w:pPr>
              <w:rPr>
                <w:rFonts w:ascii="Times New Roman" w:hAnsi="Times New Roman"/>
                <w:sz w:val="24"/>
              </w:rPr>
            </w:pPr>
          </w:p>
          <w:p w14:paraId="8F000000">
            <w:pPr>
              <w:rPr>
                <w:rFonts w:ascii="Times New Roman" w:hAnsi="Times New Roman"/>
                <w:sz w:val="24"/>
              </w:rPr>
            </w:pPr>
          </w:p>
          <w:p w14:paraId="90000000">
            <w:pPr>
              <w:rPr>
                <w:rFonts w:ascii="Times New Roman" w:hAnsi="Times New Roman"/>
                <w:sz w:val="24"/>
              </w:rPr>
            </w:pPr>
          </w:p>
          <w:p w14:paraId="91000000">
            <w:pPr>
              <w:rPr>
                <w:rFonts w:ascii="Times New Roman" w:hAnsi="Times New Roman"/>
                <w:sz w:val="24"/>
              </w:rPr>
            </w:pPr>
          </w:p>
          <w:p w14:paraId="92000000">
            <w:pPr>
              <w:rPr>
                <w:rFonts w:ascii="Times New Roman" w:hAnsi="Times New Roman"/>
                <w:sz w:val="24"/>
              </w:rPr>
            </w:pPr>
          </w:p>
          <w:p w14:paraId="9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Ученики работают в группах.</w:t>
            </w:r>
          </w:p>
          <w:p w14:paraId="94000000">
            <w:pPr>
              <w:rPr>
                <w:rFonts w:ascii="Times New Roman" w:hAnsi="Times New Roman"/>
                <w:sz w:val="24"/>
              </w:rPr>
            </w:pPr>
          </w:p>
          <w:p w14:paraId="9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группа По очереди стучат по ложкам. Определяют, как размер предмета влияет на звук. Делают вывод.</w:t>
            </w:r>
          </w:p>
          <w:p w14:paraId="96000000">
            <w:pPr>
              <w:rPr>
                <w:rFonts w:ascii="Times New Roman" w:hAnsi="Times New Roman"/>
                <w:sz w:val="24"/>
              </w:rPr>
            </w:pPr>
          </w:p>
          <w:p w14:paraId="97000000">
            <w:pPr>
              <w:rPr>
                <w:rFonts w:ascii="Times New Roman" w:hAnsi="Times New Roman"/>
                <w:sz w:val="24"/>
              </w:rPr>
            </w:pPr>
          </w:p>
          <w:p w14:paraId="98000000">
            <w:pPr>
              <w:rPr>
                <w:rFonts w:ascii="Times New Roman" w:hAnsi="Times New Roman"/>
                <w:sz w:val="24"/>
              </w:rPr>
            </w:pPr>
          </w:p>
          <w:p w14:paraId="9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группа: Стучат по очереди по стаканам. Определяют, от чего зависит громкость звука. Делают вывод.</w:t>
            </w:r>
          </w:p>
          <w:p w14:paraId="9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группа: Произносят слово в ёмкость, слушают получившееся эхо. Наполняют ёмкость тканью. Произносят слово. Определяют, почему пропало эхо. Делают вывод.</w:t>
            </w:r>
          </w:p>
          <w:p w14:paraId="9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группа: Определяют, что нужно сделать, чтобы услышать плеск воды. Делают вывод.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ind w:firstLine="60" w:left="107" w:right="1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тетрадь.</w:t>
            </w:r>
          </w:p>
        </w:tc>
      </w:tr>
    </w:tbl>
    <w:p w14:paraId="9E000000">
      <w:pPr>
        <w:spacing w:before="8"/>
        <w:ind/>
        <w:rPr>
          <w:rFonts w:ascii="Times New Roman" w:hAnsi="Times New Roman"/>
          <w:b w:val="1"/>
          <w:sz w:val="24"/>
        </w:rPr>
      </w:pPr>
    </w:p>
    <w:tbl>
      <w:tblPr>
        <w:tblInd w:type="dxa" w:w="1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301"/>
        <w:gridCol w:w="7444"/>
        <w:gridCol w:w="3062"/>
        <w:gridCol w:w="1918"/>
        <w:gridCol w:w="1282"/>
      </w:tblGrid>
      <w:tr>
        <w:trPr>
          <w:trHeight w:hRule="atLeast" w:val="8068"/>
        </w:trPr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spacing w:line="275" w:lineRule="exact"/>
              <w:ind w:firstLine="0"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28-34</w:t>
            </w:r>
          </w:p>
        </w:tc>
        <w:tc>
          <w:tcPr>
            <w:tcW w:type="dxa" w:w="7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rPr>
                <w:rFonts w:ascii="Times New Roman" w:hAnsi="Times New Roman"/>
                <w:sz w:val="24"/>
              </w:rPr>
            </w:pPr>
          </w:p>
          <w:p w14:paraId="A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Звуки, которые издают объекты живой и неживой природы, называются естественными. Это шум ветра, дождя, речь человека, шелест листвы, пение птиц.</w:t>
            </w:r>
          </w:p>
          <w:p w14:paraId="A2000000">
            <w:pPr>
              <w:rPr>
                <w:rFonts w:ascii="Times New Roman" w:hAnsi="Times New Roman"/>
                <w:sz w:val="24"/>
              </w:rPr>
            </w:pPr>
          </w:p>
          <w:p w14:paraId="A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Физкультминутка: Австралийский дождь</w:t>
            </w:r>
          </w:p>
          <w:p w14:paraId="A4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В Австралии поднялся ветер. (Ведущий трет ладони).</w:t>
            </w:r>
          </w:p>
          <w:p w14:paraId="A5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Начинает капать дождь. (Клацание пальцами).</w:t>
            </w:r>
          </w:p>
          <w:p w14:paraId="A6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Дождь усиливается. (Поочередные хлопки ладонями по груди).</w:t>
            </w:r>
          </w:p>
          <w:p w14:paraId="A7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Начинается настоящий ливень. (Хлопки по бедрам).</w:t>
            </w:r>
          </w:p>
          <w:p w14:paraId="A8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А вот и град – настоящая буря. (Топот ногами).</w:t>
            </w:r>
          </w:p>
          <w:p w14:paraId="A9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Но что это? Буря стихает. (Хлопки по бедрам).</w:t>
            </w:r>
          </w:p>
          <w:p w14:paraId="AA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Дождь утихает. (Хлопки ладонями по груди).</w:t>
            </w:r>
          </w:p>
          <w:p w14:paraId="AB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Редкие капли падают на землю. (Клацание пальцами).</w:t>
            </w:r>
          </w:p>
          <w:p w14:paraId="AC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Тихий шелест ветра. (Потирание ладоней).</w:t>
            </w:r>
          </w:p>
          <w:p w14:paraId="AD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Солнце! (Руки вверх)</w:t>
            </w:r>
          </w:p>
          <w:p w14:paraId="AE00000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  <w:p w14:paraId="AF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Работа в группе:</w:t>
            </w:r>
          </w:p>
          <w:p w14:paraId="B0000000">
            <w:pPr>
              <w:numPr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сейчас я предлагаю вам составить постер. Вы должны выбрать из картинок, которые лежат в конвертах те, которые относятся к естественным звукам, раскрасить их и приклеить на свой постер.</w:t>
            </w:r>
          </w:p>
          <w:p w14:paraId="B1000000">
            <w:pPr>
              <w:numPr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Давайте вспомним, как мы работаем в группах?</w:t>
            </w:r>
          </w:p>
          <w:p w14:paraId="B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группа: животные</w:t>
            </w:r>
          </w:p>
          <w:p w14:paraId="B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группа: птицы</w:t>
            </w:r>
          </w:p>
          <w:p w14:paraId="B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группа: насекомые</w:t>
            </w:r>
          </w:p>
          <w:p w14:paraId="B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группа: звуки природы (дождь, гроза, ветер)</w:t>
            </w:r>
          </w:p>
          <w:p w14:paraId="B6000000">
            <w:pPr>
              <w:rPr>
                <w:rFonts w:ascii="Times New Roman" w:hAnsi="Times New Roman"/>
                <w:sz w:val="24"/>
              </w:rPr>
            </w:pPr>
          </w:p>
          <w:p w14:paraId="B7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Индивидуальная работа.</w:t>
            </w:r>
          </w:p>
          <w:p w14:paraId="B8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Формативное оценивание</w:t>
            </w:r>
          </w:p>
        </w:tc>
        <w:tc>
          <w:tcPr>
            <w:tcW w:type="dxa" w:w="3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учителя.</w:t>
            </w:r>
          </w:p>
          <w:p w14:paraId="BA000000">
            <w:pPr>
              <w:rPr>
                <w:rFonts w:ascii="Times New Roman" w:hAnsi="Times New Roman"/>
                <w:sz w:val="24"/>
              </w:rPr>
            </w:pPr>
          </w:p>
          <w:p w14:paraId="BB000000">
            <w:pPr>
              <w:rPr>
                <w:rFonts w:ascii="Times New Roman" w:hAnsi="Times New Roman"/>
                <w:sz w:val="24"/>
              </w:rPr>
            </w:pPr>
          </w:p>
          <w:p w14:paraId="BC000000">
            <w:pPr>
              <w:rPr>
                <w:rFonts w:ascii="Times New Roman" w:hAnsi="Times New Roman"/>
                <w:sz w:val="24"/>
              </w:rPr>
            </w:pPr>
          </w:p>
          <w:p w14:paraId="BD000000">
            <w:pPr>
              <w:rPr>
                <w:rFonts w:ascii="Times New Roman" w:hAnsi="Times New Roman"/>
                <w:sz w:val="24"/>
              </w:rPr>
            </w:pPr>
          </w:p>
          <w:p w14:paraId="BE000000">
            <w:pPr>
              <w:rPr>
                <w:rFonts w:ascii="Times New Roman" w:hAnsi="Times New Roman"/>
                <w:sz w:val="24"/>
              </w:rPr>
            </w:pPr>
          </w:p>
          <w:p w14:paraId="BF000000">
            <w:pPr>
              <w:rPr>
                <w:rFonts w:ascii="Times New Roman" w:hAnsi="Times New Roman"/>
                <w:sz w:val="24"/>
              </w:rPr>
            </w:pPr>
          </w:p>
          <w:p w14:paraId="C0000000">
            <w:pPr>
              <w:rPr>
                <w:rFonts w:ascii="Times New Roman" w:hAnsi="Times New Roman"/>
                <w:sz w:val="24"/>
              </w:rPr>
            </w:pPr>
          </w:p>
          <w:p w14:paraId="C1000000">
            <w:pPr>
              <w:rPr>
                <w:rFonts w:ascii="Times New Roman" w:hAnsi="Times New Roman"/>
                <w:sz w:val="24"/>
              </w:rPr>
            </w:pPr>
          </w:p>
          <w:p w14:paraId="C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физкультминутку.</w:t>
            </w:r>
          </w:p>
          <w:p w14:paraId="C3000000">
            <w:pPr>
              <w:rPr>
                <w:rFonts w:ascii="Times New Roman" w:hAnsi="Times New Roman"/>
                <w:sz w:val="24"/>
              </w:rPr>
            </w:pPr>
          </w:p>
          <w:p w14:paraId="C4000000">
            <w:pPr>
              <w:rPr>
                <w:rFonts w:ascii="Times New Roman" w:hAnsi="Times New Roman"/>
                <w:sz w:val="24"/>
              </w:rPr>
            </w:pPr>
          </w:p>
          <w:p w14:paraId="C5000000">
            <w:pPr>
              <w:rPr>
                <w:rFonts w:ascii="Times New Roman" w:hAnsi="Times New Roman"/>
                <w:sz w:val="24"/>
              </w:rPr>
            </w:pPr>
          </w:p>
          <w:p w14:paraId="C6000000">
            <w:pPr>
              <w:rPr>
                <w:rFonts w:ascii="Times New Roman" w:hAnsi="Times New Roman"/>
                <w:sz w:val="24"/>
              </w:rPr>
            </w:pPr>
          </w:p>
          <w:p w14:paraId="C7000000">
            <w:pPr>
              <w:rPr>
                <w:rFonts w:ascii="Times New Roman" w:hAnsi="Times New Roman"/>
                <w:sz w:val="24"/>
              </w:rPr>
            </w:pPr>
          </w:p>
          <w:p w14:paraId="C8000000">
            <w:pPr>
              <w:rPr>
                <w:rFonts w:ascii="Times New Roman" w:hAnsi="Times New Roman"/>
                <w:sz w:val="24"/>
              </w:rPr>
            </w:pPr>
          </w:p>
          <w:p w14:paraId="C9000000">
            <w:pPr>
              <w:rPr>
                <w:rFonts w:ascii="Times New Roman" w:hAnsi="Times New Roman"/>
                <w:sz w:val="24"/>
              </w:rPr>
            </w:pPr>
          </w:p>
          <w:p w14:paraId="CA000000">
            <w:pPr>
              <w:rPr>
                <w:rFonts w:ascii="Times New Roman" w:hAnsi="Times New Roman"/>
                <w:sz w:val="24"/>
              </w:rPr>
            </w:pPr>
          </w:p>
          <w:p w14:paraId="C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работу в группах. Представляют проекты.</w:t>
            </w:r>
          </w:p>
          <w:p w14:paraId="CC000000">
            <w:pPr>
              <w:rPr>
                <w:rFonts w:ascii="Times New Roman" w:hAnsi="Times New Roman"/>
                <w:sz w:val="24"/>
              </w:rPr>
            </w:pPr>
          </w:p>
          <w:p w14:paraId="CD000000">
            <w:pPr>
              <w:rPr>
                <w:rFonts w:ascii="Times New Roman" w:hAnsi="Times New Roman"/>
                <w:sz w:val="24"/>
              </w:rPr>
            </w:pPr>
          </w:p>
          <w:p w14:paraId="CE000000">
            <w:pPr>
              <w:rPr>
                <w:rFonts w:ascii="Times New Roman" w:hAnsi="Times New Roman"/>
                <w:sz w:val="24"/>
              </w:rPr>
            </w:pPr>
          </w:p>
          <w:p w14:paraId="CF000000">
            <w:pPr>
              <w:rPr>
                <w:rFonts w:ascii="Times New Roman" w:hAnsi="Times New Roman"/>
                <w:sz w:val="24"/>
              </w:rPr>
            </w:pPr>
          </w:p>
          <w:p w14:paraId="D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индицидуальную работу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Словесное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ind w:firstLine="0" w:left="107" w:right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презентация.</w:t>
            </w:r>
          </w:p>
        </w:tc>
      </w:tr>
      <w:tr>
        <w:trPr>
          <w:trHeight w:hRule="atLeast" w:val="2165"/>
        </w:trPr>
        <w:tc>
          <w:tcPr>
            <w:tcW w:type="dxa" w:w="13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spacing w:line="275" w:lineRule="exact"/>
              <w:ind w:firstLine="0" w:left="90" w:right="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Рефлексия</w:t>
            </w:r>
          </w:p>
          <w:p w14:paraId="D4000000">
            <w:pPr>
              <w:ind w:firstLine="0" w:left="159" w:right="1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35-40</w:t>
            </w:r>
          </w:p>
        </w:tc>
        <w:tc>
          <w:tcPr>
            <w:tcW w:type="dxa" w:w="7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spacing w:line="275" w:lineRule="exact"/>
              <w:ind w:firstLine="0" w:left="107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Рефлексия</w:t>
            </w:r>
            <w:r>
              <w:rPr>
                <w:rFonts w:ascii="Times New Roman" w:hAnsi="Times New Roman"/>
                <w:b w:val="1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усвоения</w:t>
            </w:r>
            <w:r>
              <w:rPr>
                <w:rFonts w:ascii="Times New Roman" w:hAnsi="Times New Roman"/>
                <w:b w:val="1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изученного</w:t>
            </w:r>
          </w:p>
          <w:p w14:paraId="D6000000">
            <w:pPr>
              <w:ind w:firstLine="0" w:left="107" w:right="136"/>
              <w:rPr>
                <w:rFonts w:ascii="Times New Roman" w:hAnsi="Times New Roman"/>
                <w:sz w:val="24"/>
              </w:rPr>
            </w:pPr>
          </w:p>
          <w:p w14:paraId="D7000000">
            <w:pPr>
              <w:ind w:firstLine="0" w:left="107" w:right="1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 Оцените свою работу звоночками: </w:t>
            </w:r>
          </w:p>
          <w:p w14:paraId="D8000000">
            <w:pPr>
              <w:ind w:firstLine="0" w:left="107" w:right="1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- Если вам все понятно, и вы способны рассказать об этом родителям и одноклассникам – вы закрашиваете звоночек зеленым цветом. </w:t>
            </w:r>
          </w:p>
          <w:p w14:paraId="D9000000">
            <w:pPr>
              <w:ind w:firstLine="0" w:left="107" w:right="1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- Если понятно частично – то звоночек – желтым. </w:t>
            </w:r>
          </w:p>
          <w:p w14:paraId="DA000000">
            <w:pPr>
              <w:ind w:firstLine="0" w:left="107" w:right="1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- Если вам непонятна тема урок – то звоночек красным.</w:t>
            </w:r>
          </w:p>
        </w:tc>
        <w:tc>
          <w:tcPr>
            <w:tcW w:type="dxa" w:w="3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учителя. Подводят итог урока.</w:t>
            </w:r>
          </w:p>
          <w:p w14:paraId="DC000000">
            <w:pPr>
              <w:rPr>
                <w:rFonts w:ascii="Times New Roman" w:hAnsi="Times New Roman"/>
                <w:sz w:val="24"/>
              </w:rPr>
            </w:pPr>
          </w:p>
          <w:p w14:paraId="DD000000">
            <w:pPr>
              <w:rPr>
                <w:rFonts w:ascii="Times New Roman" w:hAnsi="Times New Roman"/>
                <w:sz w:val="24"/>
              </w:rPr>
            </w:pPr>
          </w:p>
          <w:p w14:paraId="DE000000">
            <w:pPr>
              <w:rPr>
                <w:rFonts w:ascii="Times New Roman" w:hAnsi="Times New Roman"/>
                <w:sz w:val="24"/>
              </w:rPr>
            </w:pPr>
          </w:p>
          <w:p w14:paraId="D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Закрашивают колокольчик</w:t>
            </w:r>
          </w:p>
        </w:tc>
        <w:tc>
          <w:tcPr>
            <w:tcW w:type="dxa" w:w="1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ind w:firstLine="0" w:left="109" w:right="2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самооценку по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предложенным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учителем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критериям.</w:t>
            </w:r>
          </w:p>
          <w:p w14:paraId="E1000000">
            <w:pPr>
              <w:ind w:firstLine="0" w:left="109" w:righ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ind w:firstLine="0" w:left="107" w:right="3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Колокольчики</w:t>
            </w:r>
          </w:p>
        </w:tc>
      </w:tr>
    </w:tbl>
    <w:p w14:paraId="E3000000">
      <w:pPr>
        <w:rPr>
          <w:rFonts w:ascii="Times New Roman" w:hAnsi="Times New Roman"/>
          <w:b w:val="1"/>
          <w:sz w:val="28"/>
        </w:rPr>
      </w:pPr>
    </w:p>
    <w:sectPr>
      <w:headerReference r:id="rId1" w:type="default"/>
      <w:pgSz w:h="11908" w:orient="landscape" w:w="16848"/>
      <w:pgMar w:bottom="570" w:left="850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"/>
      <w:pPr>
        <w:ind w:hanging="360" w:left="720"/>
      </w:pPr>
      <w:rPr>
        <w:rFonts w:ascii="Wingdings" w:hAnsi="Wingdings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"/>
      <w:pPr>
        <w:ind w:hanging="360" w:left="2160"/>
      </w:pPr>
      <w:rPr>
        <w:rFonts w:ascii="Wingdings" w:hAnsi="Wingdings"/>
      </w:rPr>
    </w:lvl>
    <w:lvl w:ilvl="3">
      <w:numFmt w:val="bullet"/>
      <w:lvlText w:val=""/>
      <w:pPr>
        <w:ind w:hanging="360" w:left="2880"/>
      </w:pPr>
      <w:rPr>
        <w:rFonts w:ascii="Wingdings" w:hAnsi="Wingdings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"/>
      <w:pPr>
        <w:ind w:hanging="360" w:left="4320"/>
      </w:pPr>
      <w:rPr>
        <w:rFonts w:ascii="Wingdings" w:hAnsi="Wingdings"/>
      </w:rPr>
    </w:lvl>
    <w:lvl w:ilvl="6">
      <w:numFmt w:val="bullet"/>
      <w:lvlText w:val=""/>
      <w:pPr>
        <w:ind w:hanging="360" w:left="5040"/>
      </w:pPr>
      <w:rPr>
        <w:rFonts w:ascii="Wingdings" w:hAnsi="Wingdings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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2024-05-13T01:23:09Z</dcterms:modified>
</cp:coreProperties>
</file>