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81" w:rsidRDefault="00963381" w:rsidP="008F2E8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2E8D">
        <w:rPr>
          <w:rFonts w:ascii="Times New Roman" w:hAnsi="Times New Roman" w:cs="Times New Roman"/>
          <w:sz w:val="28"/>
          <w:szCs w:val="28"/>
        </w:rPr>
        <w:t>Шы</w:t>
      </w:r>
      <w:r w:rsidRPr="008F2E8D">
        <w:rPr>
          <w:rFonts w:ascii="Times New Roman" w:hAnsi="Times New Roman" w:cs="Times New Roman"/>
          <w:sz w:val="28"/>
          <w:szCs w:val="28"/>
          <w:lang w:val="kk-KZ"/>
        </w:rPr>
        <w:t>ғыс Қазақстан облысы білім басқармасы «№7 арнайы мектеп-интернат» коммуналдық мемлекеттік мекемесі</w:t>
      </w:r>
    </w:p>
    <w:p w:rsidR="008F2E8D" w:rsidRPr="008F2E8D" w:rsidRDefault="008F2E8D" w:rsidP="008F2E8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3381" w:rsidRPr="008F2E8D" w:rsidRDefault="00963381" w:rsidP="008F2E8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2E8D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учреждение</w:t>
      </w:r>
    </w:p>
    <w:p w:rsidR="00963381" w:rsidRPr="008F2E8D" w:rsidRDefault="00963381" w:rsidP="008F2E8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2E8D">
        <w:rPr>
          <w:rFonts w:ascii="Times New Roman" w:hAnsi="Times New Roman" w:cs="Times New Roman"/>
          <w:sz w:val="28"/>
          <w:szCs w:val="28"/>
          <w:lang w:val="kk-KZ"/>
        </w:rPr>
        <w:t>«Специальная школа-интернат №7» УО ВКО</w:t>
      </w:r>
    </w:p>
    <w:p w:rsidR="00963381" w:rsidRDefault="00963381" w:rsidP="00963381">
      <w:pPr>
        <w:jc w:val="center"/>
        <w:rPr>
          <w:rFonts w:ascii="Cambria" w:hAnsi="Cambria" w:cs="Cambria"/>
          <w:b/>
          <w:i/>
          <w:color w:val="000000" w:themeColor="text1"/>
          <w:sz w:val="28"/>
          <w:szCs w:val="28"/>
          <w:lang w:val="kk-KZ"/>
        </w:rPr>
      </w:pPr>
    </w:p>
    <w:p w:rsidR="00963381" w:rsidRPr="009B4F48" w:rsidRDefault="008F2E8D" w:rsidP="00963381">
      <w:pPr>
        <w:jc w:val="center"/>
        <w:rPr>
          <w:rFonts w:ascii="Engravers MT" w:hAnsi="Engravers MT" w:cs="Tahoma"/>
          <w:b/>
          <w:i/>
          <w:color w:val="000000" w:themeColor="text1"/>
          <w:sz w:val="28"/>
          <w:szCs w:val="28"/>
          <w:lang w:val="kk-KZ"/>
        </w:rPr>
      </w:pPr>
      <w:r>
        <w:rPr>
          <w:rFonts w:ascii="Cambria" w:hAnsi="Cambria" w:cs="Cambria"/>
          <w:b/>
          <w:i/>
          <w:color w:val="000000" w:themeColor="text1"/>
          <w:sz w:val="28"/>
          <w:szCs w:val="28"/>
          <w:lang w:val="kk-KZ"/>
        </w:rPr>
        <w:t>Доклад  на заседании МО воспитателей</w:t>
      </w:r>
      <w:r w:rsidR="00963381" w:rsidRPr="009B4F48">
        <w:rPr>
          <w:rFonts w:ascii="Engravers MT" w:hAnsi="Engravers MT" w:cs="Tahoma"/>
          <w:b/>
          <w:i/>
          <w:color w:val="000000" w:themeColor="text1"/>
          <w:sz w:val="28"/>
          <w:szCs w:val="28"/>
          <w:lang w:val="kk-KZ"/>
        </w:rPr>
        <w:t>:</w:t>
      </w:r>
    </w:p>
    <w:p w:rsidR="00963381" w:rsidRPr="00BB736E" w:rsidRDefault="00963381" w:rsidP="00963381">
      <w:pPr>
        <w:jc w:val="center"/>
        <w:rPr>
          <w:rFonts w:ascii="Cambria" w:hAnsi="Cambria" w:cs="Tahoma"/>
          <w:b/>
          <w:i/>
          <w:color w:val="FF0000"/>
          <w:sz w:val="18"/>
          <w:szCs w:val="18"/>
        </w:rPr>
      </w:pPr>
    </w:p>
    <w:p w:rsidR="00963381" w:rsidRPr="008F2E8D" w:rsidRDefault="00963381" w:rsidP="008F2E8D">
      <w:pPr>
        <w:jc w:val="center"/>
        <w:rPr>
          <w:rFonts w:ascii="Electron.kz" w:hAnsi="Electron.kz" w:cs="Algeria One"/>
          <w:b/>
          <w:i/>
          <w:color w:val="FF0000"/>
          <w:sz w:val="56"/>
          <w:szCs w:val="56"/>
          <w:lang w:val="kk-KZ"/>
        </w:rPr>
      </w:pPr>
      <w:r w:rsidRPr="00986EBF">
        <w:rPr>
          <w:rFonts w:ascii="Electron.kz" w:hAnsi="Electron.kz" w:cs="Algeria One"/>
          <w:b/>
          <w:i/>
          <w:color w:val="FF0000"/>
          <w:sz w:val="56"/>
          <w:szCs w:val="56"/>
          <w:lang w:val="kk-KZ"/>
        </w:rPr>
        <w:t>«</w:t>
      </w:r>
      <w:r w:rsidR="008F2E8D">
        <w:rPr>
          <w:rFonts w:ascii="Electron.kz" w:hAnsi="Electron.kz" w:cs="Algeria One"/>
          <w:b/>
          <w:i/>
          <w:color w:val="FF0000"/>
          <w:sz w:val="56"/>
          <w:szCs w:val="56"/>
          <w:lang w:val="kk-KZ"/>
        </w:rPr>
        <w:t>Понятие и актуальность полового воспитания</w:t>
      </w:r>
      <w:r w:rsidRPr="00986EBF">
        <w:rPr>
          <w:rFonts w:ascii="Electron.kz" w:hAnsi="Electron.kz" w:cs="Algeria One"/>
          <w:b/>
          <w:i/>
          <w:color w:val="FF0000"/>
          <w:sz w:val="56"/>
          <w:szCs w:val="56"/>
          <w:lang w:val="kk-KZ"/>
        </w:rPr>
        <w:t>»</w:t>
      </w:r>
    </w:p>
    <w:p w:rsidR="00963381" w:rsidRDefault="008F2E8D" w:rsidP="009633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4A4A4A"/>
          <w:lang w:val="kk-KZ"/>
        </w:rPr>
      </w:pPr>
      <w:r w:rsidRPr="008F2E8D">
        <w:rPr>
          <w:rFonts w:cs="Tahoma"/>
          <w:b/>
          <w:i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277F835D" wp14:editId="61DF4580">
            <wp:simplePos x="0" y="0"/>
            <wp:positionH relativeFrom="column">
              <wp:posOffset>3810</wp:posOffset>
            </wp:positionH>
            <wp:positionV relativeFrom="paragraph">
              <wp:posOffset>352425</wp:posOffset>
            </wp:positionV>
            <wp:extent cx="5592445" cy="4457700"/>
            <wp:effectExtent l="0" t="0" r="8255" b="0"/>
            <wp:wrapSquare wrapText="bothSides"/>
            <wp:docPr id="2" name="Рисунок 2" descr="Презентация &amp;quot;Половое воспитание в школе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&amp;quot;Половое воспитание в школе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63381" w:rsidRPr="009B4F48" w:rsidRDefault="00963381" w:rsidP="009633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ngravers MT" w:hAnsi="Engravers MT"/>
          <w:b/>
          <w:bCs/>
          <w:color w:val="4A4A4A"/>
          <w:lang w:val="kk-KZ"/>
        </w:rPr>
      </w:pPr>
    </w:p>
    <w:p w:rsidR="00963381" w:rsidRDefault="00963381" w:rsidP="00963381">
      <w:pPr>
        <w:jc w:val="center"/>
        <w:rPr>
          <w:rFonts w:cs="Tahoma"/>
          <w:b/>
          <w:i/>
          <w:color w:val="002060"/>
          <w:lang w:val="kk-KZ"/>
        </w:rPr>
      </w:pPr>
    </w:p>
    <w:p w:rsidR="00963381" w:rsidRDefault="00963381" w:rsidP="008F2E8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63381">
        <w:rPr>
          <w:rFonts w:ascii="Times New Roman" w:hAnsi="Times New Roman" w:cs="Times New Roman"/>
          <w:b/>
          <w:color w:val="000000" w:themeColor="text1"/>
          <w:lang w:val="kk-KZ"/>
        </w:rPr>
        <w:t xml:space="preserve">Воспитатель: </w:t>
      </w:r>
      <w:r w:rsidRPr="009633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Смешная О.А.</w:t>
      </w:r>
    </w:p>
    <w:p w:rsidR="008F2E8D" w:rsidRDefault="008F2E8D" w:rsidP="008F2E8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173074" w:rsidRPr="00443636" w:rsidRDefault="00173074" w:rsidP="001730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43636">
        <w:rPr>
          <w:rFonts w:ascii="Times New Roman" w:hAnsi="Times New Roman" w:cs="Times New Roman"/>
          <w:i/>
          <w:sz w:val="28"/>
          <w:szCs w:val="28"/>
        </w:rPr>
        <w:t xml:space="preserve">Когда дело касается молодого поколения, большинство из нас хотят, чтобы дети получали хорошее образование, становились успешными специалистами и создавали семьи в подходящем возрасте. Однако, желая всего этого, мы не даем подросткам навыков и знаний, которые помогли бы им принимать информированные решения о своем сексуально-репродуктивном здоровье. До сих пор считается постыдным поднимать «такие» вопросы в школе, и ожидается, что эта функция лежит на семье и родителях. Но так ли часто родители, во-первых, достаточно компетентны, чтобы обсуждать вопросы полового просвещения с собственными детьми, а во-вторых, открыты для такого обсуждения? </w:t>
      </w:r>
    </w:p>
    <w:p w:rsidR="00173074" w:rsidRDefault="00173074" w:rsidP="001730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074" w:rsidRPr="00173074" w:rsidRDefault="00173074" w:rsidP="00173074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3074">
        <w:rPr>
          <w:rFonts w:ascii="Times New Roman" w:hAnsi="Times New Roman" w:cs="Times New Roman"/>
          <w:i/>
          <w:sz w:val="28"/>
          <w:szCs w:val="28"/>
        </w:rPr>
        <w:t>Что же такое половое воспитание?</w:t>
      </w:r>
      <w:bookmarkStart w:id="0" w:name="_GoBack"/>
      <w:bookmarkEnd w:id="0"/>
    </w:p>
    <w:p w:rsidR="00173074" w:rsidRPr="00173074" w:rsidRDefault="00173074" w:rsidP="00173074">
      <w:pPr>
        <w:pStyle w:val="a4"/>
        <w:rPr>
          <w:rFonts w:ascii="Times New Roman" w:hAnsi="Times New Roman" w:cs="Times New Roman"/>
          <w:sz w:val="28"/>
          <w:szCs w:val="28"/>
        </w:rPr>
      </w:pPr>
      <w:r w:rsidRPr="00173074">
        <w:rPr>
          <w:rFonts w:ascii="Times New Roman" w:hAnsi="Times New Roman" w:cs="Times New Roman"/>
          <w:sz w:val="28"/>
          <w:szCs w:val="28"/>
        </w:rPr>
        <w:t>ПОЛОВОЕ ВОСПИТАНИЕ</w:t>
      </w:r>
    </w:p>
    <w:p w:rsidR="00173074" w:rsidRDefault="00173074" w:rsidP="00173074">
      <w:pPr>
        <w:pStyle w:val="a4"/>
        <w:rPr>
          <w:rFonts w:ascii="Times New Roman" w:hAnsi="Times New Roman" w:cs="Times New Roman"/>
          <w:sz w:val="28"/>
          <w:szCs w:val="28"/>
        </w:rPr>
      </w:pPr>
      <w:r w:rsidRPr="00173074">
        <w:rPr>
          <w:rFonts w:ascii="Times New Roman" w:hAnsi="Times New Roman" w:cs="Times New Roman"/>
          <w:sz w:val="28"/>
          <w:szCs w:val="28"/>
        </w:rPr>
        <w:t>— комплекс воспитательных и просветительных воздействий на ребёнка, направленных на приобщение его к принятой в обществе системе половых ролей и взаимоотношений между полами в</w:t>
      </w:r>
      <w:r w:rsidR="009D7548">
        <w:rPr>
          <w:rFonts w:ascii="Times New Roman" w:hAnsi="Times New Roman" w:cs="Times New Roman"/>
          <w:sz w:val="28"/>
          <w:szCs w:val="28"/>
        </w:rPr>
        <w:t xml:space="preserve"> общественной и личной жизни. Половое воспитание</w:t>
      </w:r>
      <w:r w:rsidRPr="00173074">
        <w:rPr>
          <w:rFonts w:ascii="Times New Roman" w:hAnsi="Times New Roman" w:cs="Times New Roman"/>
          <w:sz w:val="28"/>
          <w:szCs w:val="28"/>
        </w:rPr>
        <w:t xml:space="preserve"> в широком смысле совпадает с процессом половой</w:t>
      </w:r>
      <w:r w:rsidR="009D7548">
        <w:rPr>
          <w:rFonts w:ascii="Times New Roman" w:hAnsi="Times New Roman" w:cs="Times New Roman"/>
          <w:sz w:val="28"/>
          <w:szCs w:val="28"/>
        </w:rPr>
        <w:t xml:space="preserve"> социализации. В узком смысле половое воспитание</w:t>
      </w:r>
      <w:r w:rsidRPr="00173074">
        <w:rPr>
          <w:rFonts w:ascii="Times New Roman" w:hAnsi="Times New Roman" w:cs="Times New Roman"/>
          <w:sz w:val="28"/>
          <w:szCs w:val="28"/>
        </w:rPr>
        <w:t xml:space="preserve"> понимается как подготовка ребёнка к сексуальной жизни в процессе полового просвещения.</w:t>
      </w:r>
    </w:p>
    <w:p w:rsidR="009D7548" w:rsidRDefault="009D7548" w:rsidP="001730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7548" w:rsidRDefault="009D7548" w:rsidP="001730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D7548">
        <w:rPr>
          <w:rFonts w:ascii="Times New Roman" w:hAnsi="Times New Roman" w:cs="Times New Roman"/>
          <w:i/>
          <w:sz w:val="28"/>
          <w:szCs w:val="28"/>
        </w:rPr>
        <w:t>Актуальность полового воспитания в образовательных учреждениях.</w:t>
      </w:r>
    </w:p>
    <w:p w:rsidR="009D7548" w:rsidRPr="009D7548" w:rsidRDefault="009D7548" w:rsidP="0017307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73074" w:rsidRPr="00173074" w:rsidRDefault="009D7548" w:rsidP="001730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Половое воспитание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современных детей и подростков осуществляется стихийно, необходимая информация черпается ими из неравноценных и противоречивых </w:t>
      </w:r>
      <w:r>
        <w:rPr>
          <w:rFonts w:ascii="Times New Roman" w:hAnsi="Times New Roman" w:cs="Times New Roman"/>
          <w:sz w:val="28"/>
          <w:szCs w:val="28"/>
        </w:rPr>
        <w:t>источников. Важным фактором полового воспитания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выступают родители, однако эта роль ими, как прави</w:t>
      </w:r>
      <w:r>
        <w:rPr>
          <w:rFonts w:ascii="Times New Roman" w:hAnsi="Times New Roman" w:cs="Times New Roman"/>
          <w:sz w:val="28"/>
          <w:szCs w:val="28"/>
        </w:rPr>
        <w:t>ло, недостаточно осознаётся. Главную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задачу родители видят в предотвращении нежелательных последствий сексуального опыта, тем самым расценивая сексуальность как враждебную силу, требующую подавления. Взрослеющих детей такой подход не устраивает, и они обращаются к другим источникам, важнейшим из которых выступают более сведущие сверстники и старшие товарищи. Именно этим путём из поколения в поколение передаются ложные стереотипы, предрассудки и мифы о мужской и женской сексуальности.</w:t>
      </w:r>
    </w:p>
    <w:p w:rsidR="009D7548" w:rsidRDefault="009D7548" w:rsidP="001730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7548" w:rsidRDefault="009D7548" w:rsidP="009D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074">
        <w:rPr>
          <w:rFonts w:ascii="Times New Roman" w:hAnsi="Times New Roman" w:cs="Times New Roman"/>
          <w:sz w:val="28"/>
          <w:szCs w:val="28"/>
        </w:rPr>
        <w:t>Тема полового просвещения часто связана с меняющимися социальными реалиями. В информационную эпоху молодые люди зачастую получают фрагментарные знания и противоречивую информацию, основанную на слухах, сведениях из интернета или медиа, либо услышанную от своих сверстников. Нередко молодые люди и вовсе не имеют доступа к информации, необходимой для безопасного сексуального поведения.</w:t>
      </w:r>
    </w:p>
    <w:p w:rsidR="009D7548" w:rsidRDefault="009D7548" w:rsidP="001730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74" w:rsidRPr="00173074" w:rsidRDefault="009D7548" w:rsidP="001730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074" w:rsidRPr="00173074">
        <w:rPr>
          <w:rFonts w:ascii="Times New Roman" w:hAnsi="Times New Roman" w:cs="Times New Roman"/>
          <w:sz w:val="28"/>
          <w:szCs w:val="28"/>
        </w:rPr>
        <w:t>По мнению специ</w:t>
      </w:r>
      <w:r>
        <w:rPr>
          <w:rFonts w:ascii="Times New Roman" w:hAnsi="Times New Roman" w:cs="Times New Roman"/>
          <w:sz w:val="28"/>
          <w:szCs w:val="28"/>
        </w:rPr>
        <w:t>алистов, наиболее эффективно половое воспитание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может быть осуществлено в рамках соответствующих просветительных программ в образователь</w:t>
      </w:r>
      <w:r>
        <w:rPr>
          <w:rFonts w:ascii="Times New Roman" w:hAnsi="Times New Roman" w:cs="Times New Roman"/>
          <w:sz w:val="28"/>
          <w:szCs w:val="28"/>
        </w:rPr>
        <w:t>ных учреждениях. Однако в нашей стране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система таких мероприятий практически не налажена. Этому препятствует </w:t>
      </w:r>
      <w:r w:rsidR="00173074" w:rsidRPr="00173074">
        <w:rPr>
          <w:rFonts w:ascii="Times New Roman" w:hAnsi="Times New Roman" w:cs="Times New Roman"/>
          <w:sz w:val="28"/>
          <w:szCs w:val="28"/>
        </w:rPr>
        <w:lastRenderedPageBreak/>
        <w:t>распространённое мнение, что целенаправленное сексуальное воспитание развращает детей и подростков и провоцирует их на нежелательное поведение. Опыт стран, где подобные программы осуществляются, показывает несправедливость тако</w:t>
      </w:r>
      <w:r>
        <w:rPr>
          <w:rFonts w:ascii="Times New Roman" w:hAnsi="Times New Roman" w:cs="Times New Roman"/>
          <w:sz w:val="28"/>
          <w:szCs w:val="28"/>
        </w:rPr>
        <w:t>го мнения. Установлено, что половое воспитание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не провоцирует раннее начало половой жизни. Наоборот, оно обеспечивает усвоение детьми и подростками достоверных сведений и здоровых установок в сфере половых отношений. В результате значительно снижаются показатели внебрачной беременности подростковой, абортов, венерических заболеваний, преступлений на сексуальной почве.</w:t>
      </w:r>
    </w:p>
    <w:p w:rsidR="00173074" w:rsidRDefault="00173074" w:rsidP="001730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7548" w:rsidRPr="009D7548" w:rsidRDefault="009D7548" w:rsidP="009D7548">
      <w:pPr>
        <w:pStyle w:val="1"/>
        <w:pBdr>
          <w:bottom w:val="single" w:sz="6" w:space="8" w:color="386584"/>
        </w:pBdr>
        <w:spacing w:before="0" w:line="360" w:lineRule="atLeast"/>
        <w:rPr>
          <w:rFonts w:ascii="PT Sans" w:eastAsia="Times New Roman" w:hAnsi="PT Sans" w:cs="Times New Roman"/>
          <w:color w:val="auto"/>
          <w:kern w:val="36"/>
          <w:sz w:val="36"/>
          <w:szCs w:val="36"/>
          <w:lang w:eastAsia="ru-RU"/>
        </w:rPr>
      </w:pPr>
      <w:r>
        <w:rPr>
          <w:lang w:val="kk-KZ"/>
        </w:rPr>
        <w:t xml:space="preserve">      </w:t>
      </w:r>
      <w:r w:rsidRPr="009D7548">
        <w:rPr>
          <w:rFonts w:ascii="PT Sans" w:eastAsia="Times New Roman" w:hAnsi="PT Sans" w:cs="Times New Roman"/>
          <w:color w:val="auto"/>
          <w:kern w:val="36"/>
          <w:sz w:val="36"/>
          <w:szCs w:val="36"/>
          <w:lang w:eastAsia="ru-RU"/>
        </w:rPr>
        <w:t>Про это: почему в Казахстане нет сексуального образования в школах?</w:t>
      </w:r>
    </w:p>
    <w:p w:rsidR="009D7548" w:rsidRPr="009D7548" w:rsidRDefault="009D7548" w:rsidP="00466876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9D7548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В Казахстане почти треть молодежи от 15 до 19 лет живут половой жизнью. А показатель подростковой беременности – 36 случаев на тысячу девушек, что в шесть раз выше показателя в развитых странах.</w:t>
      </w:r>
    </w:p>
    <w:p w:rsidR="009D7548" w:rsidRPr="009D7548" w:rsidRDefault="009D7548" w:rsidP="009D7548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9D7548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Такие данные представлены в </w:t>
      </w:r>
      <w:hyperlink r:id="rId6" w:history="1">
        <w:r w:rsidRPr="002A16DC">
          <w:rPr>
            <w:rFonts w:ascii="Georgia" w:eastAsia="Times New Roman" w:hAnsi="Georgia" w:cs="Times New Roman"/>
            <w:color w:val="007BFF"/>
            <w:sz w:val="28"/>
            <w:szCs w:val="28"/>
            <w:lang w:eastAsia="ru-RU"/>
          </w:rPr>
          <w:t>исследовании</w:t>
        </w:r>
      </w:hyperlink>
      <w:r w:rsidRPr="009D7548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 xml:space="preserve"> Центра изучения общественного мнения о репродуктивном здоровье молодежи в 2018 году. По словам специалистов, в Казахстане нет системного сексуального образования подростков в школах, что и является причиной ранней беременности, роста числа </w:t>
      </w:r>
      <w:r w:rsidR="00466876" w:rsidRPr="002A16DC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инфекций,</w:t>
      </w:r>
      <w:r w:rsidRPr="009D7548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 xml:space="preserve"> передающихся половым путем (ИППП) и ВИЧ среди молодежи. </w:t>
      </w:r>
    </w:p>
    <w:p w:rsidR="009D7548" w:rsidRPr="009D7548" w:rsidRDefault="00466876" w:rsidP="009D7548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2A16DC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 xml:space="preserve">    </w:t>
      </w:r>
      <w:r w:rsidR="009D7548" w:rsidRPr="009D7548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Исследование проводилось во всех регионах страны с участием более четырех тысяч молодых людей от 15 до 19 лет. Согласно ему, средний возраст начала половых отношений приходится на 16,5 лет.</w:t>
      </w:r>
    </w:p>
    <w:p w:rsidR="00466876" w:rsidRPr="002A16DC" w:rsidRDefault="00466876" w:rsidP="00466876">
      <w:pPr>
        <w:pStyle w:val="a5"/>
        <w:numPr>
          <w:ilvl w:val="0"/>
          <w:numId w:val="2"/>
        </w:num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Казахстане сексуально активны почти треть подростков до 19 лет.</w:t>
      </w:r>
    </w:p>
    <w:p w:rsidR="00466876" w:rsidRPr="002A16DC" w:rsidRDefault="00466876" w:rsidP="00466876">
      <w:pPr>
        <w:pStyle w:val="a5"/>
        <w:numPr>
          <w:ilvl w:val="0"/>
          <w:numId w:val="2"/>
        </w:num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Также наблюдается низкая осведомленность о заражении ВИЧ и ИППП. Только 9% молодых людей правильно ответили на все пять вопросов о ВИЧ/СПИД. </w:t>
      </w: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Только один из 10 подростков в Казахстане имеет всесторонние знания о ВИЧ/СПИДе.</w:t>
      </w:r>
    </w:p>
    <w:p w:rsidR="00466876" w:rsidRPr="002A16DC" w:rsidRDefault="0046110D" w:rsidP="00466876">
      <w:pPr>
        <w:pStyle w:val="a5"/>
        <w:numPr>
          <w:ilvl w:val="0"/>
          <w:numId w:val="2"/>
        </w:num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Georgia" w:hAnsi="Georgia"/>
          <w:color w:val="212529"/>
          <w:sz w:val="28"/>
          <w:szCs w:val="28"/>
          <w:shd w:val="clear" w:color="auto" w:fill="FFFFFF"/>
        </w:rPr>
        <w:t>Две трети, опрошенных не знают о профилактике нежелательной беременности. 2,4% или 49 респондентов ответили, что были когда-либо беременны, а среди девушек, живущих половой жизнью, этот показатель составил 16,7%. </w:t>
      </w:r>
    </w:p>
    <w:p w:rsidR="0046110D" w:rsidRPr="002A16DC" w:rsidRDefault="0046110D" w:rsidP="0046110D">
      <w:pPr>
        <w:pStyle w:val="1"/>
        <w:numPr>
          <w:ilvl w:val="0"/>
          <w:numId w:val="2"/>
        </w:numPr>
        <w:spacing w:before="0" w:after="150"/>
        <w:rPr>
          <w:rFonts w:ascii="Georgia" w:hAnsi="Georgia"/>
          <w:color w:val="212529"/>
          <w:sz w:val="28"/>
          <w:szCs w:val="28"/>
          <w:shd w:val="clear" w:color="auto" w:fill="FFFFFF"/>
        </w:rPr>
      </w:pPr>
      <w:r w:rsidRPr="002A16DC">
        <w:rPr>
          <w:rFonts w:ascii="Georgia" w:hAnsi="Georgia"/>
          <w:color w:val="212529"/>
          <w:sz w:val="28"/>
          <w:szCs w:val="28"/>
          <w:shd w:val="clear" w:color="auto" w:fill="FFFFFF"/>
        </w:rPr>
        <w:t>14,8% сексуально активных казахстанцев 15-19 лет отметили наличие хотя бы одного из симптомов ИППП за последние 12 месяцев. Больше половины из них не обращались за медицинской помощью. </w:t>
      </w:r>
    </w:p>
    <w:p w:rsidR="00181D79" w:rsidRPr="002A16DC" w:rsidRDefault="00181D79" w:rsidP="00181D79">
      <w:pPr>
        <w:rPr>
          <w:sz w:val="28"/>
          <w:szCs w:val="28"/>
          <w:lang w:eastAsia="ru-RU"/>
        </w:rPr>
      </w:pPr>
    </w:p>
    <w:p w:rsidR="00887484" w:rsidRPr="002A16DC" w:rsidRDefault="00887484" w:rsidP="0088748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lastRenderedPageBreak/>
        <w:t>Право на сексуальное образование</w:t>
      </w:r>
    </w:p>
    <w:p w:rsidR="00887484" w:rsidRPr="002A16DC" w:rsidRDefault="00887484" w:rsidP="00887484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Согласно исследованию активистки </w:t>
      </w:r>
      <w:proofErr w:type="spellStart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Карлыгаш</w:t>
      </w:r>
      <w:proofErr w:type="spellEnd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Кабатовой</w:t>
      </w:r>
      <w:proofErr w:type="spellEnd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 половом просвещении в системе школьного образования, половое воспитание находится не в фокусе программ здравоохранения и образования Казахстана. </w:t>
      </w:r>
    </w:p>
    <w:p w:rsidR="00887484" w:rsidRPr="002A16DC" w:rsidRDefault="00887484" w:rsidP="00887484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«Складывается впечатление, что развивать репродуктивную культуру необходимо лишь взрослому населению. Для сохранения же здоровья подрастающего поколения авторы госпрограммы предлагают поощрять их к занятию спортом и пропагандировать ЗОЖ. Из этого следует, что подростки не рассматриваются как группа, подверженная риску сексуально-репродуктивных проблем, хотя статистика по подростковым беременностям и родам упорно свидетельствует о том, что подростки остро нуждаются в половом просвещении и должны рассматриваться как целевая группа мероприятий по улучшению репродуктивного здоровья», – говорится в исследовании. </w:t>
      </w:r>
    </w:p>
    <w:p w:rsidR="00887484" w:rsidRPr="002A16DC" w:rsidRDefault="00887484" w:rsidP="00887484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Подростки не рассматриваются как группа, подверженная риску сексуально-репродуктивных проблем.</w:t>
      </w:r>
    </w:p>
    <w:p w:rsidR="0046110D" w:rsidRPr="002A16DC" w:rsidRDefault="00887484" w:rsidP="00887484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2010 году в Казахстане была утверждена пятилетняя госпрограмма развития здравоохранения «Саламатты Казахстан». Ключевой целью было совершенствование системы здравоохранения, которая в итоге должна была привести к улучшению показателей здоровья населения.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Среди прочего планировалось достичь положительных результатов по снижению детской и материнской смертности и «удержанию распространенности ВИЧ-инфекции». Речь шла о пропаганде ЗОЖ среди молодежи, о сексуальном образовании в программе нет ни слова. </w:t>
      </w:r>
    </w:p>
    <w:p w:rsidR="00887484" w:rsidRPr="00887484" w:rsidRDefault="00887484" w:rsidP="00887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Позже была принята программа развития здравоохранения «Денсаулық» на 2016–2020 годы, цель которой «укрепление здоровья населения для планомерного достижения показателей здоровья уровня 30 наиболее развитых стран мира». В ней также говорилось о пропаганде ЗОЖ и спорта среди молодежи. О репродуктивном здоровье – только в контексте взрослого населении.  </w:t>
      </w:r>
    </w:p>
    <w:p w:rsidR="00887484" w:rsidRPr="00887484" w:rsidRDefault="00887484" w:rsidP="00887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87484" w:rsidRPr="00887484" w:rsidRDefault="00887484" w:rsidP="00887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Pr="002A16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2017 </w:t>
      </w: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году Минздрав вынес на рассмотрение </w:t>
      </w:r>
      <w:hyperlink r:id="rId7" w:history="1">
        <w:r w:rsidRPr="00887484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проект</w:t>
        </w:r>
      </w:hyperlink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нового кодекса «О здоровье народа и системе здравоохранения», который вызвал бурную реакцию в обществе. Документ обязывает родителей вакцинировать детей, расширяет список случаев для патологоанатомического вскрытия, а также прописывает право детей на сексуальное образование. </w:t>
      </w:r>
    </w:p>
    <w:p w:rsidR="00887484" w:rsidRPr="002A16DC" w:rsidRDefault="00887484" w:rsidP="008874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16DC">
        <w:rPr>
          <w:rFonts w:ascii="Times New Roman" w:hAnsi="Times New Roman" w:cs="Times New Roman"/>
          <w:sz w:val="28"/>
          <w:szCs w:val="28"/>
          <w:lang w:eastAsia="ru-RU"/>
        </w:rPr>
        <w:t>Проект кодекса Республики Казахстан «О здоровье народа и системе здравоохранения»</w:t>
      </w:r>
    </w:p>
    <w:p w:rsidR="00887484" w:rsidRPr="002A16DC" w:rsidRDefault="00887484" w:rsidP="008874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1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81. Права детей</w:t>
      </w:r>
    </w:p>
    <w:p w:rsidR="00887484" w:rsidRPr="002A16DC" w:rsidRDefault="00887484" w:rsidP="008874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16DC">
        <w:rPr>
          <w:rFonts w:ascii="Times New Roman" w:hAnsi="Times New Roman" w:cs="Times New Roman"/>
          <w:sz w:val="28"/>
          <w:szCs w:val="28"/>
          <w:lang w:eastAsia="ru-RU"/>
        </w:rPr>
        <w:t>10) получение в доступной форме информации о правильном сексуальном поведении в целях предотвращения нежелательной беременности и распространения инфекций, передающихся половым путем;</w:t>
      </w:r>
    </w:p>
    <w:p w:rsidR="00887484" w:rsidRPr="00887484" w:rsidRDefault="00887484" w:rsidP="00887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16DC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lastRenderedPageBreak/>
        <w:t xml:space="preserve">    </w:t>
      </w: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Некоторые активисты недовольны включением пункта о сексуальном образовании, который якобы растлевает </w:t>
      </w:r>
      <w:proofErr w:type="gram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молодежь..</w:t>
      </w:r>
      <w:proofErr w:type="gram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Карлыгаш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Кабатова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отмечает, что из существующих госпрограмм можно сделать вывод, что политическая воля для внедрения полового просвещения в Казахстане есть, но сексуально-репродуктивное здоровье молодежи, в том числе подростков, не является приоритетом. 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Она видит три варианта дальнейшего развития событий в плане сексуального воспитания:</w:t>
      </w:r>
    </w:p>
    <w:p w:rsidR="00887484" w:rsidRPr="00887484" w:rsidRDefault="00887484" w:rsidP="00887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Игнорирование темы, дальнейшая консервация проблем, отсутствие открытой дискуссии на высшем уровне способны только ухудшить и без того крайне сложную ситуацию.</w:t>
      </w:r>
    </w:p>
    <w:p w:rsidR="00887484" w:rsidRPr="00887484" w:rsidRDefault="00887484" w:rsidP="00887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Рестриктивная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модель полового воспитания, а в западной литературе — модель, основанная только на воздержании. Данный подход использует тактику запугивания, искусственного </w:t>
      </w: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лимитирования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сексуальной активности и экспрессии, оставляет без внимания вопросы способов предохранения и так далее.</w:t>
      </w:r>
    </w:p>
    <w:p w:rsidR="00887484" w:rsidRPr="00887484" w:rsidRDefault="00887484" w:rsidP="00887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Введение всеобъемлющего курса полового просвещения, с предоставлением достоверной информации подросткам, обучение жизненным навыкам, воспитание позитивных установок и ценностей.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Наиболее эффективный, по ее мнению, третий вариант. В качестве примера </w:t>
      </w: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Кабатова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приводит Эстонию, где обязательный предмет о сексуальном воспитании был введен в 1996 году. Это позволило снизить аборты среди подростков на 61% и более чем в 10 раз сократило количество новых случаев заражения ВИЧ, сифилисом и гонореей. 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Асель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Шаназарова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также поддерживает профилактический путь, нежели метод устрашения в вопросах полового воспитания. Поскольку запугивания и запреты родителей оказывают обратное действие на подростков.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ее словам, первые страны, которые вводили сексуальное образование в 60-70-е годы прошлого столетия, тоже проходили эти же этапы – волна ИППП, ранние беременности, сексуальное насилие. 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«Эти проблемы и заставили государство вводить эти программы. Сейчас западные страны добились снижения числа подростковой беременности. Если даже они вступают в половую жизнь, они берегут себя, предохраняются», – отмечает </w:t>
      </w:r>
      <w:proofErr w:type="spellStart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Шаназарова</w:t>
      </w:r>
      <w:proofErr w:type="spellEnd"/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сохранить здоровье и избежать травмирующего опыта, специалисты рекомендуют вести планомерную работу с детьми и в семье, и в школах. </w:t>
      </w:r>
    </w:p>
    <w:p w:rsidR="00887484" w:rsidRPr="00887484" w:rsidRDefault="00887484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Сейчас сексуальное воспитание в Казахстане охватывается неправительственными организациями и личными инициативами отдельных </w:t>
      </w:r>
      <w:r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людей. Они готовят волонтеров, проводят встречи в школах, предоставляют обучение по вопросам сексуального и репродуктивного здоровья подростков и профилактики ВИЧ.</w:t>
      </w:r>
    </w:p>
    <w:p w:rsidR="00887484" w:rsidRPr="00887484" w:rsidRDefault="000228F1" w:rsidP="008874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887484" w:rsidRPr="008874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работа ведется не на постоянной основе и охватывает далеко не все учебные заведения страны. Поэтому эксперты настаивают на необходимости внедрения специального предмета в школах для предоставления полной информации. 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Информация об уроках полового воспитания в школах на 2021 год.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Министр образования и науки </w:t>
      </w:r>
      <w:proofErr w:type="spellStart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Асхат</w:t>
      </w:r>
      <w:proofErr w:type="spellEnd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Аймагамбетов</w:t>
      </w:r>
      <w:proofErr w:type="spellEnd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заявил, что вопросы полового воспитания школьников нужно возлагать на родителей и не стал комментировать вопрос о необходимости таких уроков в школах, передает корреспондент </w:t>
      </w:r>
      <w:hyperlink r:id="rId8" w:tgtFrame="_blank" w:history="1">
        <w:r w:rsidRPr="002A16DC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Tengrinews.kz</w:t>
        </w:r>
      </w:hyperlink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том, нужно ли проводить уроки полового воспитания в школах, спросили </w:t>
      </w:r>
      <w:proofErr w:type="spellStart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Аймагамбетова</w:t>
      </w:r>
      <w:proofErr w:type="spellEnd"/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журналисты на брифинге СЦК.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"В рамках школьной программы определенная, в соответствии с возрастом, информация уже заложена. В целом когда мы говорим об этой теме, мы должны говорить не только о школе, потому что каждый родитель должен также воспитывать и заниматься своими детьми. Этот вопрос очень интимный. Это вопрос взаимодействия родителя с ребенком, отец — это будет говорить или мать, это зависит от того, какие взаимоотношения в данной семье. В некоторых семьях более близкие отношения у ребенка бывают с отцом, в некоторых - с матерью, в соответствии с этим распределяются роли", - ответил министр.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 заявил, что в целом разговоры на эту тематику и воспитательная работа должны возлагаться на родителей.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Тем не менее он не ответил на вопрос о том, нужны ли подобные уроки в школах.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"Давайте я не буду комментировать этот вопрос", - сказал министр.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Общественники периодически </w:t>
      </w:r>
      <w:hyperlink r:id="rId9" w:history="1">
        <w:r w:rsidRPr="002A16DC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предлагают ввести в казахстанских школах уроки полового воспитания</w:t>
        </w:r>
      </w:hyperlink>
      <w:r w:rsidRPr="002A16DC">
        <w:rPr>
          <w:rStyle w:val="a6"/>
          <w:b/>
          <w:sz w:val="28"/>
          <w:szCs w:val="28"/>
          <w:lang w:eastAsia="ru-RU"/>
        </w:rPr>
        <w:t>.</w:t>
      </w: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Как поясняла еще в 2020 году советник министра образования и науки по вопросам охраны прав детей Раиса Шер, </w:t>
      </w:r>
      <w:hyperlink r:id="rId10" w:history="1">
        <w:r w:rsidRPr="002A16DC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родители казахстанских детей до сих пор не умеют говорить с детьми о сексе</w:t>
        </w:r>
      </w:hyperlink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В итоге, по ее словам, в республике сложилась неблагоприятная ситуация со здоровьем детей.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данным Центра совершенствования медицинской помощи, </w:t>
      </w:r>
      <w:hyperlink r:id="rId11" w:history="1">
        <w:r w:rsidRPr="002A16DC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в Казахстане девушки-подростки в возрасте 15-19 лет рожают в шесть раз чаще, чем в странах ОЭСР</w:t>
        </w:r>
      </w:hyperlink>
      <w:r w:rsidRPr="002A16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По данным республиканского центра электронного здравоохранения, за последние три года идет рост беременностей.</w:t>
      </w:r>
    </w:p>
    <w:p w:rsidR="00181D79" w:rsidRPr="002A16DC" w:rsidRDefault="00181D79" w:rsidP="000228F1">
      <w:pPr>
        <w:spacing w:after="150" w:line="240" w:lineRule="auto"/>
        <w:outlineLvl w:val="0"/>
        <w:rPr>
          <w:rFonts w:ascii="roboto" w:hAnsi="roboto"/>
          <w:sz w:val="28"/>
          <w:szCs w:val="28"/>
          <w:shd w:val="clear" w:color="auto" w:fill="FFFFFF"/>
        </w:rPr>
      </w:pPr>
      <w:r w:rsidRPr="002A16DC">
        <w:rPr>
          <w:rFonts w:ascii="roboto" w:hAnsi="roboto"/>
          <w:sz w:val="28"/>
          <w:szCs w:val="28"/>
          <w:shd w:val="clear" w:color="auto" w:fill="FFFFFF"/>
        </w:rPr>
        <w:lastRenderedPageBreak/>
        <w:t xml:space="preserve">     Министерство образования и науки РК рассматривает возможность снижения нагрузки на школьников. Особое внимание планируют уделить математике, языкам и информатике. Впрочем, сами школьники более полезным для себя считают половое воспитание, самооборону и финансовую грамотность.</w:t>
      </w:r>
    </w:p>
    <w:p w:rsidR="00181D79" w:rsidRPr="002A16DC" w:rsidRDefault="00181D79" w:rsidP="000228F1">
      <w:pPr>
        <w:spacing w:after="150" w:line="240" w:lineRule="auto"/>
        <w:outlineLvl w:val="0"/>
        <w:rPr>
          <w:rFonts w:ascii="roboto" w:hAnsi="roboto"/>
          <w:b/>
          <w:sz w:val="28"/>
          <w:szCs w:val="28"/>
          <w:shd w:val="clear" w:color="auto" w:fill="FFFFFF"/>
        </w:rPr>
      </w:pPr>
      <w:r w:rsidRPr="002A16DC">
        <w:rPr>
          <w:rFonts w:ascii="roboto" w:hAnsi="roboto"/>
          <w:b/>
          <w:sz w:val="28"/>
          <w:szCs w:val="28"/>
          <w:shd w:val="clear" w:color="auto" w:fill="FFFFFF"/>
        </w:rPr>
        <w:t xml:space="preserve">Что думают школьники о </w:t>
      </w:r>
      <w:r w:rsidR="008E33A9" w:rsidRPr="002A16DC">
        <w:rPr>
          <w:rFonts w:ascii="roboto" w:hAnsi="roboto"/>
          <w:b/>
          <w:sz w:val="28"/>
          <w:szCs w:val="28"/>
          <w:shd w:val="clear" w:color="auto" w:fill="FFFFFF"/>
        </w:rPr>
        <w:t>уроках по половому воспитанию???</w:t>
      </w:r>
    </w:p>
    <w:p w:rsidR="000228F1" w:rsidRPr="002A16DC" w:rsidRDefault="000228F1" w:rsidP="000228F1">
      <w:pPr>
        <w:spacing w:after="150" w:line="240" w:lineRule="auto"/>
        <w:outlineLvl w:val="0"/>
        <w:rPr>
          <w:rFonts w:ascii="roboto" w:hAnsi="roboto"/>
          <w:sz w:val="28"/>
          <w:szCs w:val="28"/>
          <w:shd w:val="clear" w:color="auto" w:fill="FFFFFF"/>
        </w:rPr>
      </w:pPr>
      <w:r w:rsidRPr="002A16DC">
        <w:rPr>
          <w:rFonts w:ascii="roboto" w:hAnsi="roboto"/>
          <w:i/>
          <w:sz w:val="28"/>
          <w:szCs w:val="28"/>
          <w:shd w:val="clear" w:color="auto" w:fill="FFFFFF"/>
        </w:rPr>
        <w:t>«Взрослым пора понять, что данный предмет не о том, как оргии устраивать и тело всем продавать. Этот урок о том, какие органы есть у человека, что делать, чтобы не заразиться ВИЧ и инфекциями, передающимися половым путем. Он о том, как вести себя в отношениях, как предотврат</w:t>
      </w:r>
      <w:r w:rsidR="00181D79" w:rsidRPr="002A16DC">
        <w:rPr>
          <w:rFonts w:ascii="roboto" w:hAnsi="roboto"/>
          <w:i/>
          <w:sz w:val="28"/>
          <w:szCs w:val="28"/>
          <w:shd w:val="clear" w:color="auto" w:fill="FFFFFF"/>
        </w:rPr>
        <w:t>ить насилие</w:t>
      </w:r>
      <w:r w:rsidRPr="002A16DC">
        <w:rPr>
          <w:rFonts w:ascii="roboto" w:hAnsi="roboto"/>
          <w:i/>
          <w:sz w:val="28"/>
          <w:szCs w:val="28"/>
          <w:shd w:val="clear" w:color="auto" w:fill="FFFFFF"/>
        </w:rPr>
        <w:t>»</w:t>
      </w:r>
      <w:r w:rsidR="00181D79" w:rsidRPr="002A16DC">
        <w:rPr>
          <w:rFonts w:ascii="roboto" w:hAnsi="roboto"/>
          <w:sz w:val="28"/>
          <w:szCs w:val="28"/>
          <w:shd w:val="clear" w:color="auto" w:fill="FFFFFF"/>
        </w:rPr>
        <w:t xml:space="preserve"> - прокомментировал</w:t>
      </w:r>
      <w:r w:rsidR="00181D79" w:rsidRPr="002A16D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E33A9" w:rsidRPr="002A16DC">
        <w:rPr>
          <w:rFonts w:ascii="roboto" w:hAnsi="roboto"/>
          <w:sz w:val="28"/>
          <w:szCs w:val="28"/>
          <w:shd w:val="clear" w:color="auto" w:fill="FFFFFF"/>
        </w:rPr>
        <w:t xml:space="preserve"> ученица 11 класса </w:t>
      </w:r>
      <w:r w:rsidR="008E33A9" w:rsidRPr="002A16DC">
        <w:rPr>
          <w:rFonts w:ascii="roboto" w:hAnsi="roboto"/>
          <w:b/>
          <w:sz w:val="28"/>
          <w:szCs w:val="28"/>
          <w:shd w:val="clear" w:color="auto" w:fill="FFFFFF"/>
        </w:rPr>
        <w:t>Тамила.</w:t>
      </w:r>
    </w:p>
    <w:p w:rsidR="008E33A9" w:rsidRPr="002A16DC" w:rsidRDefault="008E33A9" w:rsidP="000228F1">
      <w:pPr>
        <w:spacing w:after="150" w:line="240" w:lineRule="auto"/>
        <w:outlineLvl w:val="0"/>
        <w:rPr>
          <w:rFonts w:ascii="roboto" w:hAnsi="roboto"/>
          <w:sz w:val="28"/>
          <w:szCs w:val="28"/>
          <w:shd w:val="clear" w:color="auto" w:fill="FFFFFF"/>
        </w:rPr>
      </w:pPr>
      <w:r w:rsidRPr="002A16DC">
        <w:rPr>
          <w:rFonts w:ascii="roboto" w:hAnsi="roboto"/>
          <w:sz w:val="28"/>
          <w:szCs w:val="28"/>
          <w:shd w:val="clear" w:color="auto" w:fill="FFFFFF"/>
        </w:rPr>
        <w:t>С ней солидарна старшеклассница </w:t>
      </w:r>
      <w:proofErr w:type="spellStart"/>
      <w:r w:rsidRPr="002A16DC">
        <w:rPr>
          <w:rFonts w:ascii="roboto" w:hAnsi="roboto"/>
          <w:b/>
          <w:bCs/>
          <w:sz w:val="28"/>
          <w:szCs w:val="28"/>
          <w:shd w:val="clear" w:color="auto" w:fill="FFFFFF"/>
        </w:rPr>
        <w:t>Макпал</w:t>
      </w:r>
      <w:proofErr w:type="spellEnd"/>
      <w:r w:rsidRPr="002A16DC">
        <w:rPr>
          <w:rFonts w:ascii="roboto" w:hAnsi="roboto"/>
          <w:sz w:val="28"/>
          <w:szCs w:val="28"/>
          <w:shd w:val="clear" w:color="auto" w:fill="FFFFFF"/>
        </w:rPr>
        <w:t>. Она также высказалась за введение предмета по половому воспитанию и за то, чтобы ученикам, в целом, дали свободу выбора предметов и дисциплин в школах.</w:t>
      </w:r>
    </w:p>
    <w:p w:rsidR="008E33A9" w:rsidRPr="002A16DC" w:rsidRDefault="001C45C6" w:rsidP="000228F1">
      <w:pPr>
        <w:spacing w:after="150" w:line="240" w:lineRule="auto"/>
        <w:outlineLvl w:val="0"/>
        <w:rPr>
          <w:rFonts w:ascii="roboto" w:hAnsi="roboto"/>
          <w:sz w:val="28"/>
          <w:szCs w:val="28"/>
          <w:shd w:val="clear" w:color="auto" w:fill="FFFFFF"/>
        </w:rPr>
      </w:pPr>
      <w:r w:rsidRPr="002A16DC">
        <w:rPr>
          <w:rFonts w:ascii="roboto" w:hAnsi="roboto"/>
          <w:sz w:val="28"/>
          <w:szCs w:val="28"/>
          <w:shd w:val="clear" w:color="auto" w:fill="FFFFFF"/>
        </w:rPr>
        <w:t>«</w:t>
      </w:r>
      <w:r w:rsidR="008E33A9" w:rsidRPr="002A16DC">
        <w:rPr>
          <w:rFonts w:ascii="roboto" w:hAnsi="roboto"/>
          <w:sz w:val="28"/>
          <w:szCs w:val="28"/>
          <w:shd w:val="clear" w:color="auto" w:fill="FFFFFF"/>
        </w:rPr>
        <w:t>Считаю, что нужно ввести </w:t>
      </w:r>
      <w:r w:rsidR="008E33A9" w:rsidRPr="002A16DC">
        <w:rPr>
          <w:rFonts w:ascii="roboto" w:hAnsi="roboto"/>
          <w:b/>
          <w:bCs/>
          <w:sz w:val="28"/>
          <w:szCs w:val="28"/>
          <w:shd w:val="clear" w:color="auto" w:fill="FFFFFF"/>
        </w:rPr>
        <w:t>уроки полового воспитания</w:t>
      </w:r>
      <w:r w:rsidR="008E33A9" w:rsidRPr="002A16DC">
        <w:rPr>
          <w:rFonts w:ascii="roboto" w:hAnsi="roboto"/>
          <w:sz w:val="28"/>
          <w:szCs w:val="28"/>
          <w:shd w:val="clear" w:color="auto" w:fill="FFFFFF"/>
        </w:rPr>
        <w:t>. Вот реально, что нужно нашим школьникам», — сказала журналисту ученица 11 класса Индира.</w:t>
      </w:r>
    </w:p>
    <w:p w:rsidR="002A16DC" w:rsidRDefault="002A16DC" w:rsidP="002A16DC">
      <w:pPr>
        <w:pStyle w:val="a4"/>
        <w:sectPr w:rsidR="002A16DC" w:rsidSect="001F19C2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1C45C6" w:rsidRPr="002A16DC" w:rsidRDefault="001C45C6" w:rsidP="002A16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A16D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Объясни мне папа</w:t>
      </w:r>
      <w:r w:rsidR="002A16DC" w:rsidRPr="002A16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16DC" w:rsidRDefault="002A16DC" w:rsidP="002A16DC">
      <w:pPr>
        <w:pStyle w:val="a4"/>
      </w:pPr>
    </w:p>
    <w:p w:rsidR="002A16DC" w:rsidRPr="002A16DC" w:rsidRDefault="001C45C6" w:rsidP="002A16DC">
      <w:pPr>
        <w:pStyle w:val="a4"/>
        <w:rPr>
          <w:rFonts w:ascii="Times New Roman" w:hAnsi="Times New Roman" w:cs="Times New Roman"/>
          <w:sz w:val="24"/>
          <w:szCs w:val="24"/>
        </w:rPr>
        <w:sectPr w:rsidR="002A16DC" w:rsidRPr="002A16DC" w:rsidSect="002A16DC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  <w:r w:rsidRPr="002A16DC">
        <w:rPr>
          <w:rFonts w:ascii="Times New Roman" w:hAnsi="Times New Roman" w:cs="Times New Roman"/>
          <w:sz w:val="24"/>
          <w:szCs w:val="24"/>
        </w:rPr>
        <w:t>Объясни мне папа, как мужчина,</w:t>
      </w:r>
      <w:r w:rsidRPr="002A16DC">
        <w:rPr>
          <w:rFonts w:ascii="Times New Roman" w:hAnsi="Times New Roman" w:cs="Times New Roman"/>
          <w:sz w:val="24"/>
          <w:szCs w:val="24"/>
        </w:rPr>
        <w:br/>
        <w:t>Почему я до сих пор одна?</w:t>
      </w:r>
      <w:r w:rsidRPr="002A16DC">
        <w:rPr>
          <w:rFonts w:ascii="Times New Roman" w:hAnsi="Times New Roman" w:cs="Times New Roman"/>
          <w:sz w:val="24"/>
          <w:szCs w:val="24"/>
        </w:rPr>
        <w:br/>
        <w:t>Может быть, во мне самой причина?</w:t>
      </w:r>
      <w:r w:rsidRPr="002A16DC">
        <w:rPr>
          <w:rFonts w:ascii="Times New Roman" w:hAnsi="Times New Roman" w:cs="Times New Roman"/>
          <w:sz w:val="24"/>
          <w:szCs w:val="24"/>
        </w:rPr>
        <w:br/>
        <w:t>Может быть, в том есть моя вина…</w:t>
      </w:r>
      <w:r w:rsidRPr="002A16DC">
        <w:rPr>
          <w:rFonts w:ascii="Times New Roman" w:hAnsi="Times New Roman" w:cs="Times New Roman"/>
          <w:sz w:val="24"/>
          <w:szCs w:val="24"/>
        </w:rPr>
        <w:br/>
        <w:t>Я веду себя довольно скромно,</w:t>
      </w:r>
      <w:r w:rsidRPr="002A16DC">
        <w:rPr>
          <w:rFonts w:ascii="Times New Roman" w:hAnsi="Times New Roman" w:cs="Times New Roman"/>
          <w:sz w:val="24"/>
          <w:szCs w:val="24"/>
        </w:rPr>
        <w:br/>
        <w:t>Не бросаюсь к первым же ногам,</w:t>
      </w:r>
      <w:r w:rsidRPr="002A16DC">
        <w:rPr>
          <w:rFonts w:ascii="Times New Roman" w:hAnsi="Times New Roman" w:cs="Times New Roman"/>
          <w:sz w:val="24"/>
          <w:szCs w:val="24"/>
        </w:rPr>
        <w:br/>
        <w:t>Кто-то смотрит дерзко, курит томно…</w:t>
      </w:r>
      <w:r w:rsidRPr="002A16DC">
        <w:rPr>
          <w:rFonts w:ascii="Times New Roman" w:hAnsi="Times New Roman" w:cs="Times New Roman"/>
          <w:sz w:val="24"/>
          <w:szCs w:val="24"/>
        </w:rPr>
        <w:br/>
        <w:t>Видно разным молимся богам…</w:t>
      </w:r>
      <w:r w:rsidRPr="002A16DC">
        <w:rPr>
          <w:rFonts w:ascii="Times New Roman" w:hAnsi="Times New Roman" w:cs="Times New Roman"/>
          <w:sz w:val="24"/>
          <w:szCs w:val="24"/>
        </w:rPr>
        <w:br/>
        <w:t>Я из тех, кто угощает чаем,</w:t>
      </w:r>
      <w:r w:rsidRPr="002A16DC">
        <w:rPr>
          <w:rFonts w:ascii="Times New Roman" w:hAnsi="Times New Roman" w:cs="Times New Roman"/>
          <w:sz w:val="24"/>
          <w:szCs w:val="24"/>
        </w:rPr>
        <w:br/>
        <w:t>И стыдится откровенных фраз,</w:t>
      </w:r>
      <w:r w:rsidRPr="002A16DC">
        <w:rPr>
          <w:rFonts w:ascii="Times New Roman" w:hAnsi="Times New Roman" w:cs="Times New Roman"/>
          <w:sz w:val="24"/>
          <w:szCs w:val="24"/>
        </w:rPr>
        <w:br/>
        <w:t>Я из тех, кто пишет, что скучает,</w:t>
      </w:r>
      <w:r w:rsidRPr="002A16DC">
        <w:rPr>
          <w:rFonts w:ascii="Times New Roman" w:hAnsi="Times New Roman" w:cs="Times New Roman"/>
          <w:sz w:val="24"/>
          <w:szCs w:val="24"/>
        </w:rPr>
        <w:br/>
        <w:t>И при этом честно, каждый раз!</w:t>
      </w:r>
      <w:r w:rsidRPr="002A16DC">
        <w:rPr>
          <w:rFonts w:ascii="Times New Roman" w:hAnsi="Times New Roman" w:cs="Times New Roman"/>
          <w:sz w:val="24"/>
          <w:szCs w:val="24"/>
        </w:rPr>
        <w:br/>
        <w:t>Объясни мне папа, что им надо?</w:t>
      </w:r>
      <w:r w:rsidRPr="002A16DC">
        <w:rPr>
          <w:rFonts w:ascii="Times New Roman" w:hAnsi="Times New Roman" w:cs="Times New Roman"/>
          <w:sz w:val="24"/>
          <w:szCs w:val="24"/>
        </w:rPr>
        <w:br/>
        <w:t>Как себя мужчине преподать?</w:t>
      </w:r>
      <w:r w:rsidRPr="002A16DC">
        <w:rPr>
          <w:rFonts w:ascii="Times New Roman" w:hAnsi="Times New Roman" w:cs="Times New Roman"/>
          <w:sz w:val="24"/>
          <w:szCs w:val="24"/>
        </w:rPr>
        <w:br/>
        <w:t>Может ярко-красная помада,</w:t>
      </w:r>
      <w:r w:rsidRPr="002A16DC">
        <w:rPr>
          <w:rFonts w:ascii="Times New Roman" w:hAnsi="Times New Roman" w:cs="Times New Roman"/>
          <w:sz w:val="24"/>
          <w:szCs w:val="24"/>
        </w:rPr>
        <w:br/>
        <w:t>И колготки сеткой в минус пять?</w:t>
      </w:r>
      <w:r w:rsidRPr="002A16DC">
        <w:rPr>
          <w:rFonts w:ascii="Times New Roman" w:hAnsi="Times New Roman" w:cs="Times New Roman"/>
          <w:sz w:val="24"/>
          <w:szCs w:val="24"/>
        </w:rPr>
        <w:br/>
        <w:t>Неужели нужно быть фривольной?</w:t>
      </w:r>
      <w:r w:rsidRPr="002A16DC">
        <w:rPr>
          <w:rFonts w:ascii="Times New Roman" w:hAnsi="Times New Roman" w:cs="Times New Roman"/>
          <w:sz w:val="24"/>
          <w:szCs w:val="24"/>
        </w:rPr>
        <w:br/>
        <w:t>Ты меня иначе воспитал…</w:t>
      </w:r>
      <w:r w:rsidRPr="002A16DC">
        <w:rPr>
          <w:rFonts w:ascii="Times New Roman" w:hAnsi="Times New Roman" w:cs="Times New Roman"/>
          <w:sz w:val="24"/>
          <w:szCs w:val="24"/>
        </w:rPr>
        <w:br/>
        <w:t>Знаешь, пап, мне правда очень больно,</w:t>
      </w:r>
      <w:r w:rsidRPr="002A16DC">
        <w:rPr>
          <w:rFonts w:ascii="Times New Roman" w:hAnsi="Times New Roman" w:cs="Times New Roman"/>
          <w:sz w:val="24"/>
          <w:szCs w:val="24"/>
        </w:rPr>
        <w:br/>
        <w:t>Мир каким-то непонятным стал…</w:t>
      </w:r>
      <w:r w:rsidRPr="002A16DC">
        <w:rPr>
          <w:rFonts w:ascii="Times New Roman" w:hAnsi="Times New Roman" w:cs="Times New Roman"/>
          <w:sz w:val="24"/>
          <w:szCs w:val="24"/>
        </w:rPr>
        <w:br/>
        <w:t>Ничего мне папа не ответил,</w:t>
      </w:r>
      <w:r w:rsidRPr="002A16DC">
        <w:rPr>
          <w:rFonts w:ascii="Times New Roman" w:hAnsi="Times New Roman" w:cs="Times New Roman"/>
          <w:sz w:val="24"/>
          <w:szCs w:val="24"/>
        </w:rPr>
        <w:br/>
        <w:t>И не смог ни капельки помочь,</w:t>
      </w:r>
      <w:r w:rsidRPr="002A16DC">
        <w:rPr>
          <w:rFonts w:ascii="Times New Roman" w:hAnsi="Times New Roman" w:cs="Times New Roman"/>
          <w:sz w:val="24"/>
          <w:szCs w:val="24"/>
        </w:rPr>
        <w:br/>
      </w:r>
      <w:r w:rsidR="002A16DC" w:rsidRPr="002A16DC">
        <w:rPr>
          <w:rFonts w:ascii="Times New Roman" w:hAnsi="Times New Roman" w:cs="Times New Roman"/>
          <w:sz w:val="24"/>
          <w:szCs w:val="24"/>
        </w:rPr>
        <w:t>Для него я — лучшая на свете!</w:t>
      </w:r>
    </w:p>
    <w:p w:rsidR="008E33A9" w:rsidRPr="002A16DC" w:rsidRDefault="001C45C6" w:rsidP="002A16DC">
      <w:pPr>
        <w:pStyle w:val="a4"/>
      </w:pPr>
      <w:r w:rsidRPr="002A16DC">
        <w:rPr>
          <w:rFonts w:ascii="Times New Roman" w:hAnsi="Times New Roman" w:cs="Times New Roman"/>
          <w:sz w:val="24"/>
          <w:szCs w:val="24"/>
        </w:rPr>
        <w:lastRenderedPageBreak/>
        <w:t>И, как прежде, маленькая дочь…</w:t>
      </w:r>
      <w:r w:rsidRPr="002A16DC">
        <w:br/>
      </w:r>
    </w:p>
    <w:p w:rsidR="00466876" w:rsidRPr="00466876" w:rsidRDefault="00466876" w:rsidP="002A16DC">
      <w:pPr>
        <w:spacing w:after="150" w:line="240" w:lineRule="auto"/>
        <w:outlineLvl w:val="0"/>
        <w:rPr>
          <w:rFonts w:ascii="roboto" w:eastAsia="Times New Roman" w:hAnsi="roboto" w:cs="Times New Roman"/>
          <w:bCs/>
          <w:color w:val="000000"/>
          <w:kern w:val="36"/>
          <w:sz w:val="33"/>
          <w:szCs w:val="33"/>
          <w:lang w:eastAsia="ru-RU"/>
        </w:rPr>
      </w:pPr>
    </w:p>
    <w:sectPr w:rsidR="00466876" w:rsidRPr="00466876" w:rsidSect="002A16DC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ctron.kz">
    <w:panose1 w:val="02000803000000020004"/>
    <w:charset w:val="CC"/>
    <w:family w:val="auto"/>
    <w:pitch w:val="variable"/>
    <w:sig w:usb0="80000287" w:usb1="00000008" w:usb2="00000000" w:usb3="00000000" w:csb0="00000005" w:csb1="00000000"/>
  </w:font>
  <w:font w:name="Algeria One">
    <w:altName w:val="Times New Roman"/>
    <w:charset w:val="CC"/>
    <w:family w:val="auto"/>
    <w:pitch w:val="variable"/>
    <w:sig w:usb0="00000001" w:usb1="1000001A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panose1 w:val="020B0703020203090204"/>
    <w:charset w:val="CC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5C3"/>
    <w:multiLevelType w:val="hybridMultilevel"/>
    <w:tmpl w:val="52B0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5615"/>
    <w:multiLevelType w:val="multilevel"/>
    <w:tmpl w:val="458C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63E63"/>
    <w:multiLevelType w:val="multilevel"/>
    <w:tmpl w:val="2CD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81"/>
    <w:rsid w:val="000228F1"/>
    <w:rsid w:val="00173074"/>
    <w:rsid w:val="00181D79"/>
    <w:rsid w:val="001C45C6"/>
    <w:rsid w:val="002A16DC"/>
    <w:rsid w:val="003B0631"/>
    <w:rsid w:val="00443636"/>
    <w:rsid w:val="0046110D"/>
    <w:rsid w:val="00466876"/>
    <w:rsid w:val="00815E82"/>
    <w:rsid w:val="00887484"/>
    <w:rsid w:val="008E33A9"/>
    <w:rsid w:val="008F2E8D"/>
    <w:rsid w:val="00963381"/>
    <w:rsid w:val="009D7548"/>
    <w:rsid w:val="00B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B462-87E0-4ACC-BEBF-F9934505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8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2E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7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4668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28F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2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035">
          <w:marLeft w:val="0"/>
          <w:marRight w:val="0"/>
          <w:marTop w:val="0"/>
          <w:marBottom w:val="36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34697991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667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7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m.gov.kz/ru/content/obsuzhdenie-proekta-novogo-kodeksa-o-zdoro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khstan.unfpa.org/sites/default/files/pub-pdf/%D0%9E%D1%82%D1%87%D0%B5%D1%82%20%D1%80%D1%83%D1%81._2.pdf" TargetMode="External"/><Relationship Id="rId11" Type="http://schemas.openxmlformats.org/officeDocument/2006/relationships/hyperlink" Target="https://tengrinews.kz/kazakhstan_news/devushki-podrostki-kazahstane-rojayut-chasche-v-razvityih-394235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engrinews.kz/kazakhstan_news/kazahstantsyi-nauchilis-govorit-detmi-sekse-sovetnik-3942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kazakhstan_news/uroki-polovogo-vospitaniya-vnov-predlojili-vvesti-v-shkolah-37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2021-11-28T11:02:00Z</dcterms:created>
  <dcterms:modified xsi:type="dcterms:W3CDTF">2021-11-29T05:45:00Z</dcterms:modified>
</cp:coreProperties>
</file>