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BD" w:rsidRDefault="00BB760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173.7pt;margin-top:-15.7pt;width:5in;height:38.4pt;z-index:251660288" fillcolor="yellow">
            <v:textbox>
              <w:txbxContent>
                <w:p w:rsidR="00BB7603" w:rsidRPr="00BB7603" w:rsidRDefault="00BB7603">
                  <w:pPr>
                    <w:rPr>
                      <w:b/>
                    </w:rPr>
                  </w:pPr>
                  <w:r>
                    <w:t xml:space="preserve">    </w:t>
                  </w:r>
                  <w:r w:rsidRPr="00BB7603">
                    <w:rPr>
                      <w:b/>
                    </w:rPr>
                    <w:t>СПОСОБЫ ПЕРЕЙТИ В НИЩЕТУ     (ВОЗМОЖНО, В СРЕДНИЙ КЛАСС)</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1" type="#_x0000_t68" style="position:absolute;margin-left:155.3pt;margin-top:461.9pt;width:394.4pt;height:46.4pt;z-index:251659264" adj="13708,5531" fillcolor="yellow">
            <v:textbox>
              <w:txbxContent>
                <w:p w:rsidR="00BB7603" w:rsidRPr="00BB7603" w:rsidRDefault="00BB7603">
                  <w:pPr>
                    <w:rPr>
                      <w:b/>
                    </w:rPr>
                  </w:pPr>
                  <w:r>
                    <w:t xml:space="preserve">            </w:t>
                  </w:r>
                  <w:r w:rsidRPr="00BB7603">
                    <w:rPr>
                      <w:b/>
                    </w:rPr>
                    <w:t>ЧТО ДЕРЖИТ В НИЩЕТЕ</w:t>
                  </w:r>
                </w:p>
              </w:txbxContent>
            </v:textbox>
          </v:shape>
        </w:pict>
      </w:r>
      <w:r>
        <w:rPr>
          <w:noProof/>
        </w:rPr>
        <w:pict>
          <v:group id="_x0000_s1026" style="position:absolute;margin-left:-20.7pt;margin-top:34.7pt;width:768pt;height:463.2pt;z-index:251658240" coordorigin="1104,4604" coordsize="15360,6625">
            <v:shapetype id="_x0000_t32" coordsize="21600,21600" o:spt="32" o:oned="t" path="m,l21600,21600e" filled="f">
              <v:path arrowok="t" fillok="f" o:connecttype="none"/>
              <o:lock v:ext="edit" shapetype="t"/>
            </v:shapetype>
            <v:shape id="_x0000_s1027" type="#_x0000_t32" style="position:absolute;left:3776;top:8477;width:8736;height:0" o:connectortype="straight" strokecolor="red" strokeweight="2.25pt">
              <v:stroke endarrow="block"/>
            </v:shape>
            <v:shapetype id="_x0000_t202" coordsize="21600,21600" o:spt="202" path="m,l,21600r21600,l21600,xe">
              <v:stroke joinstyle="miter"/>
              <v:path gradientshapeok="t" o:connecttype="rect"/>
            </v:shapetype>
            <v:shape id="_x0000_s1028" type="#_x0000_t202" style="position:absolute;left:7238;top:8654;width:1082;height:1726;mso-width-relative:margin;mso-height-relative:margin">
              <v:textbox style="layout-flow:vertical;mso-layout-flow-alt:bottom-to-top">
                <w:txbxContent>
                  <w:p w:rsidR="00BB7603" w:rsidRDefault="00BB7603" w:rsidP="00BB7603">
                    <w:r>
                      <w:t>Отказался от переводов книг</w:t>
                    </w:r>
                  </w:p>
                </w:txbxContent>
              </v:textbox>
            </v:shape>
            <v:shape id="_x0000_s1029" type="#_x0000_t202" style="position:absolute;left:6016;top:8654;width:1024;height:1726;mso-width-relative:margin;mso-height-relative:margin">
              <v:textbox style="layout-flow:vertical;mso-layout-flow-alt:bottom-to-top">
                <w:txbxContent>
                  <w:p w:rsidR="00BB7603" w:rsidRDefault="00BB7603" w:rsidP="00BB7603">
                    <w:r>
                      <w:t>Перестал давать уроки</w:t>
                    </w:r>
                  </w:p>
                </w:txbxContent>
              </v:textbox>
            </v:shape>
            <v:shape id="_x0000_s1030" type="#_x0000_t202" style="position:absolute;left:5222;top:8654;width:570;height:1726;mso-width-relative:margin;mso-height-relative:margin">
              <v:textbox style="layout-flow:vertical;mso-layout-flow-alt:bottom-to-top">
                <w:txbxContent>
                  <w:p w:rsidR="00BB7603" w:rsidRDefault="00BB7603" w:rsidP="00BB7603">
                    <w:r>
                      <w:t xml:space="preserve">Бросил </w:t>
                    </w:r>
                    <w:proofErr w:type="spellStart"/>
                    <w:r>
                      <w:t>универ</w:t>
                    </w:r>
                    <w:proofErr w:type="spellEnd"/>
                  </w:p>
                </w:txbxContent>
              </v:textbox>
            </v:shape>
            <v:shape id="_x0000_s1031" type="#_x0000_t202" style="position:absolute;left:8624;top:8654;width:880;height:1726;mso-width-relative:margin;mso-height-relative:margin">
              <v:textbox style="layout-flow:vertical;mso-layout-flow-alt:bottom-to-top">
                <w:txbxContent>
                  <w:p w:rsidR="00BB7603" w:rsidRDefault="00BB7603" w:rsidP="00BB7603">
                    <w:r>
                      <w:t>Разорвал связи с друзьями</w:t>
                    </w:r>
                  </w:p>
                </w:txbxContent>
              </v:textbox>
            </v:shape>
            <v:shape id="_x0000_s1032" type="#_x0000_t202" style="position:absolute;left:9846;top:8654;width:1130;height:1726;mso-width-relative:margin;mso-height-relative:margin">
              <v:textbox style="layout-flow:vertical;mso-layout-flow-alt:bottom-to-top">
                <w:txbxContent>
                  <w:p w:rsidR="00BB7603" w:rsidRDefault="00BB7603" w:rsidP="00BB7603">
                    <w:r>
                      <w:t>Не хочет работать вообще</w:t>
                    </w:r>
                  </w:p>
                </w:txbxContent>
              </v:textbox>
            </v:shape>
            <v:shape id="_x0000_s1033" type="#_x0000_t202" style="position:absolute;left:11302;top:8654;width:1306;height:1726;mso-width-relative:margin;mso-height-relative:margin">
              <v:textbox style="layout-flow:vertical;mso-layout-flow-alt:bottom-to-top">
                <w:txbxContent>
                  <w:p w:rsidR="00BB7603" w:rsidRDefault="00BB7603" w:rsidP="00BB7603">
                    <w:r>
                      <w:t>Мама не присылает  денег</w:t>
                    </w:r>
                  </w:p>
                </w:txbxContent>
              </v:textbox>
            </v:shape>
            <v:shape id="_x0000_s1034" type="#_x0000_t202" style="position:absolute;left:4822;top:5261;width:826;height:2878;mso-width-relative:margin;mso-height-relative:margin">
              <v:textbox style="layout-flow:vertical;mso-layout-flow-alt:bottom-to-top">
                <w:txbxContent>
                  <w:p w:rsidR="00BB7603" w:rsidRDefault="00BB7603" w:rsidP="00BB7603">
                    <w:r>
                      <w:t>Попросить помощи у Разумихина</w:t>
                    </w:r>
                  </w:p>
                </w:txbxContent>
              </v:textbox>
            </v:shape>
            <v:shape id="_x0000_s1035" type="#_x0000_t202" style="position:absolute;left:6016;top:5261;width:928;height:2878;mso-width-relative:margin;mso-height-relative:margin">
              <v:textbox style="layout-flow:vertical;mso-layout-flow-alt:bottom-to-top">
                <w:txbxContent>
                  <w:p w:rsidR="00BB7603" w:rsidRDefault="00BB7603" w:rsidP="00BB7603">
                    <w:r>
                      <w:t xml:space="preserve">Восстановиться в </w:t>
                    </w:r>
                    <w:proofErr w:type="spellStart"/>
                    <w:r>
                      <w:t>универе-закончить</w:t>
                    </w:r>
                    <w:proofErr w:type="spellEnd"/>
                    <w:r>
                      <w:t xml:space="preserve"> </w:t>
                    </w:r>
                    <w:r w:rsidRPr="00D914BA">
                      <w:rPr>
                        <w:highlight w:val="yellow"/>
                      </w:rPr>
                      <w:t xml:space="preserve">10 </w:t>
                    </w:r>
                    <w:proofErr w:type="spellStart"/>
                    <w:r w:rsidRPr="00D914BA">
                      <w:rPr>
                        <w:highlight w:val="yellow"/>
                      </w:rPr>
                      <w:t>руб</w:t>
                    </w:r>
                    <w:proofErr w:type="spellEnd"/>
                  </w:p>
                </w:txbxContent>
              </v:textbox>
            </v:shape>
            <v:shape id="_x0000_s1036" type="#_x0000_t202" style="position:absolute;left:7142;top:5261;width:570;height:2878;mso-width-relative:margin;mso-height-relative:margin">
              <v:textbox style="layout-flow:vertical;mso-layout-flow-alt:bottom-to-top">
                <w:txbxContent>
                  <w:p w:rsidR="00BB7603" w:rsidRDefault="00BB7603" w:rsidP="00BB7603">
                    <w:r>
                      <w:t xml:space="preserve">Стать репетитором </w:t>
                    </w:r>
                    <w:r w:rsidRPr="00D914BA">
                      <w:rPr>
                        <w:highlight w:val="yellow"/>
                      </w:rPr>
                      <w:t xml:space="preserve">5 </w:t>
                    </w:r>
                    <w:proofErr w:type="spellStart"/>
                    <w:r w:rsidRPr="00D914BA">
                      <w:rPr>
                        <w:highlight w:val="yellow"/>
                      </w:rPr>
                      <w:t>руб</w:t>
                    </w:r>
                    <w:proofErr w:type="spellEnd"/>
                  </w:p>
                </w:txbxContent>
              </v:textbox>
            </v:shape>
            <v:shape id="_x0000_s1037" type="#_x0000_t202" style="position:absolute;left:8054;top:5261;width:570;height:2878;mso-width-relative:margin;mso-height-relative:margin">
              <v:textbox style="layout-flow:vertical;mso-layout-flow-alt:bottom-to-top">
                <w:txbxContent>
                  <w:p w:rsidR="00BB7603" w:rsidRDefault="00BB7603" w:rsidP="00BB7603">
                    <w:r>
                      <w:t xml:space="preserve">Взять переводы </w:t>
                    </w:r>
                    <w:r w:rsidRPr="00D914BA">
                      <w:rPr>
                        <w:highlight w:val="yellow"/>
                      </w:rPr>
                      <w:t xml:space="preserve">30 </w:t>
                    </w:r>
                    <w:proofErr w:type="spellStart"/>
                    <w:r w:rsidRPr="00D914BA">
                      <w:rPr>
                        <w:highlight w:val="yellow"/>
                      </w:rPr>
                      <w:t>руб</w:t>
                    </w:r>
                    <w:proofErr w:type="spellEnd"/>
                  </w:p>
                </w:txbxContent>
              </v:textbox>
            </v:shape>
            <v:shape id="_x0000_s1038" type="#_x0000_t202" style="position:absolute;left:9062;top:5261;width:570;height:2878;mso-width-relative:margin;mso-height-relative:margin">
              <v:textbox style="layout-flow:vertical;mso-layout-flow-alt:bottom-to-top">
                <w:txbxContent>
                  <w:p w:rsidR="00BB7603" w:rsidRDefault="00BB7603" w:rsidP="00BB7603">
                    <w:r>
                      <w:t xml:space="preserve">Найти подработку </w:t>
                    </w:r>
                    <w:r w:rsidRPr="00D914BA">
                      <w:rPr>
                        <w:highlight w:val="yellow"/>
                      </w:rPr>
                      <w:t xml:space="preserve">3-15 </w:t>
                    </w:r>
                    <w:proofErr w:type="spellStart"/>
                    <w:r w:rsidRPr="00D914BA">
                      <w:rPr>
                        <w:highlight w:val="yellow"/>
                      </w:rPr>
                      <w:t>руб</w:t>
                    </w:r>
                    <w:proofErr w:type="spellEnd"/>
                  </w:p>
                </w:txbxContent>
              </v:textbox>
            </v:shape>
            <v:shape id="_x0000_s1039" type="#_x0000_t202" style="position:absolute;left:10134;top:5261;width:570;height:2878;mso-width-relative:margin;mso-height-relative:margin">
              <v:textbox style="layout-flow:vertical;mso-layout-flow-alt:bottom-to-top">
                <w:txbxContent>
                  <w:p w:rsidR="00BB7603" w:rsidRDefault="00BB7603" w:rsidP="00BB7603">
                    <w:r>
                      <w:t xml:space="preserve">Писать статьи </w:t>
                    </w:r>
                    <w:r w:rsidRPr="00D914BA">
                      <w:rPr>
                        <w:highlight w:val="yellow"/>
                      </w:rPr>
                      <w:t xml:space="preserve">10-15 </w:t>
                    </w:r>
                    <w:proofErr w:type="spellStart"/>
                    <w:r w:rsidRPr="00D914BA">
                      <w:rPr>
                        <w:highlight w:val="yellow"/>
                      </w:rPr>
                      <w:t>руб</w:t>
                    </w:r>
                    <w:proofErr w:type="spellEnd"/>
                  </w:p>
                </w:txbxContent>
              </v:textbox>
            </v:shape>
            <v:shape id="_x0000_s1040" type="#_x0000_t202" style="position:absolute;left:11094;top:5261;width:570;height:2878;mso-width-relative:margin;mso-height-relative:margin">
              <v:textbox style="layout-flow:vertical;mso-layout-flow-alt:bottom-to-top">
                <w:txbxContent>
                  <w:p w:rsidR="00BB7603" w:rsidRDefault="00BB7603" w:rsidP="00BB7603">
                    <w:r>
                      <w:t xml:space="preserve">Работать юристом </w:t>
                    </w:r>
                    <w:r w:rsidRPr="00D914BA">
                      <w:rPr>
                        <w:highlight w:val="yellow"/>
                      </w:rPr>
                      <w:t xml:space="preserve">20 </w:t>
                    </w:r>
                    <w:proofErr w:type="spellStart"/>
                    <w:r w:rsidRPr="00D914BA">
                      <w:rPr>
                        <w:highlight w:val="yellow"/>
                      </w:rPr>
                      <w:t>руб</w:t>
                    </w:r>
                    <w:proofErr w:type="spellEnd"/>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1" type="#_x0000_t78" style="position:absolute;left:1104;top:5181;width:2800;height:5408" fillcolor="#92d050">
              <v:textbox>
                <w:txbxContent>
                  <w:p w:rsidR="00BB7603" w:rsidRDefault="00BB7603" w:rsidP="00BB7603"/>
                  <w:p w:rsidR="00BB7603" w:rsidRDefault="00BB7603" w:rsidP="00BB7603">
                    <w:r>
                      <w:t>Отсутствие финансов</w:t>
                    </w:r>
                  </w:p>
                  <w:p w:rsidR="00BB7603" w:rsidRDefault="00BB7603" w:rsidP="00BB7603">
                    <w:r>
                      <w:t>Помочь Мармеладовым</w:t>
                    </w:r>
                  </w:p>
                  <w:p w:rsidR="00BB7603" w:rsidRDefault="00BB7603" w:rsidP="00BB7603">
                    <w:r>
                      <w:t>Спасти Дуню и мать</w:t>
                    </w:r>
                  </w:p>
                  <w:p w:rsidR="00BB7603" w:rsidRDefault="00BB7603" w:rsidP="00BB7603">
                    <w:r>
                      <w:t>Стать благодетелем</w:t>
                    </w:r>
                  </w:p>
                  <w:p w:rsidR="00BB7603" w:rsidRDefault="00BB7603" w:rsidP="00BB7603">
                    <w:r>
                      <w:t>Избавить мир от старухи</w:t>
                    </w:r>
                  </w:p>
                  <w:p w:rsidR="00BB7603" w:rsidRDefault="00BB7603" w:rsidP="00BB7603"/>
                  <w:p w:rsidR="00BB7603" w:rsidRPr="00BB7603" w:rsidRDefault="00BB7603" w:rsidP="00BB7603">
                    <w:pPr>
                      <w:rPr>
                        <w:b/>
                      </w:rPr>
                    </w:pPr>
                    <w:r w:rsidRPr="00BB7603">
                      <w:rPr>
                        <w:b/>
                      </w:rPr>
                      <w:t>ТОЛКАЕТ К ОПАСНОЙ ЧЕРТЕ</w:t>
                    </w: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2" type="#_x0000_t73" style="position:absolute;left:12112;top:5350;width:1248;height:4976" fillcolor="#c00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11276;top:7274;width:4871;height:1024;rotation:90" wrapcoords="-66 16200 2127 21918 3124 11118 3124 14612 3589 18106 4187 18106 5250 20965 6314 10800 6380 13659 6978 16835 7377 16835 7842 19694 8374 22235 8574 22235 9504 11753 9637 13976 10102 16835 10567 16835 11631 19694 11764 19694 12694 11435 13292 15882 13625 16200 13758 12388 14289 17788 14555 19376 14887 19059 15884 10800 16815 17153 18011 20012 18343 21600 18543 20965 19074 10482 20138 12706 21201 15565 21534 16200 21733 15565 21733 10165 21268 9212 21201 9529 20138 5718 19739 4765 19407 6035 19074 10482 19074 8576 18277 3176 18011 2859 16948 318 16350 -635 16217 635 15884 10165 14821 4129 13758 2224 13292 1588 12960 4447 12694 10165 11631 3176 11298 1588 10966 1906 10567 3812 9504 10165 8441 3176 7377 635 6646 -635 6380 318 6314 10165 5250 5082 4187 3176 3456 318 3124 1906 3124 10165 2060 4129 199 -318 -66 318 -66 16200" fillcolor="maroon" strokecolor="maroon">
              <v:shadow on="t" color="#b2b2b2" opacity="52429f"/>
              <v:textpath style="font-family:&quot;Arial Black&quot;;font-style:italic;v-rotate-letters:t;v-text-kern:t" trim="t" fitpath="t" string="НЕЛЬЗЯ!"/>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4" type="#_x0000_t105" style="position:absolute;left:2464;top:4604;width:13472;height:448" fillcolor="#00b050"/>
            <v:shape id="_x0000_s1045" type="#_x0000_t202" style="position:absolute;left:5400;top:4752;width:5902;height:429;mso-width-relative:margin;mso-height-relative:margin" fillcolor="#8db3e2 [1311]">
              <v:textbox>
                <w:txbxContent>
                  <w:p w:rsidR="00BB7603" w:rsidRDefault="00BB7603" w:rsidP="00BB7603">
                    <w:r>
                      <w:t xml:space="preserve">      ИМЕЮ ПРАВО ПЕРЕСТУПИТЬ ЧЕРЕЗ КРОВЬ И СОВЕСТЬ!</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6" type="#_x0000_t71" style="position:absolute;left:14384;top:4861;width:1952;height:1664" wrapcoords="13957 0 1329 1751 0 2141 2991 6227 -332 8562 498 9341 2160 12454 0 14205 166 14595 4818 15568 4486 17514 5649 18681 7643 18681 8142 21405 8806 21405 10135 21405 13791 19459 13625 18681 17446 18681 18443 17903 17778 15568 20603 14205 21766 13038 20935 12454 19440 9341 21268 8368 20935 7784 18277 4086 14622 3114 14788 0 13957 0" fillcolor="red">
              <v:textbox>
                <w:txbxContent>
                  <w:p w:rsidR="00BB7603" w:rsidRDefault="00BB7603" w:rsidP="00BB7603">
                    <w:r>
                      <w:t>КАТОРГА</w:t>
                    </w:r>
                  </w:p>
                </w:txbxContent>
              </v:textbox>
            </v:shape>
            <v:shape id="_x0000_s1047" type="#_x0000_t71" style="position:absolute;left:14512;top:6381;width:1952;height:1664" wrapcoords="13957 0 1329 1751 0 2141 2991 6227 -332 8562 498 9341 2160 12454 0 14205 166 14595 4818 15568 4486 17514 5649 18681 7643 18681 8142 21405 8806 21405 10135 21405 13791 19459 13625 18681 17446 18681 18443 17903 17778 15568 20603 14205 21766 13038 20935 12454 19440 9341 21268 8368 20935 7784 18277 4086 14622 3114 14788 0 13957 0" fillcolor="red">
              <v:textbox>
                <w:txbxContent>
                  <w:p w:rsidR="00BB7603" w:rsidRDefault="00BB7603" w:rsidP="00BB7603">
                    <w:r>
                      <w:t>КАРА БОЖЬЯ</w:t>
                    </w:r>
                  </w:p>
                </w:txbxContent>
              </v:textbox>
            </v:shape>
            <v:shape id="_x0000_s1048" type="#_x0000_t71" style="position:absolute;left:14512;top:7901;width:1952;height:1664" wrapcoords="13957 0 1329 1751 0 2141 2991 6227 -332 8562 498 9341 2160 12454 0 14205 166 14595 4818 15568 4486 17514 5649 18681 7643 18681 8142 21405 8806 21405 10135 21405 13791 19459 13625 18681 17446 18681 18443 17903 17778 15568 20603 14205 21766 13038 20935 12454 19440 9341 21268 8368 20935 7784 18277 4086 14622 3114 14788 0 13957 0" fillcolor="red">
              <v:textbox>
                <w:txbxContent>
                  <w:p w:rsidR="00BB7603" w:rsidRDefault="00BB7603" w:rsidP="00BB7603">
                    <w:r>
                      <w:t>ПОЗОР СЕМЬИ</w:t>
                    </w:r>
                  </w:p>
                </w:txbxContent>
              </v:textbox>
            </v:shape>
            <v:shape id="_x0000_s1049" type="#_x0000_t71" style="position:absolute;left:14384;top:9565;width:1952;height:1664" wrapcoords="13957 0 1329 1751 0 2141 2991 6227 -332 8562 498 9341 2160 12454 0 14205 166 14595 4818 15568 4486 17514 5649 18681 7643 18681 8142 21405 8806 21405 10135 21405 13791 19459 13625 18681 17446 18681 18443 17903 17778 15568 20603 14205 21766 13038 20935 12454 19440 9341 21268 8368 20935 7784 18277 4086 14622 3114 14788 0 13957 0" fillcolor="red">
              <v:textbox>
                <w:txbxContent>
                  <w:p w:rsidR="00BB7603" w:rsidRDefault="00BB7603" w:rsidP="00BB7603">
                    <w:r>
                      <w:t>МУКИ СОВЕСТИ</w:t>
                    </w:r>
                  </w:p>
                </w:txbxContent>
              </v:textbox>
            </v:shape>
          </v:group>
        </w:pict>
      </w:r>
    </w:p>
    <w:sectPr w:rsidR="00005BBD" w:rsidSect="00BB7603">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BB7603"/>
    <w:rsid w:val="00005BBD"/>
    <w:rsid w:val="00BB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2023-01-28T09:07:00Z</dcterms:created>
  <dcterms:modified xsi:type="dcterms:W3CDTF">2023-01-28T09:13:00Z</dcterms:modified>
</cp:coreProperties>
</file>