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2486"/>
        <w:gridCol w:w="4743"/>
        <w:gridCol w:w="2410"/>
        <w:gridCol w:w="1170"/>
        <w:gridCol w:w="814"/>
        <w:gridCol w:w="1644"/>
      </w:tblGrid>
      <w:tr w:rsidR="00EB4D0C" w:rsidRPr="00EB4D0C" w:rsidTr="00EB4D0C">
        <w:trPr>
          <w:trHeight w:val="64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6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1</w:t>
            </w:r>
          </w:p>
          <w:p w:rsidR="00EB4D0C" w:rsidRPr="00EB4D0C" w:rsidRDefault="00EB4D0C" w:rsidP="00EB4D0C">
            <w:pPr>
              <w:spacing w:after="0" w:line="64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Представление информации</w:t>
            </w:r>
          </w:p>
          <w:p w:rsidR="00EB4D0C" w:rsidRPr="00EB4D0C" w:rsidRDefault="00EB4D0C" w:rsidP="00EB4D0C">
            <w:pPr>
              <w:spacing w:after="0" w:line="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D0C" w:rsidRPr="00EB4D0C" w:rsidTr="00EB4D0C">
        <w:trPr>
          <w:trHeight w:val="96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ФИО педагога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EB4D0C" w:rsidRPr="00EB4D0C" w:rsidTr="00EB4D0C">
        <w:trPr>
          <w:trHeight w:val="165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EB4D0C" w:rsidRPr="00EB4D0C" w:rsidTr="00EB4D0C">
        <w:trPr>
          <w:trHeight w:val="1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 </w:t>
            </w:r>
          </w:p>
        </w:tc>
        <w:tc>
          <w:tcPr>
            <w:tcW w:w="8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присутствующих: 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EB4D0C" w:rsidRPr="00EB4D0C" w:rsidTr="00EB4D0C">
        <w:trPr>
          <w:trHeight w:val="150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Шифрование информации. Практикум.</w:t>
            </w:r>
          </w:p>
        </w:tc>
      </w:tr>
      <w:tr w:rsidR="00EB4D0C" w:rsidRPr="00EB4D0C" w:rsidTr="00EB4D0C">
        <w:trPr>
          <w:trHeight w:val="126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  <w:p w:rsidR="00EB4D0C" w:rsidRPr="00EB4D0C" w:rsidRDefault="00EB4D0C" w:rsidP="00EB4D0C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5.2.1.3 – кодировать и декодировать текстовую  информацию</w:t>
            </w:r>
          </w:p>
        </w:tc>
      </w:tr>
      <w:tr w:rsidR="00EB4D0C" w:rsidRPr="00EB4D0C" w:rsidTr="00EB4D0C">
        <w:trPr>
          <w:trHeight w:val="135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hd w:val="clear" w:color="auto" w:fill="FFFFFF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ввести понятия «код», «кодирование», «декодирование» информации;</w:t>
            </w:r>
          </w:p>
        </w:tc>
      </w:tr>
      <w:tr w:rsidR="00EB4D0C" w:rsidRPr="00EB4D0C" w:rsidTr="00EB4D0C">
        <w:trPr>
          <w:trHeight w:val="408"/>
        </w:trPr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Знают и объясняют что такое «код»  «шифрование информации»; </w:t>
            </w:r>
          </w:p>
          <w:p w:rsidR="00EB4D0C" w:rsidRPr="00EB4D0C" w:rsidRDefault="00EB4D0C" w:rsidP="00EB4D0C">
            <w:pPr>
              <w:spacing w:after="0" w:line="240" w:lineRule="auto"/>
              <w:ind w:firstLine="3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Знают  способы шифрования информации; </w:t>
            </w:r>
          </w:p>
        </w:tc>
      </w:tr>
      <w:tr w:rsidR="00EB4D0C" w:rsidRPr="00EB4D0C" w:rsidTr="00EB4D0C">
        <w:trPr>
          <w:trHeight w:val="543"/>
        </w:trPr>
        <w:tc>
          <w:tcPr>
            <w:tcW w:w="14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  урока </w:t>
            </w:r>
          </w:p>
        </w:tc>
      </w:tr>
      <w:tr w:rsidR="00EB4D0C" w:rsidRPr="00EB4D0C" w:rsidTr="00EB4D0C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 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EB4D0C" w:rsidRPr="00EB4D0C" w:rsidTr="00EB4D0C">
        <w:trPr>
          <w:trHeight w:val="1539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Приветствие. Создание благоприятной среды для начала урока и дальнейшей работы. </w:t>
            </w:r>
          </w:p>
          <w:p w:rsidR="00EB4D0C" w:rsidRPr="00EB4D0C" w:rsidRDefault="00EB4D0C" w:rsidP="00EB4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темой и целями урока. Запись темы урока в тетради.  «Шифрование информации» Практикум.(3 мин) 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Давайте вспомним способы шифрования информации.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eastAsia="ru-RU"/>
              </w:rPr>
              <w:t>1.Шифр Цезаря</w:t>
            </w:r>
            <w:r w:rsidRPr="00EB4D0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, также известный как</w:t>
            </w:r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hyperlink r:id="rId5" w:history="1">
              <w:r w:rsidRPr="00EB4D0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шифр</w:t>
              </w:r>
            </w:hyperlink>
            <w:r w:rsidRPr="00EB4D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сдвига</w:t>
            </w:r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 </w:t>
            </w:r>
            <w:r w:rsidRPr="00EB4D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код Цезаря</w:t>
            </w:r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или </w:t>
            </w:r>
            <w:r w:rsidRPr="00EB4D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сдвиг Цезаря</w:t>
            </w:r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один из самых простых и наиболее широко известных методов шифрования.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Шифр Цезаря — это вид </w:t>
            </w:r>
            <w:hyperlink r:id="rId6" w:history="1">
              <w:r w:rsidRPr="00EB4D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шифра подстановки</w:t>
              </w:r>
            </w:hyperlink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 котором каждый </w:t>
            </w:r>
            <w:hyperlink r:id="rId7" w:history="1">
              <w:r w:rsidRPr="00EB4D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символ</w:t>
              </w:r>
            </w:hyperlink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открытом тексте заменяется символом, находящимся на некотором постоянном числе позиций левее или правее него в </w:t>
            </w:r>
            <w:hyperlink r:id="rId8" w:history="1">
              <w:r w:rsidRPr="00EB4D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алфавите</w:t>
              </w:r>
            </w:hyperlink>
            <w:r w:rsidRPr="00EB4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в шифре со сдвигом вправо на 3, А была бы заменена на Г, Б станет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так далее.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Пример: Исходный алфавит: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Б В Г Д Е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З И Й К Л М Н О П Р С Т У Ф Х Ц Ч Ш Щ Ъ Ы Ь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 Ю Я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Шифрованный:      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Д Е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 З И Й К Л М Н О П Р С Т У Ф Х Ц Ч Ш Щ Ъ Ы Ь Э Ю Я А Б В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2.Азбука Морзе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, </w:t>
            </w:r>
            <w:r w:rsidRPr="00EB4D0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где каждая буква помечена знаком.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Ученики делятся на группы. Осмысливают поставленную цель.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Интерактивное обучение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Диалогическое обучение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Саморегулируемое обучение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 мышление</w:t>
            </w:r>
          </w:p>
        </w:tc>
      </w:tr>
      <w:tr w:rsidR="00EB4D0C" w:rsidRPr="00EB4D0C" w:rsidTr="00EB4D0C">
        <w:trPr>
          <w:trHeight w:val="2323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нового материала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задание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.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Сегодня  мы повторим и закрепим знания по теме «Шифрование информации.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  этого выполним задания из сборника по компь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терной грамотности. Для закрепления полной информации работаем   на платформе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ilimland.kz .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 урока.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Выполняем на компьютере.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таблицу символов, записать последовательность десятичных числовых кодов в кодировке 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своих ФИО.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</w:t>
            </w:r>
          </w:p>
          <w:p w:rsidR="00EB4D0C" w:rsidRPr="00EB4D0C" w:rsidRDefault="00EB4D0C" w:rsidP="00EB4D0C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260"/>
              <w:gridCol w:w="560"/>
              <w:gridCol w:w="560"/>
              <w:gridCol w:w="560"/>
              <w:gridCol w:w="560"/>
              <w:gridCol w:w="560"/>
            </w:tblGrid>
            <w:tr w:rsidR="00EB4D0C" w:rsidRPr="00EB4D0C" w:rsidTr="00EB4D0C">
              <w:trPr>
                <w:trHeight w:val="571"/>
              </w:trPr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  <w:tr w:rsidR="00EB4D0C" w:rsidRPr="00EB4D0C" w:rsidTr="00EB4D0C">
              <w:trPr>
                <w:trHeight w:val="485"/>
              </w:trPr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209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192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</w:tr>
          </w:tbl>
          <w:p w:rsidR="00EB4D0C" w:rsidRPr="00EB4D0C" w:rsidRDefault="00EB4D0C" w:rsidP="00EB4D0C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  <w:gridCol w:w="560"/>
            </w:tblGrid>
            <w:tr w:rsidR="00EB4D0C" w:rsidRPr="00EB4D0C" w:rsidTr="00EB4D0C">
              <w:trPr>
                <w:trHeight w:val="485"/>
              </w:trPr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</w:tr>
            <w:tr w:rsidR="00EB4D0C" w:rsidRPr="00EB4D0C" w:rsidTr="00EB4D0C">
              <w:trPr>
                <w:trHeight w:val="485"/>
              </w:trPr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209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197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208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194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215</w:t>
                  </w:r>
                </w:p>
              </w:tc>
            </w:tr>
          </w:tbl>
          <w:p w:rsidR="00EB4D0C" w:rsidRPr="00EB4D0C" w:rsidRDefault="00EB4D0C" w:rsidP="00EB4D0C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Пояснение: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Таблица символов отображается в редакторе 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MSWord</w:t>
            </w:r>
            <w:proofErr w:type="spell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команды: вкладка 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Вставка→Символ→Другие</w:t>
            </w:r>
            <w:proofErr w:type="spellEnd"/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символы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поле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Шрифт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выбираете 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TimesNewRoman</w:t>
            </w:r>
            <w:proofErr w:type="spell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поле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выбираете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кириллица.</w:t>
            </w:r>
          </w:p>
          <w:p w:rsidR="00EB4D0C" w:rsidRPr="00EB4D0C" w:rsidRDefault="00EB4D0C" w:rsidP="00EB4D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B4D0C" w:rsidRPr="00EB4D0C" w:rsidRDefault="00EB4D0C" w:rsidP="00EB4D0C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B4D0C" w:rsidRPr="00EB4D0C" w:rsidTr="00FC24AF">
              <w:trPr>
                <w:trHeight w:val="756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B4D0C" w:rsidRPr="00EB4D0C" w:rsidTr="00FC24AF">
              <w:trPr>
                <w:trHeight w:val="756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B4D0C" w:rsidRPr="00EB4D0C" w:rsidRDefault="00EB4D0C" w:rsidP="00EB4D0C">
            <w:pPr>
              <w:shd w:val="clear" w:color="auto" w:fill="FFFFFF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B4D0C" w:rsidRPr="00EB4D0C" w:rsidTr="00EB4D0C">
              <w:trPr>
                <w:trHeight w:val="485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B4D0C" w:rsidRPr="00EB4D0C" w:rsidTr="00FC24AF">
              <w:trPr>
                <w:trHeight w:val="566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B4D0C" w:rsidRPr="00EB4D0C" w:rsidRDefault="00EB4D0C" w:rsidP="00EB4D0C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2.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Декодируйте текстовую информации с помощью компьютера</w:t>
            </w:r>
          </w:p>
          <w:p w:rsidR="00EB4D0C" w:rsidRPr="00EB4D0C" w:rsidRDefault="00EB4D0C" w:rsidP="00EB4D0C">
            <w:pPr>
              <w:shd w:val="clear" w:color="auto" w:fill="FFFFFF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стандартную программу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БЛОКНОТ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определить, какая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фраза в кодировке 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задана последовательностью числовых кодов и </w:t>
            </w:r>
            <w:proofErr w:type="gram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</w:t>
            </w:r>
            <w:proofErr w:type="gramEnd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код. Запустить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БЛОКНОТ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помощью дополнительной цифровой клавиатуры при нажатой клавише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ALT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ввести код, отпустить клавишу 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ALT.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документе появиться соответствующий символ.</w:t>
            </w:r>
          </w:p>
          <w:p w:rsidR="00EB4D0C" w:rsidRPr="00EB4D0C" w:rsidRDefault="00EB4D0C" w:rsidP="00EB4D0C">
            <w:pPr>
              <w:spacing w:after="18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Код</w:t>
            </w:r>
          </w:p>
          <w:p w:rsidR="00EB4D0C" w:rsidRPr="00EB4D0C" w:rsidRDefault="00EB4D0C" w:rsidP="00EB4D0C">
            <w:pPr>
              <w:spacing w:after="18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143 174 162 239 167 160 171 160 32 174 225 165 173 236 32 175 165 225 226 224 235 169 32 228 160 224  226 227 170</w:t>
            </w:r>
          </w:p>
          <w:p w:rsidR="00EB4D0C" w:rsidRPr="00EB4D0C" w:rsidRDefault="00EB4D0C" w:rsidP="00EB4D0C">
            <w:pPr>
              <w:spacing w:after="18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136 32 162 165 164 165 224 170 168 32 225 32 170 224 160 225 170 160 172 168 32 162 167 239 171 160 46</w:t>
            </w:r>
          </w:p>
          <w:p w:rsidR="00EB4D0C" w:rsidRPr="00EB4D0C" w:rsidRDefault="00EB4D0C" w:rsidP="00EB4D0C">
            <w:pPr>
              <w:spacing w:after="18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144 160 173 168 172 32 227 226 224 174 172 44 32 175 224 174 229 174 164 239 32 175 174 32 175 160 224 170 227 44</w:t>
            </w:r>
          </w:p>
          <w:p w:rsidR="00EB4D0C" w:rsidRPr="00EB4D0C" w:rsidRDefault="00EB4D0C" w:rsidP="00EB4D0C">
            <w:pPr>
              <w:spacing w:after="180" w:line="240" w:lineRule="auto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138 168 225 226 236 239 32 175 174 167 174 171 174 226 174 169 32 174 161 162 165 171 160 46</w:t>
            </w:r>
          </w:p>
          <w:p w:rsidR="00EB4D0C" w:rsidRPr="00EB4D0C" w:rsidRDefault="00EB4D0C" w:rsidP="00EB4D0C">
            <w:pPr>
              <w:spacing w:before="24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Ответ:</w:t>
            </w:r>
          </w:p>
          <w:p w:rsidR="00EB4D0C" w:rsidRPr="00EB4D0C" w:rsidRDefault="00EB4D0C" w:rsidP="00EB4D0C">
            <w:pPr>
              <w:spacing w:before="24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B4D0C" w:rsidRPr="00EB4D0C" w:rsidRDefault="00EB4D0C" w:rsidP="00EB4D0C">
            <w:pPr>
              <w:spacing w:before="24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B4D0C" w:rsidRPr="00EB4D0C" w:rsidRDefault="00EB4D0C" w:rsidP="00EB4D0C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3. Ответить на контрольные вопросы: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3074"/>
            </w:tblGrid>
            <w:tr w:rsidR="00EB4D0C" w:rsidRPr="00EB4D0C" w:rsidTr="00EB4D0C">
              <w:trPr>
                <w:trHeight w:val="1346"/>
              </w:trPr>
              <w:tc>
                <w:tcPr>
                  <w:tcW w:w="3560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1.</w:t>
                  </w:r>
                  <w:r w:rsidRPr="00EB4D0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  </w:t>
                  </w: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 помощи какого кода закодирована вся информация в компьютере?</w:t>
                  </w:r>
                </w:p>
                <w:p w:rsidR="00EB4D0C" w:rsidRPr="00EB4D0C" w:rsidRDefault="00EB4D0C" w:rsidP="00EB4D0C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single" w:sz="8" w:space="0" w:color="C0504D"/>
                    <w:left w:val="single" w:sz="8" w:space="0" w:color="C0504D"/>
                    <w:bottom w:val="single" w:sz="18" w:space="0" w:color="C0504D"/>
                    <w:right w:val="single" w:sz="8" w:space="0" w:color="C0504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B4D0C" w:rsidRPr="00EB4D0C" w:rsidTr="00EB4D0C">
              <w:trPr>
                <w:trHeight w:val="1579"/>
              </w:trPr>
              <w:tc>
                <w:tcPr>
                  <w:tcW w:w="3560" w:type="dxa"/>
                  <w:tcBorders>
                    <w:top w:val="single" w:sz="1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1"/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2.</w:t>
                  </w:r>
                  <w:r w:rsidRPr="00EB4D0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  </w:t>
                  </w: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Зачем люди кодируют информацию?</w:t>
                  </w:r>
                </w:p>
              </w:tc>
              <w:tc>
                <w:tcPr>
                  <w:tcW w:w="3074" w:type="dxa"/>
                  <w:tcBorders>
                    <w:top w:val="single" w:sz="1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shd w:val="clear" w:color="auto" w:fill="EFD3D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bookmarkEnd w:id="0"/>
            <w:tr w:rsidR="00EB4D0C" w:rsidRPr="00EB4D0C" w:rsidTr="00EB4D0C">
              <w:trPr>
                <w:trHeight w:val="1579"/>
              </w:trPr>
              <w:tc>
                <w:tcPr>
                  <w:tcW w:w="3560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after="0" w:line="240" w:lineRule="auto"/>
                    <w:ind w:left="28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3.</w:t>
                  </w:r>
                  <w:r w:rsidRPr="00EB4D0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  </w:t>
                  </w: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Как называется процесс обратный кодированию?</w:t>
                  </w:r>
                </w:p>
              </w:tc>
              <w:tc>
                <w:tcPr>
                  <w:tcW w:w="3074" w:type="dxa"/>
                  <w:tcBorders>
                    <w:top w:val="single" w:sz="8" w:space="0" w:color="C0504D"/>
                    <w:left w:val="single" w:sz="8" w:space="0" w:color="C0504D"/>
                    <w:bottom w:val="single" w:sz="8" w:space="0" w:color="C0504D"/>
                    <w:right w:val="single" w:sz="8" w:space="0" w:color="C0504D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B4D0C" w:rsidRPr="00EB4D0C" w:rsidRDefault="00EB4D0C" w:rsidP="00EB4D0C">
                  <w:pPr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D0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B4D0C" w:rsidRPr="00EB4D0C" w:rsidRDefault="00EB4D0C" w:rsidP="00EB4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4. Сделать вывод о проделанной  работе:</w:t>
            </w:r>
          </w:p>
          <w:p w:rsidR="00EB4D0C" w:rsidRPr="00EB4D0C" w:rsidRDefault="00EB4D0C" w:rsidP="00EB4D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парах</w:t>
            </w:r>
          </w:p>
          <w:p w:rsidR="00EB4D0C" w:rsidRPr="00EB4D0C" w:rsidRDefault="00EB4D0C" w:rsidP="00EB4D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оценка учителя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Стратегия «</w:t>
            </w:r>
            <w:proofErr w:type="spellStart"/>
            <w:r w:rsidRPr="00EB4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FC24AF" w:rsidP="00FC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 </w:t>
            </w:r>
            <w:r w:rsidRPr="00FC24AF">
              <w:rPr>
                <w:rFonts w:ascii="Times New Roman" w:hAnsi="Times New Roman" w:cs="Times New Roman"/>
                <w:color w:val="000000"/>
              </w:rPr>
              <w:t>Сборник заданий по информатике развитие компьютерной грамотности стр.</w:t>
            </w:r>
            <w:r>
              <w:rPr>
                <w:rFonts w:ascii="Times New Roman" w:hAnsi="Times New Roman" w:cs="Times New Roman"/>
                <w:color w:val="000000"/>
              </w:rPr>
              <w:t>14-16</w:t>
            </w:r>
          </w:p>
        </w:tc>
      </w:tr>
      <w:tr w:rsidR="00EB4D0C" w:rsidRPr="00EB4D0C" w:rsidTr="00EB4D0C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понятие  по теме: «Шифрование»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урока учащиеся проводят рефлексию: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узнал, чему научился</w:t>
            </w:r>
          </w:p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осталось непонятным </w:t>
            </w:r>
          </w:p>
          <w:p w:rsidR="00EB4D0C" w:rsidRPr="00EB4D0C" w:rsidRDefault="00EB4D0C" w:rsidP="00EB4D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 чем необходимо работать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подытоживают свои знания по изучаемой теме.  </w:t>
            </w:r>
          </w:p>
          <w:p w:rsidR="00EB4D0C" w:rsidRPr="00EB4D0C" w:rsidRDefault="00EB4D0C" w:rsidP="00EB4D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4D0C" w:rsidRPr="00EB4D0C" w:rsidRDefault="00EB4D0C" w:rsidP="00EB4D0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https://wordwall.net/ru-ru/community/рефлексия</w:t>
            </w:r>
          </w:p>
        </w:tc>
      </w:tr>
    </w:tbl>
    <w:p w:rsidR="00664EDC" w:rsidRDefault="00664EDC"/>
    <w:sectPr w:rsidR="00664EDC" w:rsidSect="00EB4D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0C"/>
    <w:rsid w:val="00664EDC"/>
    <w:rsid w:val="00EB4D0C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D0C"/>
    <w:rPr>
      <w:color w:val="0000FF"/>
      <w:u w:val="single"/>
    </w:rPr>
  </w:style>
  <w:style w:type="character" w:customStyle="1" w:styleId="apple-tab-span">
    <w:name w:val="apple-tab-span"/>
    <w:basedOn w:val="a0"/>
    <w:rsid w:val="00EB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4D0C"/>
    <w:rPr>
      <w:color w:val="0000FF"/>
      <w:u w:val="single"/>
    </w:rPr>
  </w:style>
  <w:style w:type="character" w:customStyle="1" w:styleId="apple-tab-span">
    <w:name w:val="apple-tab-span"/>
    <w:basedOn w:val="a0"/>
    <w:rsid w:val="00EB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650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890">
          <w:marLeft w:val="-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B%D1%84%D0%B0%D0%B2%D0%B8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0%BC%D0%B2%D0%BE%D0%B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8%D0%B8%D1%84%D1%80_%D0%BF%D0%BE%D0%B4%D1%81%D1%82%D0%B0%D0%BD%D0%BE%D0%B2%D0%BA%D0%B8" TargetMode="External"/><Relationship Id="rId5" Type="http://schemas.openxmlformats.org/officeDocument/2006/relationships/hyperlink" Target="https://ru.wikipedia.org/wiki/%D0%A8%D0%B8%D1%84%D1%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2023-05-18T05:24:00Z</dcterms:created>
  <dcterms:modified xsi:type="dcterms:W3CDTF">2023-05-18T05:42:00Z</dcterms:modified>
</cp:coreProperties>
</file>