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8E9D6" w14:textId="77777777" w:rsidR="00AF738B" w:rsidRPr="002E11FA" w:rsidRDefault="00D51529" w:rsidP="00AF738B">
      <w:pPr>
        <w:shd w:val="clear" w:color="auto" w:fill="FFFFFF"/>
        <w:ind w:left="0"/>
        <w:contextualSpacing/>
        <w:jc w:val="center"/>
        <w:rPr>
          <w:rFonts w:ascii="Times New Roman" w:eastAsia="Times New Roman" w:hAnsi="Times New Roman" w:cs="Times New Roman"/>
          <w:b/>
          <w:bCs/>
          <w:sz w:val="28"/>
          <w:szCs w:val="28"/>
          <w:lang w:val="kk-KZ" w:eastAsia="ru-RU"/>
        </w:rPr>
      </w:pPr>
      <w:r w:rsidRPr="002E11FA">
        <w:rPr>
          <w:rFonts w:ascii="Times New Roman" w:eastAsia="Times New Roman" w:hAnsi="Times New Roman" w:cs="Times New Roman"/>
          <w:b/>
          <w:bCs/>
          <w:sz w:val="28"/>
          <w:szCs w:val="28"/>
          <w:lang w:val="kk-KZ" w:eastAsia="ru-RU"/>
        </w:rPr>
        <w:t>Исаканова Карлыгаш Темеркановна</w:t>
      </w:r>
      <w:r w:rsidR="00AF738B" w:rsidRPr="002E11FA">
        <w:rPr>
          <w:rFonts w:ascii="Times New Roman" w:eastAsia="Times New Roman" w:hAnsi="Times New Roman" w:cs="Times New Roman"/>
          <w:b/>
          <w:bCs/>
          <w:sz w:val="28"/>
          <w:szCs w:val="28"/>
          <w:lang w:val="kk-KZ" w:eastAsia="ru-RU"/>
        </w:rPr>
        <w:t xml:space="preserve">, </w:t>
      </w:r>
    </w:p>
    <w:p w14:paraId="510616DE" w14:textId="7A07FCC4" w:rsidR="00D418FF" w:rsidRPr="002E11FA" w:rsidRDefault="00AF738B" w:rsidP="00AF738B">
      <w:pPr>
        <w:shd w:val="clear" w:color="auto" w:fill="FFFFFF"/>
        <w:ind w:left="0"/>
        <w:contextualSpacing/>
        <w:jc w:val="center"/>
        <w:rPr>
          <w:rFonts w:ascii="Times New Roman" w:eastAsia="Times New Roman" w:hAnsi="Times New Roman" w:cs="Times New Roman"/>
          <w:b/>
          <w:bCs/>
          <w:sz w:val="28"/>
          <w:szCs w:val="28"/>
          <w:lang w:val="kk-KZ" w:eastAsia="ru-RU"/>
        </w:rPr>
      </w:pPr>
      <w:r w:rsidRPr="002E11FA">
        <w:rPr>
          <w:rFonts w:ascii="Times New Roman" w:eastAsia="Times New Roman" w:hAnsi="Times New Roman" w:cs="Times New Roman"/>
          <w:b/>
          <w:bCs/>
          <w:sz w:val="28"/>
          <w:szCs w:val="28"/>
          <w:lang w:val="kk-KZ" w:eastAsia="ru-RU"/>
        </w:rPr>
        <w:t>қазақ тілі мен әдебиеті мұғалімі</w:t>
      </w:r>
    </w:p>
    <w:p w14:paraId="71A831FD" w14:textId="6E54BDD9" w:rsidR="00D418FF" w:rsidRPr="002E11FA" w:rsidRDefault="00D418FF" w:rsidP="00AF738B">
      <w:pPr>
        <w:shd w:val="clear" w:color="auto" w:fill="FFFFFF"/>
        <w:ind w:left="0"/>
        <w:contextualSpacing/>
        <w:jc w:val="center"/>
        <w:rPr>
          <w:rFonts w:ascii="Times New Roman" w:eastAsia="Times New Roman" w:hAnsi="Times New Roman" w:cs="Times New Roman"/>
          <w:bCs/>
          <w:sz w:val="28"/>
          <w:szCs w:val="28"/>
          <w:lang w:val="kk-KZ" w:eastAsia="ru-RU"/>
        </w:rPr>
      </w:pPr>
      <w:r w:rsidRPr="002E11FA">
        <w:rPr>
          <w:rFonts w:ascii="Times New Roman" w:eastAsia="Times New Roman" w:hAnsi="Times New Roman" w:cs="Times New Roman"/>
          <w:bCs/>
          <w:sz w:val="28"/>
          <w:szCs w:val="28"/>
          <w:lang w:val="kk-KZ" w:eastAsia="ru-RU"/>
        </w:rPr>
        <w:t>«</w:t>
      </w:r>
      <w:r w:rsidR="00D51529" w:rsidRPr="002E11FA">
        <w:rPr>
          <w:rFonts w:ascii="Times New Roman" w:eastAsia="Times New Roman" w:hAnsi="Times New Roman" w:cs="Times New Roman"/>
          <w:bCs/>
          <w:sz w:val="28"/>
          <w:szCs w:val="28"/>
          <w:lang w:val="kk-KZ" w:eastAsia="ru-RU"/>
        </w:rPr>
        <w:t xml:space="preserve">Ақсу қаласы </w:t>
      </w:r>
      <w:r w:rsidRPr="002E11FA">
        <w:rPr>
          <w:rFonts w:ascii="Times New Roman" w:eastAsia="Times New Roman" w:hAnsi="Times New Roman" w:cs="Times New Roman"/>
          <w:bCs/>
          <w:sz w:val="28"/>
          <w:szCs w:val="28"/>
          <w:lang w:val="kk-KZ" w:eastAsia="ru-RU"/>
        </w:rPr>
        <w:t>№</w:t>
      </w:r>
      <w:r w:rsidR="00D51529" w:rsidRPr="002E11FA">
        <w:rPr>
          <w:rFonts w:ascii="Times New Roman" w:eastAsia="Times New Roman" w:hAnsi="Times New Roman" w:cs="Times New Roman"/>
          <w:bCs/>
          <w:sz w:val="28"/>
          <w:szCs w:val="28"/>
          <w:lang w:val="kk-KZ" w:eastAsia="ru-RU"/>
        </w:rPr>
        <w:t>8</w:t>
      </w:r>
      <w:r w:rsidRPr="002E11FA">
        <w:rPr>
          <w:rFonts w:ascii="Times New Roman" w:eastAsia="Times New Roman" w:hAnsi="Times New Roman" w:cs="Times New Roman"/>
          <w:bCs/>
          <w:sz w:val="28"/>
          <w:szCs w:val="28"/>
          <w:lang w:val="kk-KZ" w:eastAsia="ru-RU"/>
        </w:rPr>
        <w:t xml:space="preserve"> </w:t>
      </w:r>
      <w:r w:rsidR="00D51529" w:rsidRPr="002E11FA">
        <w:rPr>
          <w:rFonts w:ascii="Times New Roman" w:eastAsia="Times New Roman" w:hAnsi="Times New Roman" w:cs="Times New Roman"/>
          <w:bCs/>
          <w:sz w:val="28"/>
          <w:szCs w:val="28"/>
          <w:lang w:val="kk-KZ" w:eastAsia="ru-RU"/>
        </w:rPr>
        <w:t xml:space="preserve">орта </w:t>
      </w:r>
      <w:r w:rsidRPr="002E11FA">
        <w:rPr>
          <w:rFonts w:ascii="Times New Roman" w:eastAsia="Times New Roman" w:hAnsi="Times New Roman" w:cs="Times New Roman"/>
          <w:bCs/>
          <w:sz w:val="28"/>
          <w:szCs w:val="28"/>
          <w:lang w:val="kk-KZ" w:eastAsia="ru-RU"/>
        </w:rPr>
        <w:t>мектебі» КММ</w:t>
      </w:r>
    </w:p>
    <w:p w14:paraId="5C92B3F7" w14:textId="55B75680" w:rsidR="00D418FF" w:rsidRPr="002E11FA" w:rsidRDefault="00684A45" w:rsidP="00D418FF">
      <w:pPr>
        <w:shd w:val="clear" w:color="auto" w:fill="FFFFFF"/>
        <w:spacing w:before="100" w:beforeAutospacing="1" w:after="100" w:afterAutospacing="1"/>
        <w:ind w:left="0"/>
        <w:jc w:val="center"/>
        <w:rPr>
          <w:rFonts w:ascii="Times New Roman" w:eastAsia="Times New Roman" w:hAnsi="Times New Roman" w:cs="Times New Roman"/>
          <w:b/>
          <w:bCs/>
          <w:sz w:val="28"/>
          <w:szCs w:val="28"/>
          <w:lang w:val="kk-KZ" w:eastAsia="ru-RU"/>
        </w:rPr>
      </w:pPr>
      <w:r w:rsidRPr="002E11FA">
        <w:rPr>
          <w:rFonts w:ascii="Times New Roman" w:eastAsia="Times New Roman" w:hAnsi="Times New Roman" w:cs="Times New Roman"/>
          <w:b/>
          <w:bCs/>
          <w:sz w:val="28"/>
          <w:szCs w:val="28"/>
          <w:lang w:val="kk-KZ" w:eastAsia="ru-RU"/>
        </w:rPr>
        <w:t xml:space="preserve">Қазақ тілі </w:t>
      </w:r>
      <w:r w:rsidR="00D418FF" w:rsidRPr="002E11FA">
        <w:rPr>
          <w:rFonts w:ascii="Times New Roman" w:eastAsia="Times New Roman" w:hAnsi="Times New Roman" w:cs="Times New Roman"/>
          <w:b/>
          <w:bCs/>
          <w:sz w:val="28"/>
          <w:szCs w:val="28"/>
          <w:lang w:val="kk-KZ" w:eastAsia="ru-RU"/>
        </w:rPr>
        <w:t>сабағында оқушыла</w:t>
      </w:r>
      <w:r w:rsidR="00F14F22" w:rsidRPr="002E11FA">
        <w:rPr>
          <w:rFonts w:ascii="Times New Roman" w:eastAsia="Times New Roman" w:hAnsi="Times New Roman" w:cs="Times New Roman"/>
          <w:b/>
          <w:bCs/>
          <w:sz w:val="28"/>
          <w:szCs w:val="28"/>
          <w:lang w:val="kk-KZ" w:eastAsia="ru-RU"/>
        </w:rPr>
        <w:t>рдың функционалды</w:t>
      </w:r>
      <w:r w:rsidR="00D51529" w:rsidRPr="002E11FA">
        <w:rPr>
          <w:rFonts w:ascii="Times New Roman" w:eastAsia="Times New Roman" w:hAnsi="Times New Roman" w:cs="Times New Roman"/>
          <w:b/>
          <w:bCs/>
          <w:sz w:val="28"/>
          <w:szCs w:val="28"/>
          <w:lang w:val="kk-KZ" w:eastAsia="ru-RU"/>
        </w:rPr>
        <w:t>қ</w:t>
      </w:r>
      <w:r w:rsidR="00F14F22" w:rsidRPr="002E11FA">
        <w:rPr>
          <w:rFonts w:ascii="Times New Roman" w:eastAsia="Times New Roman" w:hAnsi="Times New Roman" w:cs="Times New Roman"/>
          <w:b/>
          <w:bCs/>
          <w:sz w:val="28"/>
          <w:szCs w:val="28"/>
          <w:lang w:val="kk-KZ" w:eastAsia="ru-RU"/>
        </w:rPr>
        <w:t xml:space="preserve"> сауаттылығын қалыптастыру</w:t>
      </w:r>
      <w:r w:rsidR="00D418FF" w:rsidRPr="002E11FA">
        <w:rPr>
          <w:rFonts w:ascii="Times New Roman" w:eastAsia="Times New Roman" w:hAnsi="Times New Roman" w:cs="Times New Roman"/>
          <w:b/>
          <w:bCs/>
          <w:sz w:val="28"/>
          <w:szCs w:val="28"/>
          <w:lang w:val="kk-KZ" w:eastAsia="ru-RU"/>
        </w:rPr>
        <w:t>.</w:t>
      </w:r>
    </w:p>
    <w:p w14:paraId="030EEAB8" w14:textId="757E5459" w:rsidR="00E912CC" w:rsidRPr="002E11FA" w:rsidRDefault="00E912CC" w:rsidP="00E912CC">
      <w:pPr>
        <w:shd w:val="clear" w:color="auto" w:fill="FFFFFF"/>
        <w:ind w:left="0"/>
        <w:rPr>
          <w:rFonts w:ascii="Times New Roman" w:eastAsia="Times New Roman" w:hAnsi="Times New Roman" w:cs="Times New Roman"/>
          <w:sz w:val="28"/>
          <w:szCs w:val="28"/>
          <w:lang w:val="kk-KZ" w:eastAsia="ru-RU"/>
        </w:rPr>
      </w:pPr>
      <w:r w:rsidRPr="002E11FA">
        <w:rPr>
          <w:rFonts w:ascii="Times New Roman" w:hAnsi="Times New Roman" w:cs="Times New Roman"/>
          <w:sz w:val="28"/>
          <w:szCs w:val="28"/>
          <w:shd w:val="clear" w:color="auto" w:fill="FFFFFF"/>
          <w:lang w:val="kk-KZ"/>
        </w:rPr>
        <w:t xml:space="preserve">          Оқушылардың функционалдық сауаттылығын </w:t>
      </w:r>
      <w:r w:rsidR="00A41177" w:rsidRPr="002E11FA">
        <w:rPr>
          <w:rFonts w:ascii="Times New Roman" w:hAnsi="Times New Roman" w:cs="Times New Roman"/>
          <w:sz w:val="28"/>
          <w:szCs w:val="28"/>
          <w:shd w:val="clear" w:color="auto" w:fill="FFFFFF"/>
          <w:lang w:val="kk-KZ"/>
        </w:rPr>
        <w:t>дамыту</w:t>
      </w:r>
      <w:r w:rsidRPr="002E11FA">
        <w:rPr>
          <w:rFonts w:ascii="Times New Roman" w:hAnsi="Times New Roman" w:cs="Times New Roman"/>
          <w:sz w:val="28"/>
          <w:szCs w:val="28"/>
          <w:shd w:val="clear" w:color="auto" w:fill="FFFFFF"/>
          <w:lang w:val="kk-KZ"/>
        </w:rPr>
        <w:t xml:space="preserve"> оқу бағдарламасындағы әрбір пәннің рөлі зор. Соның ішінде қазақ тілінің алатын орны ерекше. Тіліміздің өзіндік қалыптасқан нормаларын, жалпы айтқанда грамматикасын үйрету –</w:t>
      </w:r>
      <w:r w:rsidR="00D51529" w:rsidRPr="002E11FA">
        <w:rPr>
          <w:rFonts w:ascii="Times New Roman" w:hAnsi="Times New Roman" w:cs="Times New Roman"/>
          <w:sz w:val="28"/>
          <w:szCs w:val="28"/>
          <w:shd w:val="clear" w:color="auto" w:fill="FFFFFF"/>
          <w:lang w:val="kk-KZ"/>
        </w:rPr>
        <w:t xml:space="preserve"> </w:t>
      </w:r>
      <w:r w:rsidRPr="002E11FA">
        <w:rPr>
          <w:rFonts w:ascii="Times New Roman" w:hAnsi="Times New Roman" w:cs="Times New Roman"/>
          <w:sz w:val="28"/>
          <w:szCs w:val="28"/>
          <w:shd w:val="clear" w:color="auto" w:fill="FFFFFF"/>
          <w:lang w:val="kk-KZ"/>
        </w:rPr>
        <w:t>қазақ тілінің басты міндеті болып танылады.</w:t>
      </w:r>
      <w:r w:rsidRPr="002E11FA">
        <w:rPr>
          <w:rFonts w:ascii="Arial" w:hAnsi="Arial" w:cs="Arial"/>
          <w:sz w:val="21"/>
          <w:szCs w:val="21"/>
          <w:shd w:val="clear" w:color="auto" w:fill="FFFFFF"/>
          <w:lang w:val="kk-KZ"/>
        </w:rPr>
        <w:t xml:space="preserve"> </w:t>
      </w:r>
      <w:r w:rsidRPr="002E11FA">
        <w:rPr>
          <w:rFonts w:ascii="Times New Roman" w:hAnsi="Times New Roman" w:cs="Times New Roman"/>
          <w:sz w:val="28"/>
          <w:szCs w:val="28"/>
          <w:shd w:val="clear" w:color="auto" w:fill="FFFFFF"/>
          <w:lang w:val="kk-KZ"/>
        </w:rPr>
        <w:t>Қазақ тілін оқыту алдына үлкен міндеттер, оқушыларға түсіндірудің тиімді әдіс-тәсілдерін іздестіру қажеттілігі қазіргі таңда да қарастырылып келе жатқан мәселе. Демек, тіл ғылымының үздіксіз дамуының нәтижесінде, адам баласы ой-санасының, дүниетанымының өсуіне байланысты оқыту әдістемесі де қатар жетіліп байып отыр. Өйткені, озат мұғалімдер тәжірибелерінен толығып оның мазмұны мен жүйесі, құрылысы, кеңейіп, байып отырады. Қоғам ілгері дамыған сайын оқыту мазмұны да күнделікті жаңарып, жетіліп отырады.</w:t>
      </w:r>
    </w:p>
    <w:p w14:paraId="6E4F3C1B" w14:textId="77777777" w:rsidR="00F14F22" w:rsidRPr="002E11FA" w:rsidRDefault="00F14F22" w:rsidP="00E912CC">
      <w:pPr>
        <w:pStyle w:val="a3"/>
        <w:shd w:val="clear" w:color="auto" w:fill="FFFFFF"/>
        <w:spacing w:before="0" w:beforeAutospacing="0" w:after="0" w:afterAutospacing="0"/>
        <w:jc w:val="both"/>
        <w:rPr>
          <w:rFonts w:ascii="Arial" w:hAnsi="Arial" w:cs="Arial"/>
          <w:sz w:val="28"/>
          <w:szCs w:val="28"/>
          <w:lang w:val="kk-KZ"/>
        </w:rPr>
      </w:pPr>
      <w:r w:rsidRPr="002E11FA">
        <w:rPr>
          <w:rFonts w:ascii="Times New Roman, serif" w:hAnsi="Times New Roman, serif" w:cs="Arial"/>
          <w:sz w:val="28"/>
          <w:szCs w:val="28"/>
          <w:lang w:val="kk-KZ"/>
        </w:rPr>
        <w:t xml:space="preserve">    Функционалдық сауаттылық – адамның сыртқы ортамен қарым-қатынасқа түсе алу қабілеті және сол ортаға барынша тез бейімделе алуы мен қарым-қатынас жасай алу деңгейінің көрсеткіші. Олай болса, функционалдық сауаттылық тұлғаның белгілі бір мәдени ортада өмір сүруі үшін қажетті деп саналатын және оның әлеуметтік қарым-қатынас жасауын қамтамасыз ететін білім, білік, дағдылардың жиынтығынан құралады. Ал кең мағынасында ол тек білік пен білімділік әлеміне барудың жолы ғана емес, ол – ұлттың, елдің немесе жеке адамдар тобының мәдени және әлеуметтік дамуының өлшемі. Осындай сапалық сипаты тұрғысынан қарағанда функционалдық сауаттылық жеке адамды дамытудың тетігі ретінде қолданылады.</w:t>
      </w:r>
    </w:p>
    <w:p w14:paraId="70C1B88A" w14:textId="77777777" w:rsidR="00F14F22" w:rsidRPr="002E11FA" w:rsidRDefault="00F14F22" w:rsidP="00D51529">
      <w:pPr>
        <w:pStyle w:val="a3"/>
        <w:shd w:val="clear" w:color="auto" w:fill="FFFFFF"/>
        <w:spacing w:before="0" w:beforeAutospacing="0" w:after="0" w:afterAutospacing="0"/>
        <w:ind w:firstLine="708"/>
        <w:jc w:val="both"/>
        <w:rPr>
          <w:rFonts w:ascii="Arial" w:hAnsi="Arial" w:cs="Arial"/>
          <w:sz w:val="28"/>
          <w:szCs w:val="28"/>
          <w:lang w:val="kk-KZ"/>
        </w:rPr>
      </w:pPr>
      <w:r w:rsidRPr="002E11FA">
        <w:rPr>
          <w:rFonts w:ascii="Times New Roman, serif" w:hAnsi="Times New Roman, serif" w:cs="Arial"/>
          <w:sz w:val="28"/>
          <w:szCs w:val="28"/>
          <w:lang w:val="kk-KZ"/>
        </w:rPr>
        <w:t>Сауаттылық тұлғаның тұрақты қасиеті болып табылатындықтан, функционалдық сауаттылық сол тұлға меңгерген белгілі бір білім-біліктерден көрініс табады. Өйткені функционалдық сауаттылыққа адам нақты білім алу кезеңдерінен өткеннен кейін қол жеткізеді. Бұл орайда білім белгілі бір сауаттылық деңгейін қамтамасыз ететін құрал және нақты іс-әрекеттердің нәтижесі ретінде қарастырылады. Ендеше, мемлекеттік тілді оқытуда білімнің түпкі нәтижесі деп саналатын құзіреттіліктердің біртұтас бірлігі ретіндегі функционалдық сауаттылықтың мәнін, рөлін айқындаудың, оны мектеп тәжірибесіне ендірудің уақыт талабымен толық сай келуі де зерттеу тақырыбының өзектілігін дәлелдей түседі.</w:t>
      </w:r>
    </w:p>
    <w:p w14:paraId="52D18A15" w14:textId="77777777" w:rsidR="00F14F22" w:rsidRPr="002E11FA" w:rsidRDefault="00F14F22" w:rsidP="00F14F22">
      <w:pPr>
        <w:pStyle w:val="a3"/>
        <w:shd w:val="clear" w:color="auto" w:fill="FFFFFF"/>
        <w:spacing w:before="0" w:beforeAutospacing="0" w:after="0" w:afterAutospacing="0"/>
        <w:jc w:val="both"/>
        <w:rPr>
          <w:rFonts w:ascii="Arial" w:hAnsi="Arial" w:cs="Arial"/>
          <w:sz w:val="28"/>
          <w:szCs w:val="28"/>
          <w:lang w:val="kk-KZ"/>
        </w:rPr>
      </w:pPr>
      <w:r w:rsidRPr="002E11FA">
        <w:rPr>
          <w:rFonts w:ascii="Times New Roman, serif" w:hAnsi="Times New Roman, serif" w:cs="Arial"/>
          <w:sz w:val="28"/>
          <w:szCs w:val="28"/>
          <w:lang w:val="kk-KZ"/>
        </w:rPr>
        <w:t xml:space="preserve">    Функционалдық сауаттылық оқушылардың сыртқы ортамен қарым-қатынас жасау қабілеті, оқушылардың өзгермелі өмірге бейімделуінің шарты, оқушылардың жеке бас қабілеттерін дамытудың тетігі, оқушылардың әлеуметтік дағдыларын дамытудың негізі, әлеуметтік-мәдени дамуының өлшемі, білім, білік, дағдыларының құзіреттілікке ұласу жолы. Ол оқушылардың қатысымдық, ақпараттық, проблемалардың шешімін табу құзіреттіліктерінің бірлігінен құралады.</w:t>
      </w:r>
    </w:p>
    <w:p w14:paraId="4BAB1C86" w14:textId="77777777" w:rsidR="00E912CC" w:rsidRPr="002E11FA" w:rsidRDefault="00E912CC" w:rsidP="00E912CC">
      <w:pPr>
        <w:pStyle w:val="a3"/>
        <w:shd w:val="clear" w:color="auto" w:fill="FFFFFF"/>
        <w:spacing w:before="0" w:beforeAutospacing="0" w:after="0" w:afterAutospacing="0" w:line="315" w:lineRule="atLeast"/>
        <w:jc w:val="both"/>
        <w:rPr>
          <w:sz w:val="28"/>
          <w:szCs w:val="28"/>
          <w:lang w:val="kk-KZ"/>
        </w:rPr>
      </w:pPr>
      <w:r w:rsidRPr="002E11FA">
        <w:rPr>
          <w:rFonts w:ascii="Times New Roman, serif" w:hAnsi="Times New Roman, serif" w:cs="Arial"/>
          <w:sz w:val="28"/>
          <w:szCs w:val="28"/>
          <w:lang w:val="kk-KZ"/>
        </w:rPr>
        <w:lastRenderedPageBreak/>
        <w:t xml:space="preserve">    </w:t>
      </w:r>
      <w:r w:rsidR="00F14F22" w:rsidRPr="002E11FA">
        <w:rPr>
          <w:rFonts w:ascii="Times New Roman, serif" w:hAnsi="Times New Roman, serif" w:cs="Arial"/>
          <w:sz w:val="28"/>
          <w:szCs w:val="28"/>
          <w:lang w:val="kk-KZ"/>
        </w:rPr>
        <w:t>Орыс тілінде жүретін мектептердегі</w:t>
      </w:r>
      <w:r w:rsidR="00F14F22" w:rsidRPr="002E11FA">
        <w:rPr>
          <w:rStyle w:val="apple-converted-space"/>
          <w:rFonts w:ascii="Times New Roman, serif" w:hAnsi="Times New Roman, serif" w:cs="Arial"/>
          <w:b/>
          <w:bCs/>
          <w:sz w:val="28"/>
          <w:szCs w:val="28"/>
          <w:lang w:val="kk-KZ"/>
        </w:rPr>
        <w:t> </w:t>
      </w:r>
      <w:r w:rsidR="00F14F22" w:rsidRPr="002E11FA">
        <w:rPr>
          <w:rFonts w:ascii="Times New Roman, serif" w:hAnsi="Times New Roman, serif" w:cs="Arial"/>
          <w:sz w:val="28"/>
          <w:szCs w:val="28"/>
          <w:lang w:val="kk-KZ"/>
        </w:rPr>
        <w:t>қазақ тілі пәнінің білім мазмұны құзіреттілік бағытына сай тілдің қоғамдық-әлеуметтік мәнін, практикалық маңызы, қатысымдық қызметін танытатын материалдармен жұмыс жасайды; оқушының оны өздігінен әрекет ете отырып игеруіне қажетті оқу жағдаяттары мен өмір шындығына сай құрылған қатысымға жетелейтін жұмыс түрлері жүйелі ұйымдастырылады; қазақ тілін оқытудың түпкі нәтижесі оқушыға ақпараттық, қатысымдық және проблеманы шешу құзіреттіліктерін меңгертуге бағытталған, онда оқушылардың функционалдық сауаттылығын қалыптастыруға қол жеткізіледі. Өйткені білімнің оқушының өмірлік дағдысына айналуына бірден-бір мүмкіндік беретін жол функционалдық сауаттылық болып табылады.</w:t>
      </w:r>
      <w:r w:rsidRPr="002E11FA">
        <w:rPr>
          <w:rFonts w:ascii="Arial" w:hAnsi="Arial" w:cs="Arial"/>
          <w:sz w:val="21"/>
          <w:szCs w:val="21"/>
          <w:lang w:val="kk-KZ"/>
        </w:rPr>
        <w:t xml:space="preserve">  </w:t>
      </w:r>
      <w:r w:rsidRPr="002E11FA">
        <w:rPr>
          <w:sz w:val="28"/>
          <w:szCs w:val="28"/>
          <w:lang w:val="kk-KZ"/>
        </w:rPr>
        <w:t>Орыс тілінде білім беретін мектептерде қазақ тілінің оқыту сапасын көтерудің басты шарты ретінде оқушылардың функционалдық сауаттылығын қалыптастыру алынған жағдайда олар әрекеттік бағыт ұстанымына, оқушылардың коммуникативтік құзіреттерінің қалыптасуы ұстанымына, аутентикалық тұрғыдан оқыту ұстанымына, интерактивтік оқыту ұстанымына негізделуі қажет. Сонда ғана функционалдық сауаттылық оқушының қазақ тілін әлеуметтік сұранымға сай қолдану мүмкіндіктерін арттырады. Мемлекеттік тіл – қазақ тілі мен қазақ әдебиетін оқыту – қазіргі заман талабы, өмірлік зор маңызы бар өзекті іс болып отыр. Орыс тілінде  білім беретін мектептегі «Қазақ тілі мен әдебиеті» пәнін оқытудың мақсаты – оқушылардың қазақ халқының көркем әдебиет туындыларымен, әдебиет теориясымен жүйелі түрде таныстырып, сол негізде оқушыларға жан-жақты тәрбие бере отырып, әдебиетіміздің үздік туындыларымен, көркем мәтіндерді оқыту барысында қазақ тілінде ауызша және жазбаша сөйлеу тілін дамыту, қазақ әдебиеті шығармаларын өз бетінше оқып, түсіне алуын қамтамасыз ететін тілдік негіз қалыптастыру. Еліміздегі өзге ұлт өкілдерінің мемлекеттік тілді меңгеруі бүгінгі күннің өзекті мәселесі болып отыр. </w:t>
      </w:r>
    </w:p>
    <w:p w14:paraId="7E7212CC" w14:textId="77777777" w:rsidR="00F14F22" w:rsidRPr="002E11FA" w:rsidRDefault="00F14F22" w:rsidP="00E912CC">
      <w:pPr>
        <w:pStyle w:val="a3"/>
        <w:shd w:val="clear" w:color="auto" w:fill="FFFFFF"/>
        <w:spacing w:before="0" w:beforeAutospacing="0" w:after="0" w:afterAutospacing="0"/>
        <w:jc w:val="both"/>
        <w:rPr>
          <w:rFonts w:ascii="Arial" w:hAnsi="Arial" w:cs="Arial"/>
          <w:sz w:val="28"/>
          <w:szCs w:val="28"/>
          <w:lang w:val="kk-KZ"/>
        </w:rPr>
      </w:pPr>
      <w:r w:rsidRPr="002E11FA">
        <w:rPr>
          <w:rFonts w:ascii="Times New Roman, serif" w:hAnsi="Times New Roman, serif" w:cs="Arial"/>
          <w:sz w:val="28"/>
          <w:szCs w:val="28"/>
          <w:lang w:val="kk-KZ"/>
        </w:rPr>
        <w:t xml:space="preserve">       Функционалдық сауаттылықты қалыптастыру – қазақ тілі сабақтарында оқушылардың өмірлік дағдыларын дамытудың басты шарты. Функционалдық сауаттылықты қалыптастыру – оқушының танымдық-қатысымдық қабілеттерін дамытуға деген ішкі мүдделілігімен әлеуметтік сұранымды үйлестірудің жолы. Сондықтан оқу орыс тілінде жүретін мектептерде қазақ тілін меңгертуде білім мазмұны аяларға бөлініп, қатысымдық, дара тұлғаға бағдарлай оқыту және сұқбаттық әдістер негізінде ұйымдастырылатын жағдаяттық, рөлдік ойын, шығармашылық тапсырмалар біртұтас әдістемелік жүйе түрінде жүзеге асырылып отыр.</w:t>
      </w:r>
    </w:p>
    <w:p w14:paraId="79481F4E" w14:textId="77777777" w:rsidR="00F14F22" w:rsidRPr="002E11FA" w:rsidRDefault="00F14F22" w:rsidP="00E912CC">
      <w:pPr>
        <w:pStyle w:val="a3"/>
        <w:shd w:val="clear" w:color="auto" w:fill="FFFFFF"/>
        <w:spacing w:before="0" w:beforeAutospacing="0" w:after="0" w:afterAutospacing="0"/>
        <w:jc w:val="both"/>
        <w:rPr>
          <w:rFonts w:ascii="Arial" w:hAnsi="Arial" w:cs="Arial"/>
          <w:sz w:val="28"/>
          <w:szCs w:val="28"/>
          <w:lang w:val="kk-KZ"/>
        </w:rPr>
      </w:pPr>
      <w:r w:rsidRPr="002E11FA">
        <w:rPr>
          <w:rFonts w:ascii="Times New Roman, serif" w:hAnsi="Times New Roman, serif" w:cs="Arial"/>
          <w:sz w:val="28"/>
          <w:szCs w:val="28"/>
          <w:lang w:val="kk-KZ"/>
        </w:rPr>
        <w:t xml:space="preserve">       Білім берудегі сауаттылық мәселесі, біріншіден, нақты бір елдегі халықтың әлеуметтік жағдайына, екіншіден, мемлекеттің экономикалық дамуына, үшіншіден, елдегі мәдени ахуалға тәуелді болатындығы айқын. Бүгінгі өркениеттің даму деңгейі білімділік пен сауаттылық ұғымдарының мазмұны мен оны түсінудің сара жолдарын іздестіруді қажет етіп отыр. Ғылыми еңбектерде сауаттылық ұғымының белгілі бір деңгейде ана тілінің грамматикалық нормаларына сай оқу, дұрыс жаза алу дағдыларын игеру екені байқалады.</w:t>
      </w:r>
    </w:p>
    <w:p w14:paraId="5EE5F5A2" w14:textId="77777777" w:rsidR="00F14F22" w:rsidRPr="002E11FA" w:rsidRDefault="00F14F22" w:rsidP="00E912CC">
      <w:pPr>
        <w:pStyle w:val="a3"/>
        <w:shd w:val="clear" w:color="auto" w:fill="FFFFFF"/>
        <w:spacing w:before="0" w:beforeAutospacing="0" w:after="0" w:afterAutospacing="0"/>
        <w:jc w:val="both"/>
        <w:rPr>
          <w:rFonts w:ascii="Arial" w:hAnsi="Arial" w:cs="Arial"/>
          <w:sz w:val="28"/>
          <w:szCs w:val="28"/>
          <w:lang w:val="kk-KZ"/>
        </w:rPr>
      </w:pPr>
      <w:r w:rsidRPr="002E11FA">
        <w:rPr>
          <w:rFonts w:ascii="Times New Roman, serif" w:hAnsi="Times New Roman, serif" w:cs="Arial"/>
          <w:sz w:val="28"/>
          <w:szCs w:val="28"/>
          <w:lang w:val="kk-KZ"/>
        </w:rPr>
        <w:t xml:space="preserve">         Қазіргі әлемдегі, еліміздегі өріс алып отырған түрлі бағыттағы дамулардың әсерінен қоғамның адамға қоятын талаптарының өзгеруі нәтижесінде </w:t>
      </w:r>
      <w:r w:rsidRPr="002E11FA">
        <w:rPr>
          <w:rFonts w:ascii="Times New Roman, serif" w:hAnsi="Times New Roman, serif" w:cs="Arial"/>
          <w:sz w:val="28"/>
          <w:szCs w:val="28"/>
          <w:lang w:val="kk-KZ"/>
        </w:rPr>
        <w:lastRenderedPageBreak/>
        <w:t>функционалдық сауаттылық ұғымы кең тарала бастады. Сауаттылық ұғымы оны білім берудің әрекеттік аспектісімен бірлікте алғанда ғана кеңейе түседі.</w:t>
      </w:r>
    </w:p>
    <w:p w14:paraId="370D4342" w14:textId="77777777" w:rsidR="00F14F22" w:rsidRPr="002E11FA" w:rsidRDefault="00F14F22" w:rsidP="00E912CC">
      <w:pPr>
        <w:pStyle w:val="a3"/>
        <w:shd w:val="clear" w:color="auto" w:fill="FFFFFF"/>
        <w:spacing w:before="0" w:beforeAutospacing="0" w:after="0" w:afterAutospacing="0"/>
        <w:jc w:val="both"/>
        <w:rPr>
          <w:rFonts w:ascii="Times New Roman, serif" w:hAnsi="Times New Roman, serif" w:cs="Arial"/>
          <w:sz w:val="28"/>
          <w:szCs w:val="28"/>
          <w:lang w:val="kk-KZ"/>
        </w:rPr>
      </w:pPr>
      <w:r w:rsidRPr="002E11FA">
        <w:rPr>
          <w:rFonts w:ascii="Times New Roman, serif" w:hAnsi="Times New Roman, serif" w:cs="Arial"/>
          <w:sz w:val="28"/>
          <w:szCs w:val="28"/>
          <w:lang w:val="kk-KZ"/>
        </w:rPr>
        <w:t>Функционалдық сауаттылық – тілдік тұлғаның әлеуметтік-қоғамдық ортада сөйлесім әрекетінің түрлерін (тыңдалым, айтылым, оқылым, жазылым, тілдесім) өзінің мақсатына қарай еркін қолдана алу мүмкіндіктерінің қалыптасқан жүйесі.</w:t>
      </w:r>
    </w:p>
    <w:p w14:paraId="12DA1B0A" w14:textId="77777777" w:rsidR="00A41177" w:rsidRPr="002E11FA" w:rsidRDefault="00E912CC" w:rsidP="008F021C">
      <w:pPr>
        <w:ind w:left="0"/>
        <w:rPr>
          <w:rFonts w:ascii="Times New Roman" w:eastAsia="Times New Roman" w:hAnsi="Times New Roman" w:cs="Times New Roman"/>
          <w:sz w:val="28"/>
          <w:szCs w:val="28"/>
          <w:lang w:val="kk-KZ" w:eastAsia="ru-RU"/>
        </w:rPr>
      </w:pPr>
      <w:r w:rsidRPr="002E11FA">
        <w:rPr>
          <w:rFonts w:ascii="Arial" w:hAnsi="Arial" w:cs="Arial"/>
          <w:sz w:val="21"/>
          <w:szCs w:val="21"/>
          <w:shd w:val="clear" w:color="auto" w:fill="FFFFFF"/>
          <w:lang w:val="kk-KZ"/>
        </w:rPr>
        <w:t xml:space="preserve">             </w:t>
      </w:r>
      <w:r w:rsidRPr="002E11FA">
        <w:rPr>
          <w:rFonts w:ascii="Times New Roman" w:hAnsi="Times New Roman" w:cs="Times New Roman"/>
          <w:sz w:val="28"/>
          <w:szCs w:val="28"/>
          <w:shd w:val="clear" w:color="auto" w:fill="FFFFFF"/>
          <w:lang w:val="kk-KZ"/>
        </w:rPr>
        <w:t>Қорыта келгенде, оқушылардың функционалдық сауаттылығын дамыту – бүгінгі заман талабы</w:t>
      </w:r>
      <w:r w:rsidRPr="002E11FA">
        <w:rPr>
          <w:rFonts w:ascii="Times New Roman" w:hAnsi="Times New Roman" w:cs="Times New Roman"/>
          <w:sz w:val="28"/>
          <w:szCs w:val="28"/>
          <w:lang w:val="kk-KZ"/>
        </w:rPr>
        <w:t xml:space="preserve">. Осы орайда, қазақ тілі пәнін дұрыс үйрете білу өте маңызды. Педагогтің  сабақ өту шеберлігі, яғни шығармашылық пен жауапкершілікті ұштастыруы, бұл заман талабынан туындап отырған мәселе. Өз мамандығын толық меңгерген жоғары деңгейлі оқытушының  алдынан шыққан оқушы – өмір айдынындағы өз жолын адаспай табады, азамат болып қалыптасады. Бұл ұстаз үшін абырой, яғни үмітінің ақталғаны, әрбір мұғалім осыған ұмтылса ұрпақ алдындағы қарыздың өтелгені. </w:t>
      </w:r>
      <w:r w:rsidR="00A41177" w:rsidRPr="002E11FA">
        <w:rPr>
          <w:rFonts w:ascii="Times New Roman" w:hAnsi="Times New Roman" w:cs="Times New Roman"/>
          <w:sz w:val="28"/>
          <w:szCs w:val="28"/>
          <w:lang w:val="kk-KZ"/>
        </w:rPr>
        <w:t>Оқушылардың сапалы білім алуына, өзгермелі ортаға тез бейімделе отырып, өзіндік көзқарасын қалыптастыруға және өмірде аяғын нық басып, алдына мақсат қойып оны шешуге мүмкіндігі</w:t>
      </w:r>
      <w:r w:rsidR="00A41177" w:rsidRPr="002E11FA">
        <w:rPr>
          <w:rFonts w:ascii="Times New Roman" w:hAnsi="Times New Roman" w:cs="Times New Roman"/>
          <w:sz w:val="28"/>
          <w:szCs w:val="28"/>
          <w:shd w:val="clear" w:color="auto" w:fill="FAFAFA"/>
          <w:lang w:val="kk-KZ"/>
        </w:rPr>
        <w:t xml:space="preserve"> </w:t>
      </w:r>
      <w:r w:rsidR="00A41177" w:rsidRPr="002E11FA">
        <w:rPr>
          <w:rFonts w:ascii="Times New Roman" w:hAnsi="Times New Roman" w:cs="Times New Roman"/>
          <w:sz w:val="28"/>
          <w:szCs w:val="28"/>
          <w:lang w:val="kk-KZ"/>
        </w:rPr>
        <w:t xml:space="preserve">бар тұлғаны дамытуға жағдай туғызу менің басты міндетім деп түсінемін. </w:t>
      </w:r>
    </w:p>
    <w:p w14:paraId="544BFCDD" w14:textId="77777777" w:rsidR="00F14F22" w:rsidRPr="002E11FA" w:rsidRDefault="00F14F22" w:rsidP="00E912CC">
      <w:pPr>
        <w:shd w:val="clear" w:color="auto" w:fill="FFFFFF"/>
        <w:ind w:left="0"/>
        <w:jc w:val="left"/>
        <w:rPr>
          <w:rFonts w:ascii="Tahoma" w:eastAsia="Times New Roman" w:hAnsi="Tahoma" w:cs="Tahoma"/>
          <w:sz w:val="28"/>
          <w:szCs w:val="28"/>
          <w:lang w:val="kk-KZ" w:eastAsia="ru-RU"/>
        </w:rPr>
      </w:pPr>
    </w:p>
    <w:p w14:paraId="023086E7" w14:textId="77777777" w:rsidR="00097895" w:rsidRPr="002E11FA" w:rsidRDefault="00097895" w:rsidP="00097895">
      <w:pPr>
        <w:shd w:val="clear" w:color="auto" w:fill="FFFFFF"/>
        <w:ind w:left="0"/>
        <w:jc w:val="center"/>
        <w:rPr>
          <w:rFonts w:ascii="Times New Roman" w:eastAsia="Times New Roman" w:hAnsi="Times New Roman" w:cs="Times New Roman"/>
          <w:sz w:val="28"/>
          <w:szCs w:val="28"/>
          <w:lang w:eastAsia="ru-RU"/>
        </w:rPr>
      </w:pPr>
      <w:proofErr w:type="spellStart"/>
      <w:r w:rsidRPr="002E11FA">
        <w:rPr>
          <w:rFonts w:ascii="Times New Roman" w:eastAsia="Times New Roman" w:hAnsi="Times New Roman" w:cs="Times New Roman"/>
          <w:b/>
          <w:bCs/>
          <w:sz w:val="28"/>
          <w:szCs w:val="28"/>
          <w:lang w:eastAsia="ru-RU"/>
        </w:rPr>
        <w:t>Пайдаланылған</w:t>
      </w:r>
      <w:proofErr w:type="spellEnd"/>
      <w:r w:rsidRPr="002E11FA">
        <w:rPr>
          <w:rFonts w:ascii="Times New Roman" w:eastAsia="Times New Roman" w:hAnsi="Times New Roman" w:cs="Times New Roman"/>
          <w:b/>
          <w:bCs/>
          <w:sz w:val="28"/>
          <w:szCs w:val="28"/>
          <w:lang w:eastAsia="ru-RU"/>
        </w:rPr>
        <w:t xml:space="preserve"> </w:t>
      </w:r>
      <w:proofErr w:type="spellStart"/>
      <w:r w:rsidRPr="002E11FA">
        <w:rPr>
          <w:rFonts w:ascii="Times New Roman" w:eastAsia="Times New Roman" w:hAnsi="Times New Roman" w:cs="Times New Roman"/>
          <w:b/>
          <w:bCs/>
          <w:sz w:val="28"/>
          <w:szCs w:val="28"/>
          <w:lang w:eastAsia="ru-RU"/>
        </w:rPr>
        <w:t>әдебиеттер</w:t>
      </w:r>
      <w:proofErr w:type="spellEnd"/>
      <w:r w:rsidRPr="002E11FA">
        <w:rPr>
          <w:rFonts w:ascii="Times New Roman" w:eastAsia="Times New Roman" w:hAnsi="Times New Roman" w:cs="Times New Roman"/>
          <w:b/>
          <w:bCs/>
          <w:sz w:val="28"/>
          <w:szCs w:val="28"/>
          <w:lang w:eastAsia="ru-RU"/>
        </w:rPr>
        <w:t xml:space="preserve"> </w:t>
      </w:r>
      <w:proofErr w:type="spellStart"/>
      <w:r w:rsidRPr="002E11FA">
        <w:rPr>
          <w:rFonts w:ascii="Times New Roman" w:eastAsia="Times New Roman" w:hAnsi="Times New Roman" w:cs="Times New Roman"/>
          <w:b/>
          <w:bCs/>
          <w:sz w:val="28"/>
          <w:szCs w:val="28"/>
          <w:lang w:eastAsia="ru-RU"/>
        </w:rPr>
        <w:t>тізімі</w:t>
      </w:r>
      <w:proofErr w:type="spellEnd"/>
    </w:p>
    <w:p w14:paraId="1AB3EC84" w14:textId="77777777" w:rsidR="00097895" w:rsidRPr="002E11FA" w:rsidRDefault="00097895" w:rsidP="00097895">
      <w:pPr>
        <w:numPr>
          <w:ilvl w:val="0"/>
          <w:numId w:val="1"/>
        </w:numPr>
        <w:shd w:val="clear" w:color="auto" w:fill="FFFFFF"/>
        <w:ind w:left="0" w:firstLine="0"/>
        <w:rPr>
          <w:rFonts w:ascii="Times New Roman" w:eastAsia="Times New Roman" w:hAnsi="Times New Roman" w:cs="Times New Roman"/>
          <w:sz w:val="28"/>
          <w:szCs w:val="28"/>
          <w:lang w:eastAsia="ru-RU"/>
        </w:rPr>
      </w:pPr>
      <w:proofErr w:type="spellStart"/>
      <w:r w:rsidRPr="002E11FA">
        <w:rPr>
          <w:rFonts w:ascii="Times New Roman" w:eastAsia="Times New Roman" w:hAnsi="Times New Roman" w:cs="Times New Roman"/>
          <w:sz w:val="28"/>
          <w:szCs w:val="28"/>
          <w:lang w:eastAsia="ru-RU"/>
        </w:rPr>
        <w:t>М.Жұмабаев</w:t>
      </w:r>
      <w:proofErr w:type="spellEnd"/>
      <w:r w:rsidRPr="002E11FA">
        <w:rPr>
          <w:rFonts w:ascii="Times New Roman" w:eastAsia="Times New Roman" w:hAnsi="Times New Roman" w:cs="Times New Roman"/>
          <w:sz w:val="28"/>
          <w:szCs w:val="28"/>
          <w:lang w:eastAsia="ru-RU"/>
        </w:rPr>
        <w:t>, Педагогика, – Алматы</w:t>
      </w:r>
    </w:p>
    <w:p w14:paraId="038537F6" w14:textId="77777777" w:rsidR="00097895" w:rsidRPr="002E11FA" w:rsidRDefault="00097895" w:rsidP="00097895">
      <w:pPr>
        <w:numPr>
          <w:ilvl w:val="0"/>
          <w:numId w:val="1"/>
        </w:numPr>
        <w:shd w:val="clear" w:color="auto" w:fill="FFFFFF"/>
        <w:ind w:left="0" w:firstLine="0"/>
        <w:rPr>
          <w:rFonts w:ascii="Times New Roman" w:eastAsia="Times New Roman" w:hAnsi="Times New Roman" w:cs="Times New Roman"/>
          <w:sz w:val="28"/>
          <w:szCs w:val="28"/>
          <w:lang w:eastAsia="ru-RU"/>
        </w:rPr>
      </w:pPr>
      <w:proofErr w:type="spellStart"/>
      <w:r w:rsidRPr="002E11FA">
        <w:rPr>
          <w:rFonts w:ascii="Times New Roman" w:eastAsia="Times New Roman" w:hAnsi="Times New Roman" w:cs="Times New Roman"/>
          <w:sz w:val="28"/>
          <w:szCs w:val="28"/>
          <w:lang w:eastAsia="ru-RU"/>
        </w:rPr>
        <w:t>Оразбаева</w:t>
      </w:r>
      <w:proofErr w:type="spellEnd"/>
      <w:r w:rsidRPr="002E11FA">
        <w:rPr>
          <w:rFonts w:ascii="Times New Roman" w:eastAsia="Times New Roman" w:hAnsi="Times New Roman" w:cs="Times New Roman"/>
          <w:sz w:val="28"/>
          <w:szCs w:val="28"/>
          <w:lang w:eastAsia="ru-RU"/>
        </w:rPr>
        <w:t xml:space="preserve"> Ф.Ш., </w:t>
      </w:r>
      <w:proofErr w:type="spellStart"/>
      <w:r w:rsidRPr="002E11FA">
        <w:rPr>
          <w:rFonts w:ascii="Times New Roman" w:eastAsia="Times New Roman" w:hAnsi="Times New Roman" w:cs="Times New Roman"/>
          <w:sz w:val="28"/>
          <w:szCs w:val="28"/>
          <w:lang w:eastAsia="ru-RU"/>
        </w:rPr>
        <w:t>Тілдік</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қатынас</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теориясы</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және</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әдістемесі</w:t>
      </w:r>
      <w:proofErr w:type="spellEnd"/>
      <w:r w:rsidRPr="002E11FA">
        <w:rPr>
          <w:rFonts w:ascii="Times New Roman" w:eastAsia="Times New Roman" w:hAnsi="Times New Roman" w:cs="Times New Roman"/>
          <w:sz w:val="28"/>
          <w:szCs w:val="28"/>
          <w:lang w:eastAsia="ru-RU"/>
        </w:rPr>
        <w:t xml:space="preserve">. – Алматы, </w:t>
      </w:r>
      <w:proofErr w:type="spellStart"/>
      <w:r w:rsidRPr="002E11FA">
        <w:rPr>
          <w:rFonts w:ascii="Times New Roman" w:eastAsia="Times New Roman" w:hAnsi="Times New Roman" w:cs="Times New Roman"/>
          <w:sz w:val="28"/>
          <w:szCs w:val="28"/>
          <w:lang w:eastAsia="ru-RU"/>
        </w:rPr>
        <w:t>Ы.Алтынсари</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атындағы</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Қазақтың</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білім</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академиясының</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баспа</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кабинеті</w:t>
      </w:r>
      <w:proofErr w:type="spellEnd"/>
      <w:r w:rsidRPr="002E11FA">
        <w:rPr>
          <w:rFonts w:ascii="Times New Roman" w:eastAsia="Times New Roman" w:hAnsi="Times New Roman" w:cs="Times New Roman"/>
          <w:sz w:val="28"/>
          <w:szCs w:val="28"/>
          <w:lang w:eastAsia="ru-RU"/>
        </w:rPr>
        <w:t>, 2000.</w:t>
      </w:r>
    </w:p>
    <w:p w14:paraId="28C07EBB" w14:textId="77777777" w:rsidR="00097895" w:rsidRPr="002E11FA" w:rsidRDefault="00097895" w:rsidP="00097895">
      <w:pPr>
        <w:numPr>
          <w:ilvl w:val="0"/>
          <w:numId w:val="1"/>
        </w:numPr>
        <w:shd w:val="clear" w:color="auto" w:fill="FFFFFF"/>
        <w:ind w:left="0" w:firstLine="0"/>
        <w:rPr>
          <w:rFonts w:ascii="Times New Roman" w:eastAsia="Times New Roman" w:hAnsi="Times New Roman" w:cs="Times New Roman"/>
          <w:sz w:val="28"/>
          <w:szCs w:val="28"/>
          <w:lang w:eastAsia="ru-RU"/>
        </w:rPr>
      </w:pPr>
      <w:r w:rsidRPr="002E11FA">
        <w:rPr>
          <w:rFonts w:ascii="Times New Roman" w:eastAsia="Times New Roman" w:hAnsi="Times New Roman" w:cs="Times New Roman"/>
          <w:sz w:val="28"/>
          <w:szCs w:val="28"/>
          <w:lang w:eastAsia="ru-RU"/>
        </w:rPr>
        <w:t xml:space="preserve">Әуілбекова Г.Д., </w:t>
      </w:r>
      <w:proofErr w:type="spellStart"/>
      <w:r w:rsidRPr="002E11FA">
        <w:rPr>
          <w:rFonts w:ascii="Times New Roman" w:eastAsia="Times New Roman" w:hAnsi="Times New Roman" w:cs="Times New Roman"/>
          <w:sz w:val="28"/>
          <w:szCs w:val="28"/>
          <w:lang w:eastAsia="ru-RU"/>
        </w:rPr>
        <w:t>Оқытудың</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ұжымдық</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технологиясын</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оқыту</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үрдісіне</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қолдану</w:t>
      </w:r>
      <w:proofErr w:type="spellEnd"/>
      <w:r w:rsidRPr="002E11FA">
        <w:rPr>
          <w:rFonts w:ascii="Times New Roman" w:eastAsia="Times New Roman" w:hAnsi="Times New Roman" w:cs="Times New Roman"/>
          <w:sz w:val="28"/>
          <w:szCs w:val="28"/>
          <w:lang w:eastAsia="ru-RU"/>
        </w:rPr>
        <w:t>. – Алматы, 2004.</w:t>
      </w:r>
    </w:p>
    <w:p w14:paraId="7BCAA5C5" w14:textId="77777777" w:rsidR="00097895" w:rsidRPr="002E11FA" w:rsidRDefault="00097895" w:rsidP="00097895">
      <w:pPr>
        <w:numPr>
          <w:ilvl w:val="0"/>
          <w:numId w:val="1"/>
        </w:numPr>
        <w:shd w:val="clear" w:color="auto" w:fill="FFFFFF"/>
        <w:ind w:left="0" w:firstLine="0"/>
        <w:rPr>
          <w:rFonts w:ascii="Times New Roman" w:eastAsia="Times New Roman" w:hAnsi="Times New Roman" w:cs="Times New Roman"/>
          <w:sz w:val="28"/>
          <w:szCs w:val="28"/>
          <w:lang w:eastAsia="ru-RU"/>
        </w:rPr>
      </w:pPr>
      <w:proofErr w:type="spellStart"/>
      <w:r w:rsidRPr="002E11FA">
        <w:rPr>
          <w:rFonts w:ascii="Times New Roman" w:eastAsia="Times New Roman" w:hAnsi="Times New Roman" w:cs="Times New Roman"/>
          <w:sz w:val="28"/>
          <w:szCs w:val="28"/>
          <w:lang w:eastAsia="ru-RU"/>
        </w:rPr>
        <w:t>Ж.Өтебаев</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Жаңа</w:t>
      </w:r>
      <w:proofErr w:type="spellEnd"/>
      <w:r w:rsidRPr="002E11FA">
        <w:rPr>
          <w:rFonts w:ascii="Times New Roman" w:eastAsia="Times New Roman" w:hAnsi="Times New Roman" w:cs="Times New Roman"/>
          <w:sz w:val="28"/>
          <w:szCs w:val="28"/>
          <w:lang w:eastAsia="ru-RU"/>
        </w:rPr>
        <w:t xml:space="preserve"> технология </w:t>
      </w:r>
      <w:proofErr w:type="spellStart"/>
      <w:r w:rsidRPr="002E11FA">
        <w:rPr>
          <w:rFonts w:ascii="Times New Roman" w:eastAsia="Times New Roman" w:hAnsi="Times New Roman" w:cs="Times New Roman"/>
          <w:sz w:val="28"/>
          <w:szCs w:val="28"/>
          <w:lang w:eastAsia="ru-RU"/>
        </w:rPr>
        <w:t>негізінде</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оқушыларды</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сөз</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өнеріне</w:t>
      </w:r>
      <w:proofErr w:type="spellEnd"/>
      <w:r w:rsidRPr="002E11FA">
        <w:rPr>
          <w:rFonts w:ascii="Times New Roman" w:eastAsia="Times New Roman" w:hAnsi="Times New Roman" w:cs="Times New Roman"/>
          <w:sz w:val="28"/>
          <w:szCs w:val="28"/>
          <w:lang w:eastAsia="ru-RU"/>
        </w:rPr>
        <w:t xml:space="preserve"> баулудың әдіс – тәсілдері. – Көкшетау, 2006.</w:t>
      </w:r>
    </w:p>
    <w:p w14:paraId="28466E9A" w14:textId="77777777" w:rsidR="00097895" w:rsidRPr="002E11FA" w:rsidRDefault="00097895" w:rsidP="00097895">
      <w:pPr>
        <w:numPr>
          <w:ilvl w:val="0"/>
          <w:numId w:val="1"/>
        </w:numPr>
        <w:shd w:val="clear" w:color="auto" w:fill="FFFFFF"/>
        <w:ind w:left="0" w:firstLine="0"/>
        <w:rPr>
          <w:rFonts w:ascii="Times New Roman" w:eastAsia="Times New Roman" w:hAnsi="Times New Roman" w:cs="Times New Roman"/>
          <w:sz w:val="28"/>
          <w:szCs w:val="28"/>
          <w:lang w:eastAsia="ru-RU"/>
        </w:rPr>
      </w:pPr>
      <w:proofErr w:type="spellStart"/>
      <w:r w:rsidRPr="002E11FA">
        <w:rPr>
          <w:rFonts w:ascii="Times New Roman" w:eastAsia="Times New Roman" w:hAnsi="Times New Roman" w:cs="Times New Roman"/>
          <w:sz w:val="28"/>
          <w:szCs w:val="28"/>
          <w:lang w:eastAsia="ru-RU"/>
        </w:rPr>
        <w:t>Т.Артыкбаев</w:t>
      </w:r>
      <w:proofErr w:type="spellEnd"/>
      <w:r w:rsidRPr="002E11FA">
        <w:rPr>
          <w:rFonts w:ascii="Times New Roman" w:eastAsia="Times New Roman" w:hAnsi="Times New Roman" w:cs="Times New Roman"/>
          <w:sz w:val="28"/>
          <w:szCs w:val="28"/>
          <w:lang w:eastAsia="ru-RU"/>
        </w:rPr>
        <w:t xml:space="preserve">, Г. </w:t>
      </w:r>
      <w:proofErr w:type="spellStart"/>
      <w:r w:rsidRPr="002E11FA">
        <w:rPr>
          <w:rFonts w:ascii="Times New Roman" w:eastAsia="Times New Roman" w:hAnsi="Times New Roman" w:cs="Times New Roman"/>
          <w:sz w:val="28"/>
          <w:szCs w:val="28"/>
          <w:lang w:eastAsia="ru-RU"/>
        </w:rPr>
        <w:t>Ермекбаева</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Қазақ</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тілі</w:t>
      </w:r>
      <w:proofErr w:type="spellEnd"/>
      <w:r w:rsidRPr="002E11FA">
        <w:rPr>
          <w:rFonts w:ascii="Times New Roman" w:eastAsia="Times New Roman" w:hAnsi="Times New Roman" w:cs="Times New Roman"/>
          <w:sz w:val="28"/>
          <w:szCs w:val="28"/>
          <w:lang w:eastAsia="ru-RU"/>
        </w:rPr>
        <w:t xml:space="preserve"> </w:t>
      </w:r>
      <w:proofErr w:type="spellStart"/>
      <w:r w:rsidRPr="002E11FA">
        <w:rPr>
          <w:rFonts w:ascii="Times New Roman" w:eastAsia="Times New Roman" w:hAnsi="Times New Roman" w:cs="Times New Roman"/>
          <w:sz w:val="28"/>
          <w:szCs w:val="28"/>
          <w:lang w:eastAsia="ru-RU"/>
        </w:rPr>
        <w:t>оқулығы</w:t>
      </w:r>
      <w:proofErr w:type="spellEnd"/>
      <w:r w:rsidRPr="002E11FA">
        <w:rPr>
          <w:rFonts w:ascii="Times New Roman" w:eastAsia="Times New Roman" w:hAnsi="Times New Roman" w:cs="Times New Roman"/>
          <w:sz w:val="28"/>
          <w:szCs w:val="28"/>
          <w:lang w:eastAsia="ru-RU"/>
        </w:rPr>
        <w:t>. – Алматы «</w:t>
      </w:r>
      <w:proofErr w:type="spellStart"/>
      <w:r w:rsidRPr="002E11FA">
        <w:rPr>
          <w:rFonts w:ascii="Times New Roman" w:eastAsia="Times New Roman" w:hAnsi="Times New Roman" w:cs="Times New Roman"/>
          <w:sz w:val="28"/>
          <w:szCs w:val="28"/>
          <w:lang w:eastAsia="ru-RU"/>
        </w:rPr>
        <w:t>Атамұра</w:t>
      </w:r>
      <w:proofErr w:type="spellEnd"/>
      <w:r w:rsidRPr="002E11FA">
        <w:rPr>
          <w:rFonts w:ascii="Times New Roman" w:eastAsia="Times New Roman" w:hAnsi="Times New Roman" w:cs="Times New Roman"/>
          <w:sz w:val="28"/>
          <w:szCs w:val="28"/>
          <w:lang w:eastAsia="ru-RU"/>
        </w:rPr>
        <w:t>» 2012</w:t>
      </w:r>
    </w:p>
    <w:p w14:paraId="310DE37C" w14:textId="77777777" w:rsidR="00F14F22" w:rsidRPr="00E912CC" w:rsidRDefault="00F14F22" w:rsidP="00D418FF">
      <w:pPr>
        <w:shd w:val="clear" w:color="auto" w:fill="FFFFFF"/>
        <w:spacing w:before="100" w:beforeAutospacing="1" w:after="100" w:afterAutospacing="1"/>
        <w:ind w:left="0"/>
        <w:jc w:val="left"/>
        <w:rPr>
          <w:rFonts w:ascii="Times New Roman" w:eastAsia="Times New Roman" w:hAnsi="Times New Roman" w:cs="Times New Roman"/>
          <w:sz w:val="28"/>
          <w:szCs w:val="28"/>
          <w:lang w:eastAsia="ru-RU"/>
        </w:rPr>
      </w:pPr>
    </w:p>
    <w:p w14:paraId="7CDCE835" w14:textId="77777777" w:rsidR="00F14F22" w:rsidRPr="00E912CC" w:rsidRDefault="00F14F22" w:rsidP="00D418FF">
      <w:pPr>
        <w:shd w:val="clear" w:color="auto" w:fill="FFFFFF"/>
        <w:spacing w:before="100" w:beforeAutospacing="1" w:after="100" w:afterAutospacing="1"/>
        <w:ind w:left="0"/>
        <w:jc w:val="left"/>
        <w:rPr>
          <w:rFonts w:ascii="Times New Roman" w:eastAsia="Times New Roman" w:hAnsi="Times New Roman" w:cs="Times New Roman"/>
          <w:sz w:val="28"/>
          <w:szCs w:val="28"/>
          <w:lang w:val="kk-KZ" w:eastAsia="ru-RU"/>
        </w:rPr>
      </w:pPr>
    </w:p>
    <w:p w14:paraId="41C52321" w14:textId="77777777" w:rsidR="00F14F22" w:rsidRPr="00097895" w:rsidRDefault="00F14F22" w:rsidP="00D418FF">
      <w:pPr>
        <w:shd w:val="clear" w:color="auto" w:fill="FFFFFF"/>
        <w:spacing w:before="100" w:beforeAutospacing="1" w:after="100" w:afterAutospacing="1"/>
        <w:ind w:left="0"/>
        <w:jc w:val="left"/>
        <w:rPr>
          <w:rFonts w:ascii="Times New Roman" w:eastAsia="Times New Roman" w:hAnsi="Times New Roman" w:cs="Times New Roman"/>
          <w:color w:val="000000"/>
          <w:sz w:val="28"/>
          <w:szCs w:val="28"/>
          <w:lang w:val="kk-KZ" w:eastAsia="ru-RU"/>
        </w:rPr>
      </w:pPr>
    </w:p>
    <w:p w14:paraId="42E175CA" w14:textId="77777777" w:rsidR="00D418FF" w:rsidRPr="00F14F22" w:rsidRDefault="00D418FF" w:rsidP="00D418FF">
      <w:pPr>
        <w:ind w:left="0"/>
        <w:jc w:val="center"/>
        <w:textAlignment w:val="top"/>
        <w:rPr>
          <w:rFonts w:ascii="Tahoma" w:eastAsia="Times New Roman" w:hAnsi="Tahoma" w:cs="Tahoma"/>
          <w:color w:val="000000"/>
          <w:sz w:val="28"/>
          <w:szCs w:val="28"/>
          <w:lang w:val="kk-KZ" w:eastAsia="ru-RU"/>
        </w:rPr>
      </w:pPr>
      <w:r w:rsidRPr="00F14F22">
        <w:rPr>
          <w:rFonts w:ascii="Tahoma" w:eastAsia="Times New Roman" w:hAnsi="Tahoma" w:cs="Tahoma"/>
          <w:color w:val="000000"/>
          <w:sz w:val="28"/>
          <w:szCs w:val="28"/>
          <w:lang w:val="kk-KZ" w:eastAsia="ru-RU"/>
        </w:rPr>
        <w:t> </w:t>
      </w:r>
    </w:p>
    <w:p w14:paraId="5E70A730" w14:textId="77777777" w:rsidR="00D418FF" w:rsidRPr="00F14F22" w:rsidRDefault="00D418FF" w:rsidP="00D418FF">
      <w:pPr>
        <w:ind w:left="0"/>
        <w:jc w:val="center"/>
        <w:rPr>
          <w:rFonts w:ascii="Tahoma" w:eastAsia="Times New Roman" w:hAnsi="Tahoma" w:cs="Tahoma"/>
          <w:color w:val="000000"/>
          <w:sz w:val="28"/>
          <w:szCs w:val="28"/>
          <w:lang w:val="kk-KZ" w:eastAsia="ru-RU"/>
        </w:rPr>
      </w:pPr>
    </w:p>
    <w:p w14:paraId="22CAD05B" w14:textId="77777777" w:rsidR="00D418FF" w:rsidRPr="00F14F22" w:rsidRDefault="00D418FF" w:rsidP="00D418FF">
      <w:pPr>
        <w:ind w:left="0"/>
        <w:jc w:val="left"/>
        <w:rPr>
          <w:rFonts w:ascii="Times New Roman" w:eastAsia="Times New Roman" w:hAnsi="Times New Roman" w:cs="Times New Roman"/>
          <w:sz w:val="28"/>
          <w:szCs w:val="28"/>
          <w:lang w:val="kk-KZ" w:eastAsia="ru-RU"/>
        </w:rPr>
      </w:pPr>
    </w:p>
    <w:sectPr w:rsidR="00D418FF" w:rsidRPr="00F14F22" w:rsidSect="002363C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13473"/>
    <w:multiLevelType w:val="multilevel"/>
    <w:tmpl w:val="C380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59"/>
    <w:rsid w:val="00085959"/>
    <w:rsid w:val="00097895"/>
    <w:rsid w:val="00121989"/>
    <w:rsid w:val="00144405"/>
    <w:rsid w:val="001A39A4"/>
    <w:rsid w:val="002363CF"/>
    <w:rsid w:val="0025027F"/>
    <w:rsid w:val="00256FE0"/>
    <w:rsid w:val="002673BB"/>
    <w:rsid w:val="002E0BC5"/>
    <w:rsid w:val="002E11FA"/>
    <w:rsid w:val="004253C0"/>
    <w:rsid w:val="00536F6C"/>
    <w:rsid w:val="005D4346"/>
    <w:rsid w:val="00604AF5"/>
    <w:rsid w:val="00615733"/>
    <w:rsid w:val="00684A45"/>
    <w:rsid w:val="00712D60"/>
    <w:rsid w:val="00775FF9"/>
    <w:rsid w:val="00791CD2"/>
    <w:rsid w:val="007974FB"/>
    <w:rsid w:val="00845AAF"/>
    <w:rsid w:val="00852417"/>
    <w:rsid w:val="0087212A"/>
    <w:rsid w:val="008F021C"/>
    <w:rsid w:val="00904E71"/>
    <w:rsid w:val="00927A6A"/>
    <w:rsid w:val="009963C6"/>
    <w:rsid w:val="00A41177"/>
    <w:rsid w:val="00AF738B"/>
    <w:rsid w:val="00B4345B"/>
    <w:rsid w:val="00B50975"/>
    <w:rsid w:val="00BF4FD9"/>
    <w:rsid w:val="00D418FF"/>
    <w:rsid w:val="00D51529"/>
    <w:rsid w:val="00D844DD"/>
    <w:rsid w:val="00DA3FC2"/>
    <w:rsid w:val="00E3023E"/>
    <w:rsid w:val="00E912CC"/>
    <w:rsid w:val="00F14F22"/>
    <w:rsid w:val="00F15033"/>
    <w:rsid w:val="00F510A7"/>
    <w:rsid w:val="00F745BF"/>
    <w:rsid w:val="00FE3C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0793"/>
  <w15:docId w15:val="{39C5500F-0AAA-4E79-8C11-967328D4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F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63C6"/>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21989"/>
    <w:rPr>
      <w:color w:val="0000FF" w:themeColor="hyperlink"/>
      <w:u w:val="single"/>
    </w:rPr>
  </w:style>
  <w:style w:type="character" w:customStyle="1" w:styleId="s02">
    <w:name w:val="s02"/>
    <w:basedOn w:val="a0"/>
    <w:rsid w:val="00B4345B"/>
    <w:rPr>
      <w:rFonts w:ascii="Arial" w:hAnsi="Arial" w:cs="Arial" w:hint="default"/>
    </w:rPr>
  </w:style>
  <w:style w:type="paragraph" w:customStyle="1" w:styleId="c2">
    <w:name w:val="c2"/>
    <w:basedOn w:val="a"/>
    <w:rsid w:val="0087212A"/>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customStyle="1" w:styleId="c1">
    <w:name w:val="c1"/>
    <w:basedOn w:val="a0"/>
    <w:rsid w:val="0087212A"/>
  </w:style>
  <w:style w:type="character" w:customStyle="1" w:styleId="apple-converted-space">
    <w:name w:val="apple-converted-space"/>
    <w:basedOn w:val="a0"/>
    <w:rsid w:val="0087212A"/>
  </w:style>
  <w:style w:type="character" w:customStyle="1" w:styleId="w">
    <w:name w:val="w"/>
    <w:basedOn w:val="a0"/>
    <w:rsid w:val="0087212A"/>
  </w:style>
  <w:style w:type="character" w:customStyle="1" w:styleId="c9">
    <w:name w:val="c9"/>
    <w:basedOn w:val="a0"/>
    <w:rsid w:val="002673BB"/>
  </w:style>
  <w:style w:type="paragraph" w:customStyle="1" w:styleId="c0">
    <w:name w:val="c0"/>
    <w:basedOn w:val="a"/>
    <w:rsid w:val="00E3023E"/>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D418FF"/>
    <w:rPr>
      <w:i/>
      <w:iCs/>
    </w:rPr>
  </w:style>
  <w:style w:type="character" w:customStyle="1" w:styleId="a-pages">
    <w:name w:val="a-pages"/>
    <w:basedOn w:val="a0"/>
    <w:rsid w:val="00D418FF"/>
  </w:style>
  <w:style w:type="character" w:customStyle="1" w:styleId="a-dalee">
    <w:name w:val="a-dalee"/>
    <w:basedOn w:val="a0"/>
    <w:rsid w:val="00D418FF"/>
  </w:style>
  <w:style w:type="character" w:styleId="a6">
    <w:name w:val="FollowedHyperlink"/>
    <w:basedOn w:val="a0"/>
    <w:uiPriority w:val="99"/>
    <w:semiHidden/>
    <w:unhideWhenUsed/>
    <w:rsid w:val="00D418FF"/>
    <w:rPr>
      <w:color w:val="800080"/>
      <w:u w:val="single"/>
    </w:rPr>
  </w:style>
  <w:style w:type="character" w:styleId="a7">
    <w:name w:val="Strong"/>
    <w:basedOn w:val="a0"/>
    <w:uiPriority w:val="22"/>
    <w:qFormat/>
    <w:rsid w:val="00D418FF"/>
    <w:rPr>
      <w:b/>
      <w:bCs/>
    </w:rPr>
  </w:style>
  <w:style w:type="paragraph" w:styleId="a8">
    <w:name w:val="Balloon Text"/>
    <w:basedOn w:val="a"/>
    <w:link w:val="a9"/>
    <w:uiPriority w:val="99"/>
    <w:semiHidden/>
    <w:unhideWhenUsed/>
    <w:rsid w:val="00D418FF"/>
    <w:rPr>
      <w:rFonts w:ascii="Tahoma" w:hAnsi="Tahoma" w:cs="Tahoma"/>
      <w:sz w:val="16"/>
      <w:szCs w:val="16"/>
    </w:rPr>
  </w:style>
  <w:style w:type="character" w:customStyle="1" w:styleId="a9">
    <w:name w:val="Текст выноски Знак"/>
    <w:basedOn w:val="a0"/>
    <w:link w:val="a8"/>
    <w:uiPriority w:val="99"/>
    <w:semiHidden/>
    <w:rsid w:val="00D41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1332">
      <w:bodyDiv w:val="1"/>
      <w:marLeft w:val="0"/>
      <w:marRight w:val="0"/>
      <w:marTop w:val="0"/>
      <w:marBottom w:val="0"/>
      <w:divBdr>
        <w:top w:val="none" w:sz="0" w:space="0" w:color="auto"/>
        <w:left w:val="none" w:sz="0" w:space="0" w:color="auto"/>
        <w:bottom w:val="none" w:sz="0" w:space="0" w:color="auto"/>
        <w:right w:val="none" w:sz="0" w:space="0" w:color="auto"/>
      </w:divBdr>
    </w:div>
    <w:div w:id="199558825">
      <w:bodyDiv w:val="1"/>
      <w:marLeft w:val="0"/>
      <w:marRight w:val="0"/>
      <w:marTop w:val="0"/>
      <w:marBottom w:val="0"/>
      <w:divBdr>
        <w:top w:val="none" w:sz="0" w:space="0" w:color="auto"/>
        <w:left w:val="none" w:sz="0" w:space="0" w:color="auto"/>
        <w:bottom w:val="none" w:sz="0" w:space="0" w:color="auto"/>
        <w:right w:val="none" w:sz="0" w:space="0" w:color="auto"/>
      </w:divBdr>
    </w:div>
    <w:div w:id="211768511">
      <w:bodyDiv w:val="1"/>
      <w:marLeft w:val="0"/>
      <w:marRight w:val="0"/>
      <w:marTop w:val="0"/>
      <w:marBottom w:val="0"/>
      <w:divBdr>
        <w:top w:val="none" w:sz="0" w:space="0" w:color="auto"/>
        <w:left w:val="none" w:sz="0" w:space="0" w:color="auto"/>
        <w:bottom w:val="none" w:sz="0" w:space="0" w:color="auto"/>
        <w:right w:val="none" w:sz="0" w:space="0" w:color="auto"/>
      </w:divBdr>
    </w:div>
    <w:div w:id="427623314">
      <w:bodyDiv w:val="1"/>
      <w:marLeft w:val="0"/>
      <w:marRight w:val="0"/>
      <w:marTop w:val="0"/>
      <w:marBottom w:val="0"/>
      <w:divBdr>
        <w:top w:val="none" w:sz="0" w:space="0" w:color="auto"/>
        <w:left w:val="none" w:sz="0" w:space="0" w:color="auto"/>
        <w:bottom w:val="none" w:sz="0" w:space="0" w:color="auto"/>
        <w:right w:val="none" w:sz="0" w:space="0" w:color="auto"/>
      </w:divBdr>
    </w:div>
    <w:div w:id="609094114">
      <w:bodyDiv w:val="1"/>
      <w:marLeft w:val="0"/>
      <w:marRight w:val="0"/>
      <w:marTop w:val="0"/>
      <w:marBottom w:val="0"/>
      <w:divBdr>
        <w:top w:val="none" w:sz="0" w:space="0" w:color="auto"/>
        <w:left w:val="none" w:sz="0" w:space="0" w:color="auto"/>
        <w:bottom w:val="none" w:sz="0" w:space="0" w:color="auto"/>
        <w:right w:val="none" w:sz="0" w:space="0" w:color="auto"/>
      </w:divBdr>
    </w:div>
    <w:div w:id="1095636523">
      <w:bodyDiv w:val="1"/>
      <w:marLeft w:val="0"/>
      <w:marRight w:val="0"/>
      <w:marTop w:val="0"/>
      <w:marBottom w:val="0"/>
      <w:divBdr>
        <w:top w:val="none" w:sz="0" w:space="0" w:color="auto"/>
        <w:left w:val="none" w:sz="0" w:space="0" w:color="auto"/>
        <w:bottom w:val="none" w:sz="0" w:space="0" w:color="auto"/>
        <w:right w:val="none" w:sz="0" w:space="0" w:color="auto"/>
      </w:divBdr>
      <w:divsChild>
        <w:div w:id="1511337733">
          <w:marLeft w:val="0"/>
          <w:marRight w:val="0"/>
          <w:marTop w:val="75"/>
          <w:marBottom w:val="75"/>
          <w:divBdr>
            <w:top w:val="single" w:sz="6" w:space="0" w:color="D1D1D1"/>
            <w:left w:val="single" w:sz="6" w:space="0" w:color="D1D1D1"/>
            <w:bottom w:val="single" w:sz="6" w:space="0" w:color="D1D1D1"/>
            <w:right w:val="single" w:sz="6" w:space="0" w:color="D1D1D1"/>
          </w:divBdr>
          <w:divsChild>
            <w:div w:id="437986674">
              <w:marLeft w:val="0"/>
              <w:marRight w:val="0"/>
              <w:marTop w:val="0"/>
              <w:marBottom w:val="0"/>
              <w:divBdr>
                <w:top w:val="none" w:sz="0" w:space="0" w:color="auto"/>
                <w:left w:val="none" w:sz="0" w:space="0" w:color="auto"/>
                <w:bottom w:val="none" w:sz="0" w:space="0" w:color="auto"/>
                <w:right w:val="none" w:sz="0" w:space="0" w:color="auto"/>
              </w:divBdr>
              <w:divsChild>
                <w:div w:id="1578393304">
                  <w:marLeft w:val="0"/>
                  <w:marRight w:val="0"/>
                  <w:marTop w:val="0"/>
                  <w:marBottom w:val="0"/>
                  <w:divBdr>
                    <w:top w:val="none" w:sz="0" w:space="0" w:color="auto"/>
                    <w:left w:val="none" w:sz="0" w:space="0" w:color="auto"/>
                    <w:bottom w:val="none" w:sz="0" w:space="0" w:color="auto"/>
                    <w:right w:val="none" w:sz="0" w:space="0" w:color="auto"/>
                  </w:divBdr>
                  <w:divsChild>
                    <w:div w:id="9455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18820">
              <w:marLeft w:val="0"/>
              <w:marRight w:val="0"/>
              <w:marTop w:val="0"/>
              <w:marBottom w:val="0"/>
              <w:divBdr>
                <w:top w:val="none" w:sz="0" w:space="0" w:color="auto"/>
                <w:left w:val="none" w:sz="0" w:space="0" w:color="auto"/>
                <w:bottom w:val="none" w:sz="0" w:space="0" w:color="auto"/>
                <w:right w:val="none" w:sz="0" w:space="0" w:color="auto"/>
              </w:divBdr>
            </w:div>
          </w:divsChild>
        </w:div>
        <w:div w:id="1903132472">
          <w:marLeft w:val="0"/>
          <w:marRight w:val="0"/>
          <w:marTop w:val="0"/>
          <w:marBottom w:val="0"/>
          <w:divBdr>
            <w:top w:val="none" w:sz="0" w:space="0" w:color="auto"/>
            <w:left w:val="none" w:sz="0" w:space="0" w:color="auto"/>
            <w:bottom w:val="none" w:sz="0" w:space="0" w:color="auto"/>
            <w:right w:val="none" w:sz="0" w:space="0" w:color="auto"/>
          </w:divBdr>
        </w:div>
        <w:div w:id="1157261588">
          <w:marLeft w:val="0"/>
          <w:marRight w:val="0"/>
          <w:marTop w:val="0"/>
          <w:marBottom w:val="0"/>
          <w:divBdr>
            <w:top w:val="none" w:sz="0" w:space="0" w:color="auto"/>
            <w:left w:val="none" w:sz="0" w:space="0" w:color="auto"/>
            <w:bottom w:val="none" w:sz="0" w:space="0" w:color="auto"/>
            <w:right w:val="none" w:sz="0" w:space="0" w:color="auto"/>
          </w:divBdr>
        </w:div>
        <w:div w:id="1572275275">
          <w:marLeft w:val="0"/>
          <w:marRight w:val="0"/>
          <w:marTop w:val="75"/>
          <w:marBottom w:val="75"/>
          <w:divBdr>
            <w:top w:val="none" w:sz="0" w:space="0" w:color="auto"/>
            <w:left w:val="none" w:sz="0" w:space="0" w:color="auto"/>
            <w:bottom w:val="none" w:sz="0" w:space="0" w:color="auto"/>
            <w:right w:val="none" w:sz="0" w:space="0" w:color="auto"/>
          </w:divBdr>
        </w:div>
      </w:divsChild>
    </w:div>
    <w:div w:id="1114665716">
      <w:bodyDiv w:val="1"/>
      <w:marLeft w:val="0"/>
      <w:marRight w:val="0"/>
      <w:marTop w:val="0"/>
      <w:marBottom w:val="0"/>
      <w:divBdr>
        <w:top w:val="none" w:sz="0" w:space="0" w:color="auto"/>
        <w:left w:val="none" w:sz="0" w:space="0" w:color="auto"/>
        <w:bottom w:val="none" w:sz="0" w:space="0" w:color="auto"/>
        <w:right w:val="none" w:sz="0" w:space="0" w:color="auto"/>
      </w:divBdr>
    </w:div>
    <w:div w:id="1234730814">
      <w:bodyDiv w:val="1"/>
      <w:marLeft w:val="0"/>
      <w:marRight w:val="0"/>
      <w:marTop w:val="0"/>
      <w:marBottom w:val="0"/>
      <w:divBdr>
        <w:top w:val="none" w:sz="0" w:space="0" w:color="auto"/>
        <w:left w:val="none" w:sz="0" w:space="0" w:color="auto"/>
        <w:bottom w:val="none" w:sz="0" w:space="0" w:color="auto"/>
        <w:right w:val="none" w:sz="0" w:space="0" w:color="auto"/>
      </w:divBdr>
    </w:div>
    <w:div w:id="187238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1121</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Пользователь</cp:lastModifiedBy>
  <cp:revision>5</cp:revision>
  <cp:lastPrinted>2016-01-19T06:35:00Z</cp:lastPrinted>
  <dcterms:created xsi:type="dcterms:W3CDTF">2021-09-19T10:25:00Z</dcterms:created>
  <dcterms:modified xsi:type="dcterms:W3CDTF">2021-09-19T10:41:00Z</dcterms:modified>
</cp:coreProperties>
</file>