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80" w:rsidRDefault="00312580" w:rsidP="00312580">
      <w:pPr>
        <w:spacing w:after="0"/>
        <w:jc w:val="center"/>
        <w:rPr>
          <w:rFonts w:ascii="Times New Roman" w:hAnsi="Times New Roman" w:cs="Times New Roman"/>
          <w:sz w:val="18"/>
          <w:szCs w:val="18"/>
        </w:rPr>
      </w:pPr>
      <w:r w:rsidRPr="001361A2">
        <w:rPr>
          <w:rFonts w:ascii="Times New Roman" w:hAnsi="Times New Roman" w:cs="Times New Roman"/>
          <w:sz w:val="18"/>
          <w:szCs w:val="18"/>
          <w:lang w:val="kk-KZ"/>
        </w:rPr>
        <w:t>(</w:t>
      </w:r>
      <w:r>
        <w:rPr>
          <w:rFonts w:ascii="Times New Roman" w:hAnsi="Times New Roman" w:cs="Times New Roman"/>
          <w:sz w:val="18"/>
          <w:szCs w:val="18"/>
          <w:lang w:val="kk-KZ"/>
        </w:rPr>
        <w:t xml:space="preserve">Синёва Анна Николаевна учительница физики  </w:t>
      </w:r>
      <w:r w:rsidRPr="001361A2">
        <w:rPr>
          <w:rFonts w:ascii="Times New Roman" w:hAnsi="Times New Roman" w:cs="Times New Roman"/>
          <w:sz w:val="18"/>
          <w:szCs w:val="18"/>
          <w:lang w:val="kk-KZ"/>
        </w:rPr>
        <w:t xml:space="preserve"> </w:t>
      </w:r>
      <w:r w:rsidRPr="001361A2">
        <w:rPr>
          <w:rFonts w:ascii="Times New Roman" w:hAnsi="Times New Roman" w:cs="Times New Roman"/>
          <w:sz w:val="18"/>
          <w:szCs w:val="18"/>
        </w:rPr>
        <w:t>КГУ «Общеобразовательная школа имени М.</w:t>
      </w:r>
      <w:r w:rsidRPr="001361A2">
        <w:rPr>
          <w:rFonts w:ascii="Times New Roman" w:hAnsi="Times New Roman" w:cs="Times New Roman"/>
          <w:sz w:val="18"/>
          <w:szCs w:val="18"/>
          <w:lang w:val="kk-KZ"/>
        </w:rPr>
        <w:t xml:space="preserve"> </w:t>
      </w:r>
      <w:r w:rsidRPr="001361A2">
        <w:rPr>
          <w:rFonts w:ascii="Times New Roman" w:hAnsi="Times New Roman" w:cs="Times New Roman"/>
          <w:sz w:val="18"/>
          <w:szCs w:val="18"/>
        </w:rPr>
        <w:t>Горького»,</w:t>
      </w:r>
    </w:p>
    <w:p w:rsidR="00312580" w:rsidRPr="001361A2" w:rsidRDefault="00312580" w:rsidP="00312580">
      <w:pPr>
        <w:spacing w:after="0"/>
        <w:jc w:val="center"/>
        <w:rPr>
          <w:rFonts w:ascii="Times New Roman" w:hAnsi="Times New Roman" w:cs="Times New Roman"/>
          <w:sz w:val="18"/>
          <w:szCs w:val="18"/>
          <w:lang w:val="kk-KZ"/>
        </w:rPr>
      </w:pPr>
      <w:r w:rsidRPr="001361A2">
        <w:rPr>
          <w:rFonts w:ascii="Times New Roman" w:hAnsi="Times New Roman" w:cs="Times New Roman"/>
          <w:sz w:val="18"/>
          <w:szCs w:val="18"/>
        </w:rPr>
        <w:t xml:space="preserve"> г. </w:t>
      </w:r>
      <w:proofErr w:type="spellStart"/>
      <w:r w:rsidRPr="001361A2">
        <w:rPr>
          <w:rFonts w:ascii="Times New Roman" w:hAnsi="Times New Roman" w:cs="Times New Roman"/>
          <w:sz w:val="18"/>
          <w:szCs w:val="18"/>
        </w:rPr>
        <w:t>Шардара</w:t>
      </w:r>
      <w:proofErr w:type="spellEnd"/>
      <w:r w:rsidRPr="001361A2">
        <w:rPr>
          <w:rFonts w:ascii="Times New Roman" w:hAnsi="Times New Roman" w:cs="Times New Roman"/>
          <w:sz w:val="18"/>
          <w:szCs w:val="18"/>
        </w:rPr>
        <w:t>, Туркестанская область)</w:t>
      </w:r>
    </w:p>
    <w:p w:rsidR="00312580" w:rsidRDefault="00312580" w:rsidP="00312580">
      <w:pPr>
        <w:spacing w:after="0" w:line="240" w:lineRule="auto"/>
        <w:ind w:firstLine="709"/>
        <w:jc w:val="both"/>
        <w:rPr>
          <w:rFonts w:ascii="Times New Roman" w:hAnsi="Times New Roman"/>
          <w:i/>
          <w:iCs/>
          <w:kern w:val="2"/>
          <w:sz w:val="20"/>
          <w:szCs w:val="20"/>
          <w14:ligatures w14:val="standardContextual"/>
        </w:rPr>
      </w:pPr>
      <w:r>
        <w:rPr>
          <w:rFonts w:ascii="Times New Roman" w:hAnsi="Times New Roman"/>
          <w:i/>
          <w:iCs/>
          <w:kern w:val="2"/>
          <w:sz w:val="20"/>
          <w:szCs w:val="20"/>
          <w:lang w:val="kk-KZ"/>
          <w14:ligatures w14:val="standardContextual"/>
        </w:rPr>
        <w:t>У</w:t>
      </w:r>
      <w:r>
        <w:rPr>
          <w:rFonts w:ascii="Times New Roman" w:hAnsi="Times New Roman"/>
          <w:i/>
          <w:iCs/>
          <w:kern w:val="2"/>
          <w:sz w:val="20"/>
          <w:szCs w:val="20"/>
          <w14:ligatures w14:val="standardContextual"/>
        </w:rPr>
        <w:t>рок физики</w:t>
      </w:r>
      <w:r w:rsidRPr="003C3E66">
        <w:rPr>
          <w:rFonts w:ascii="Times New Roman" w:hAnsi="Times New Roman"/>
          <w:i/>
          <w:iCs/>
          <w:kern w:val="2"/>
          <w:sz w:val="20"/>
          <w:szCs w:val="20"/>
          <w14:ligatures w14:val="standardContextual"/>
        </w:rPr>
        <w:t xml:space="preserve"> в 7 кл</w:t>
      </w:r>
      <w:r>
        <w:rPr>
          <w:rFonts w:ascii="Times New Roman" w:hAnsi="Times New Roman"/>
          <w:i/>
          <w:iCs/>
          <w:kern w:val="2"/>
          <w:sz w:val="20"/>
          <w:szCs w:val="20"/>
          <w14:ligatures w14:val="standardContextual"/>
        </w:rPr>
        <w:t>ассе на тему «</w:t>
      </w:r>
      <w:r>
        <w:rPr>
          <w:rFonts w:ascii="Times New Roman" w:hAnsi="Times New Roman"/>
          <w:lang w:val="kk-KZ"/>
        </w:rPr>
        <w:t xml:space="preserve">Лабораторная  работа  №5 Исследование  силы  трения  скольжения. </w:t>
      </w:r>
      <w:r w:rsidRPr="009E17E6">
        <w:rPr>
          <w:rFonts w:ascii="Times New Roman" w:hAnsi="Times New Roman"/>
          <w:lang w:val="kk-KZ"/>
        </w:rPr>
        <w:t>СОР №2</w:t>
      </w:r>
      <w:r w:rsidRPr="003C3E66">
        <w:rPr>
          <w:rFonts w:ascii="Times New Roman" w:hAnsi="Times New Roman"/>
          <w:i/>
          <w:iCs/>
          <w:kern w:val="2"/>
          <w:sz w:val="20"/>
          <w:szCs w:val="20"/>
          <w14:ligatures w14:val="standardContextual"/>
        </w:rPr>
        <w:t xml:space="preserve">» составлен согласно КТП. </w:t>
      </w:r>
      <w:r>
        <w:rPr>
          <w:rFonts w:ascii="Times New Roman" w:hAnsi="Times New Roman"/>
          <w:i/>
          <w:iCs/>
          <w:kern w:val="2"/>
          <w:sz w:val="20"/>
          <w:szCs w:val="20"/>
          <w14:ligatures w14:val="standardContextual"/>
        </w:rPr>
        <w:t xml:space="preserve"> </w:t>
      </w:r>
    </w:p>
    <w:p w:rsidR="00312580" w:rsidRPr="003C3E66" w:rsidRDefault="00312580" w:rsidP="00312580">
      <w:pPr>
        <w:spacing w:after="0" w:line="240" w:lineRule="auto"/>
        <w:ind w:firstLine="709"/>
        <w:jc w:val="both"/>
        <w:rPr>
          <w:rFonts w:ascii="Times New Roman" w:hAnsi="Times New Roman"/>
          <w:i/>
          <w:iCs/>
          <w:kern w:val="2"/>
          <w:sz w:val="20"/>
          <w:szCs w:val="20"/>
          <w14:ligatures w14:val="standardContextual"/>
        </w:rPr>
      </w:pPr>
      <w:r>
        <w:rPr>
          <w:rFonts w:ascii="Times New Roman" w:hAnsi="Times New Roman"/>
          <w:i/>
          <w:iCs/>
          <w:kern w:val="2"/>
          <w:sz w:val="20"/>
          <w:szCs w:val="20"/>
          <w14:ligatures w14:val="standardContextual"/>
        </w:rPr>
        <w:t>Ц</w:t>
      </w:r>
      <w:r w:rsidRPr="003C3E66">
        <w:rPr>
          <w:rFonts w:ascii="Times New Roman" w:hAnsi="Times New Roman"/>
          <w:i/>
          <w:iCs/>
          <w:kern w:val="2"/>
          <w:sz w:val="20"/>
          <w:szCs w:val="20"/>
          <w14:ligatures w14:val="standardContextual"/>
        </w:rPr>
        <w:t>ел</w:t>
      </w:r>
      <w:r w:rsidRPr="003C3E66">
        <w:rPr>
          <w:rFonts w:ascii="Times New Roman" w:hAnsi="Times New Roman"/>
          <w:i/>
          <w:iCs/>
          <w:kern w:val="2"/>
          <w:sz w:val="20"/>
          <w:szCs w:val="20"/>
          <w:lang w:val="kk-KZ"/>
          <w14:ligatures w14:val="standardContextual"/>
        </w:rPr>
        <w:t>и</w:t>
      </w:r>
      <w:r w:rsidRPr="003C3E66">
        <w:rPr>
          <w:rFonts w:ascii="Times New Roman" w:hAnsi="Times New Roman"/>
          <w:i/>
          <w:iCs/>
          <w:kern w:val="2"/>
          <w:sz w:val="20"/>
          <w:szCs w:val="20"/>
          <w14:ligatures w14:val="standardContextual"/>
        </w:rPr>
        <w:t xml:space="preserve"> урока: </w:t>
      </w:r>
      <w:r w:rsidRPr="00312580">
        <w:rPr>
          <w:rFonts w:ascii="Times New Roman" w:hAnsi="Times New Roman"/>
          <w:i/>
          <w:iCs/>
          <w:kern w:val="2"/>
          <w:sz w:val="20"/>
          <w:szCs w:val="20"/>
          <w14:ligatures w14:val="standardContextual"/>
        </w:rPr>
        <w:t xml:space="preserve">- </w:t>
      </w:r>
      <w:r w:rsidRPr="00312580">
        <w:rPr>
          <w:rFonts w:ascii="Times New Roman" w:hAnsi="Times New Roman"/>
          <w:i/>
          <w:iCs/>
          <w:kern w:val="2"/>
          <w:sz w:val="20"/>
          <w:szCs w:val="20"/>
          <w:lang w:val="kk-KZ"/>
          <w14:ligatures w14:val="standardContextual"/>
        </w:rPr>
        <w:t>знают и применяютформулу силы трения</w:t>
      </w:r>
      <w:r>
        <w:rPr>
          <w:rFonts w:ascii="Times New Roman" w:hAnsi="Times New Roman"/>
          <w:i/>
          <w:iCs/>
          <w:kern w:val="2"/>
          <w:sz w:val="20"/>
          <w:szCs w:val="20"/>
          <w:lang w:val="kk-KZ"/>
          <w14:ligatures w14:val="standardContextual"/>
        </w:rPr>
        <w:t>;</w:t>
      </w:r>
      <w:r w:rsidRPr="00312580">
        <w:rPr>
          <w:rFonts w:ascii="Times New Roman" w:hAnsi="Times New Roman"/>
          <w:i/>
          <w:iCs/>
          <w:kern w:val="2"/>
          <w:sz w:val="20"/>
          <w:szCs w:val="20"/>
          <w14:ligatures w14:val="standardContextual"/>
        </w:rPr>
        <w:t>- определяют  вид силы трения</w:t>
      </w:r>
    </w:p>
    <w:p w:rsidR="00ED2800" w:rsidRDefault="00312580" w:rsidP="00312580">
      <w:pPr>
        <w:spacing w:after="0" w:line="240" w:lineRule="auto"/>
        <w:ind w:firstLine="709"/>
        <w:jc w:val="both"/>
        <w:rPr>
          <w:rFonts w:ascii="Times New Roman" w:hAnsi="Times New Roman"/>
          <w:i/>
          <w:iCs/>
          <w:kern w:val="2"/>
          <w:sz w:val="20"/>
          <w:szCs w:val="20"/>
          <w14:ligatures w14:val="standardContextual"/>
        </w:rPr>
      </w:pPr>
      <w:r w:rsidRPr="003C3E66">
        <w:rPr>
          <w:rFonts w:ascii="Times New Roman" w:hAnsi="Times New Roman"/>
          <w:i/>
          <w:iCs/>
          <w:kern w:val="2"/>
          <w:sz w:val="20"/>
          <w:szCs w:val="20"/>
          <w14:ligatures w14:val="standardContextual"/>
        </w:rPr>
        <w:t>Урок проводился с применением информационно-коммуникационных т</w:t>
      </w:r>
      <w:r>
        <w:rPr>
          <w:rFonts w:ascii="Times New Roman" w:hAnsi="Times New Roman"/>
          <w:i/>
          <w:iCs/>
          <w:kern w:val="2"/>
          <w:sz w:val="20"/>
          <w:szCs w:val="20"/>
          <w14:ligatures w14:val="standardContextual"/>
        </w:rPr>
        <w:t xml:space="preserve">ехнологий </w:t>
      </w:r>
      <w:proofErr w:type="gramStart"/>
      <w:r>
        <w:rPr>
          <w:rFonts w:ascii="Times New Roman" w:hAnsi="Times New Roman"/>
          <w:i/>
          <w:iCs/>
          <w:kern w:val="2"/>
          <w:sz w:val="20"/>
          <w:szCs w:val="20"/>
          <w14:ligatures w14:val="standardContextual"/>
        </w:rPr>
        <w:t>(</w:t>
      </w:r>
      <w:r w:rsidRPr="003C3E66">
        <w:rPr>
          <w:rFonts w:ascii="Times New Roman" w:hAnsi="Times New Roman"/>
          <w:i/>
          <w:iCs/>
          <w:kern w:val="2"/>
          <w:sz w:val="20"/>
          <w:szCs w:val="20"/>
          <w:lang w:val="kk-KZ"/>
          <w14:ligatures w14:val="standardContextual"/>
        </w:rPr>
        <w:t xml:space="preserve"> </w:t>
      </w:r>
      <w:proofErr w:type="gramEnd"/>
      <w:r w:rsidRPr="003C3E66">
        <w:rPr>
          <w:rFonts w:ascii="Times New Roman" w:hAnsi="Times New Roman"/>
          <w:i/>
          <w:iCs/>
          <w:kern w:val="2"/>
          <w:sz w:val="20"/>
          <w:szCs w:val="20"/>
          <w:lang w:val="kk-KZ"/>
          <w14:ligatures w14:val="standardContextual"/>
        </w:rPr>
        <w:t>смарт-доска</w:t>
      </w:r>
      <w:r w:rsidRPr="003C3E66">
        <w:rPr>
          <w:rFonts w:ascii="Times New Roman" w:hAnsi="Times New Roman"/>
          <w:i/>
          <w:iCs/>
          <w:kern w:val="2"/>
          <w:sz w:val="20"/>
          <w:szCs w:val="20"/>
          <w14:ligatures w14:val="standardContextual"/>
        </w:rPr>
        <w:t>), в конце урока учащиеся раб</w:t>
      </w:r>
      <w:r w:rsidR="00ED2800">
        <w:rPr>
          <w:rFonts w:ascii="Times New Roman" w:hAnsi="Times New Roman"/>
          <w:i/>
          <w:iCs/>
          <w:kern w:val="2"/>
          <w:sz w:val="20"/>
          <w:szCs w:val="20"/>
          <w14:ligatures w14:val="standardContextual"/>
        </w:rPr>
        <w:t>отают с раздаточным материалом и набором  лабораторных приборов.</w:t>
      </w:r>
    </w:p>
    <w:p w:rsidR="00312580" w:rsidRPr="003C3E66" w:rsidRDefault="00312580" w:rsidP="00312580">
      <w:pPr>
        <w:spacing w:after="0" w:line="240" w:lineRule="auto"/>
        <w:ind w:firstLine="709"/>
        <w:jc w:val="both"/>
        <w:rPr>
          <w:rFonts w:ascii="Times New Roman" w:hAnsi="Times New Roman"/>
          <w:i/>
          <w:iCs/>
          <w:kern w:val="2"/>
          <w:sz w:val="20"/>
          <w:szCs w:val="20"/>
          <w14:ligatures w14:val="standardContextual"/>
        </w:rPr>
      </w:pPr>
      <w:r w:rsidRPr="003C3E66">
        <w:rPr>
          <w:rFonts w:ascii="Times New Roman" w:hAnsi="Times New Roman"/>
          <w:i/>
          <w:iCs/>
          <w:kern w:val="2"/>
          <w:sz w:val="20"/>
          <w:szCs w:val="20"/>
          <w14:ligatures w14:val="standardContextual"/>
        </w:rPr>
        <w:t>На уроке формируются все виды компетентностей (к</w:t>
      </w:r>
      <w:r>
        <w:rPr>
          <w:rFonts w:ascii="Times New Roman" w:hAnsi="Times New Roman"/>
          <w:i/>
          <w:iCs/>
          <w:kern w:val="2"/>
          <w:sz w:val="20"/>
          <w:szCs w:val="20"/>
          <w14:ligatures w14:val="standardContextual"/>
        </w:rPr>
        <w:t xml:space="preserve">оммуникативные, личностные, </w:t>
      </w:r>
      <w:proofErr w:type="spellStart"/>
      <w:r>
        <w:rPr>
          <w:rFonts w:ascii="Times New Roman" w:hAnsi="Times New Roman"/>
          <w:i/>
          <w:iCs/>
          <w:kern w:val="2"/>
          <w:sz w:val="20"/>
          <w:szCs w:val="20"/>
          <w14:ligatures w14:val="standardContextual"/>
        </w:rPr>
        <w:t>меж</w:t>
      </w:r>
      <w:r w:rsidRPr="003C3E66">
        <w:rPr>
          <w:rFonts w:ascii="Times New Roman" w:hAnsi="Times New Roman"/>
          <w:i/>
          <w:iCs/>
          <w:kern w:val="2"/>
          <w:sz w:val="20"/>
          <w:szCs w:val="20"/>
          <w14:ligatures w14:val="standardContextual"/>
        </w:rPr>
        <w:t>предметные</w:t>
      </w:r>
      <w:proofErr w:type="spellEnd"/>
      <w:r w:rsidRPr="003C3E66">
        <w:rPr>
          <w:rFonts w:ascii="Times New Roman" w:hAnsi="Times New Roman"/>
          <w:i/>
          <w:iCs/>
          <w:kern w:val="2"/>
          <w:sz w:val="20"/>
          <w:szCs w:val="20"/>
          <w14:ligatures w14:val="standardContextual"/>
        </w:rPr>
        <w:t xml:space="preserve"> и предметные).  </w:t>
      </w:r>
    </w:p>
    <w:p w:rsidR="00312580" w:rsidRDefault="00312580" w:rsidP="00312580"/>
    <w:tbl>
      <w:tblPr>
        <w:tblStyle w:val="a5"/>
        <w:tblpPr w:leftFromText="180" w:rightFromText="180" w:vertAnchor="page" w:horzAnchor="margin" w:tblpY="5411"/>
        <w:tblW w:w="14992" w:type="dxa"/>
        <w:tblLayout w:type="fixed"/>
        <w:tblLook w:val="04A0" w:firstRow="1" w:lastRow="0" w:firstColumn="1" w:lastColumn="0" w:noHBand="0" w:noVBand="1"/>
      </w:tblPr>
      <w:tblGrid>
        <w:gridCol w:w="1668"/>
        <w:gridCol w:w="850"/>
        <w:gridCol w:w="284"/>
        <w:gridCol w:w="1417"/>
        <w:gridCol w:w="2518"/>
        <w:gridCol w:w="34"/>
        <w:gridCol w:w="1134"/>
        <w:gridCol w:w="423"/>
        <w:gridCol w:w="3120"/>
        <w:gridCol w:w="2268"/>
        <w:gridCol w:w="1243"/>
        <w:gridCol w:w="33"/>
      </w:tblGrid>
      <w:tr w:rsidR="00312580" w:rsidRPr="00611B89" w:rsidTr="00312580">
        <w:trPr>
          <w:gridAfter w:val="1"/>
          <w:wAfter w:w="33" w:type="dxa"/>
          <w:trHeight w:val="108"/>
        </w:trPr>
        <w:tc>
          <w:tcPr>
            <w:tcW w:w="2518" w:type="dxa"/>
            <w:gridSpan w:val="2"/>
          </w:tcPr>
          <w:p w:rsidR="00312580" w:rsidRPr="00611B89" w:rsidRDefault="00312580" w:rsidP="00312580">
            <w:pPr>
              <w:rPr>
                <w:b/>
                <w:sz w:val="24"/>
                <w:szCs w:val="24"/>
                <w:lang w:val="kk-KZ"/>
              </w:rPr>
            </w:pPr>
            <w:r w:rsidRPr="00611B89">
              <w:rPr>
                <w:b/>
                <w:bCs/>
                <w:color w:val="000000"/>
                <w:sz w:val="24"/>
                <w:szCs w:val="24"/>
                <w:shd w:val="clear" w:color="auto" w:fill="FFFFFF"/>
              </w:rPr>
              <w:t>Раздел</w:t>
            </w:r>
          </w:p>
        </w:tc>
        <w:tc>
          <w:tcPr>
            <w:tcW w:w="4219" w:type="dxa"/>
            <w:gridSpan w:val="3"/>
          </w:tcPr>
          <w:p w:rsidR="00312580" w:rsidRDefault="00312580" w:rsidP="00312580">
            <w:pPr>
              <w:jc w:val="center"/>
              <w:rPr>
                <w:b/>
                <w:sz w:val="24"/>
                <w:szCs w:val="24"/>
              </w:rPr>
            </w:pPr>
          </w:p>
        </w:tc>
        <w:tc>
          <w:tcPr>
            <w:tcW w:w="8222" w:type="dxa"/>
            <w:gridSpan w:val="6"/>
          </w:tcPr>
          <w:p w:rsidR="00312580" w:rsidRPr="00611B89" w:rsidRDefault="00312580" w:rsidP="00312580">
            <w:pPr>
              <w:jc w:val="center"/>
              <w:rPr>
                <w:b/>
                <w:sz w:val="24"/>
                <w:szCs w:val="24"/>
              </w:rPr>
            </w:pPr>
            <w:r>
              <w:rPr>
                <w:b/>
                <w:sz w:val="24"/>
                <w:szCs w:val="24"/>
              </w:rPr>
              <w:t>Взаимодействие тел</w:t>
            </w:r>
          </w:p>
        </w:tc>
      </w:tr>
      <w:tr w:rsidR="00312580" w:rsidRPr="00611B89" w:rsidTr="00312580">
        <w:trPr>
          <w:gridAfter w:val="1"/>
          <w:wAfter w:w="33" w:type="dxa"/>
          <w:trHeight w:val="99"/>
        </w:trPr>
        <w:tc>
          <w:tcPr>
            <w:tcW w:w="2518" w:type="dxa"/>
            <w:gridSpan w:val="2"/>
          </w:tcPr>
          <w:p w:rsidR="00312580" w:rsidRPr="00611B89" w:rsidRDefault="00312580" w:rsidP="00312580">
            <w:pPr>
              <w:rPr>
                <w:b/>
                <w:sz w:val="24"/>
                <w:szCs w:val="24"/>
                <w:lang w:val="kk-KZ"/>
              </w:rPr>
            </w:pPr>
            <w:r w:rsidRPr="00611B89">
              <w:rPr>
                <w:b/>
                <w:bCs/>
                <w:color w:val="000000"/>
                <w:sz w:val="24"/>
                <w:szCs w:val="24"/>
                <w:shd w:val="clear" w:color="auto" w:fill="FFFFFF"/>
              </w:rPr>
              <w:t>ФИО педагога</w:t>
            </w:r>
          </w:p>
        </w:tc>
        <w:tc>
          <w:tcPr>
            <w:tcW w:w="4219" w:type="dxa"/>
            <w:gridSpan w:val="3"/>
          </w:tcPr>
          <w:p w:rsidR="00312580" w:rsidRDefault="00312580" w:rsidP="00312580">
            <w:pPr>
              <w:rPr>
                <w:b/>
                <w:sz w:val="24"/>
                <w:szCs w:val="24"/>
              </w:rPr>
            </w:pPr>
          </w:p>
        </w:tc>
        <w:tc>
          <w:tcPr>
            <w:tcW w:w="8222" w:type="dxa"/>
            <w:gridSpan w:val="6"/>
          </w:tcPr>
          <w:p w:rsidR="00312580" w:rsidRPr="00611B89" w:rsidRDefault="00312580" w:rsidP="00312580">
            <w:pPr>
              <w:rPr>
                <w:b/>
                <w:sz w:val="24"/>
                <w:szCs w:val="24"/>
              </w:rPr>
            </w:pPr>
            <w:proofErr w:type="spellStart"/>
            <w:r>
              <w:rPr>
                <w:b/>
                <w:sz w:val="24"/>
                <w:szCs w:val="24"/>
              </w:rPr>
              <w:t>Синёва</w:t>
            </w:r>
            <w:proofErr w:type="spellEnd"/>
            <w:r>
              <w:rPr>
                <w:b/>
                <w:sz w:val="24"/>
                <w:szCs w:val="24"/>
              </w:rPr>
              <w:t xml:space="preserve"> А.Н.</w:t>
            </w:r>
          </w:p>
        </w:tc>
      </w:tr>
      <w:tr w:rsidR="00312580" w:rsidRPr="00611B89" w:rsidTr="00312580">
        <w:trPr>
          <w:gridAfter w:val="1"/>
          <w:wAfter w:w="33" w:type="dxa"/>
          <w:trHeight w:val="163"/>
        </w:trPr>
        <w:tc>
          <w:tcPr>
            <w:tcW w:w="2518" w:type="dxa"/>
            <w:gridSpan w:val="2"/>
          </w:tcPr>
          <w:p w:rsidR="00312580" w:rsidRPr="00611B89" w:rsidRDefault="00312580" w:rsidP="00312580">
            <w:pPr>
              <w:rPr>
                <w:b/>
                <w:sz w:val="24"/>
                <w:szCs w:val="24"/>
                <w:lang w:val="kk-KZ"/>
              </w:rPr>
            </w:pPr>
            <w:r w:rsidRPr="00611B89">
              <w:rPr>
                <w:b/>
                <w:bCs/>
                <w:color w:val="000000"/>
                <w:sz w:val="24"/>
                <w:szCs w:val="24"/>
                <w:shd w:val="clear" w:color="auto" w:fill="FFFFFF"/>
              </w:rPr>
              <w:t>Дата</w:t>
            </w:r>
          </w:p>
        </w:tc>
        <w:tc>
          <w:tcPr>
            <w:tcW w:w="4219" w:type="dxa"/>
            <w:gridSpan w:val="3"/>
          </w:tcPr>
          <w:p w:rsidR="00312580" w:rsidRDefault="00312580" w:rsidP="00312580">
            <w:pPr>
              <w:rPr>
                <w:b/>
                <w:sz w:val="24"/>
                <w:szCs w:val="24"/>
              </w:rPr>
            </w:pPr>
          </w:p>
        </w:tc>
        <w:tc>
          <w:tcPr>
            <w:tcW w:w="8222" w:type="dxa"/>
            <w:gridSpan w:val="6"/>
          </w:tcPr>
          <w:p w:rsidR="00312580" w:rsidRPr="00611B89" w:rsidRDefault="00312580" w:rsidP="00312580">
            <w:pPr>
              <w:rPr>
                <w:b/>
                <w:sz w:val="24"/>
                <w:szCs w:val="24"/>
              </w:rPr>
            </w:pPr>
            <w:r>
              <w:rPr>
                <w:b/>
                <w:sz w:val="24"/>
                <w:szCs w:val="24"/>
              </w:rPr>
              <w:t xml:space="preserve">12.12.2023    </w:t>
            </w:r>
          </w:p>
        </w:tc>
      </w:tr>
      <w:tr w:rsidR="00312580" w:rsidRPr="00611B89" w:rsidTr="00312580">
        <w:trPr>
          <w:gridAfter w:val="1"/>
          <w:wAfter w:w="33" w:type="dxa"/>
          <w:trHeight w:val="149"/>
        </w:trPr>
        <w:tc>
          <w:tcPr>
            <w:tcW w:w="2518" w:type="dxa"/>
            <w:gridSpan w:val="2"/>
          </w:tcPr>
          <w:p w:rsidR="00312580" w:rsidRPr="00611B89" w:rsidRDefault="00312580" w:rsidP="00312580">
            <w:pPr>
              <w:rPr>
                <w:b/>
                <w:sz w:val="24"/>
                <w:szCs w:val="24"/>
                <w:lang w:val="kk-KZ"/>
              </w:rPr>
            </w:pPr>
            <w:r w:rsidRPr="00611B89">
              <w:rPr>
                <w:b/>
                <w:bCs/>
                <w:color w:val="000000"/>
                <w:sz w:val="24"/>
                <w:szCs w:val="24"/>
                <w:shd w:val="clear" w:color="auto" w:fill="FFFFFF"/>
              </w:rPr>
              <w:t>Класс</w:t>
            </w:r>
            <w:r>
              <w:rPr>
                <w:b/>
                <w:bCs/>
                <w:color w:val="000000"/>
                <w:sz w:val="24"/>
                <w:szCs w:val="24"/>
                <w:shd w:val="clear" w:color="auto" w:fill="FFFFFF"/>
              </w:rPr>
              <w:t xml:space="preserve"> 7А,7Б</w:t>
            </w:r>
          </w:p>
        </w:tc>
        <w:tc>
          <w:tcPr>
            <w:tcW w:w="4253" w:type="dxa"/>
            <w:gridSpan w:val="4"/>
          </w:tcPr>
          <w:p w:rsidR="00312580" w:rsidRPr="00611B89" w:rsidRDefault="00312580" w:rsidP="00312580">
            <w:pPr>
              <w:pStyle w:val="AssignmentTemplate"/>
              <w:spacing w:before="0" w:after="0"/>
              <w:outlineLvl w:val="2"/>
              <w:rPr>
                <w:rFonts w:ascii="Times New Roman" w:hAnsi="Times New Roman" w:cs="Times New Roman"/>
                <w:color w:val="000000" w:themeColor="text1"/>
                <w:sz w:val="24"/>
                <w:szCs w:val="24"/>
                <w:lang w:val="ru-RU"/>
              </w:rPr>
            </w:pPr>
            <w:r w:rsidRPr="00611B89">
              <w:rPr>
                <w:rFonts w:ascii="Times New Roman" w:hAnsi="Times New Roman" w:cs="Times New Roman"/>
                <w:color w:val="000000" w:themeColor="text1"/>
                <w:sz w:val="24"/>
                <w:szCs w:val="24"/>
                <w:lang w:val="ru-RU"/>
              </w:rPr>
              <w:t xml:space="preserve">Количество присутствующих: </w:t>
            </w:r>
          </w:p>
        </w:tc>
        <w:tc>
          <w:tcPr>
            <w:tcW w:w="1557" w:type="dxa"/>
            <w:gridSpan w:val="2"/>
          </w:tcPr>
          <w:p w:rsidR="00312580" w:rsidRPr="00611B89" w:rsidRDefault="00312580" w:rsidP="00312580">
            <w:pPr>
              <w:pStyle w:val="AssignmentTemplate"/>
              <w:spacing w:before="0" w:after="0"/>
              <w:outlineLvl w:val="2"/>
              <w:rPr>
                <w:rFonts w:ascii="Times New Roman" w:hAnsi="Times New Roman" w:cs="Times New Roman"/>
                <w:color w:val="000000" w:themeColor="text1"/>
                <w:sz w:val="24"/>
                <w:szCs w:val="24"/>
                <w:lang w:val="ru-RU"/>
              </w:rPr>
            </w:pPr>
          </w:p>
        </w:tc>
        <w:tc>
          <w:tcPr>
            <w:tcW w:w="6631" w:type="dxa"/>
            <w:gridSpan w:val="3"/>
          </w:tcPr>
          <w:p w:rsidR="00312580" w:rsidRPr="00611B89" w:rsidRDefault="00312580" w:rsidP="00312580">
            <w:pPr>
              <w:pStyle w:val="AssignmentTemplate"/>
              <w:spacing w:before="0" w:after="0"/>
              <w:outlineLvl w:val="2"/>
              <w:rPr>
                <w:rFonts w:ascii="Times New Roman" w:hAnsi="Times New Roman" w:cs="Times New Roman"/>
                <w:color w:val="000000" w:themeColor="text1"/>
                <w:sz w:val="24"/>
                <w:szCs w:val="24"/>
                <w:lang w:val="ru-RU"/>
              </w:rPr>
            </w:pPr>
            <w:r w:rsidRPr="00611B89">
              <w:rPr>
                <w:rFonts w:ascii="Times New Roman" w:hAnsi="Times New Roman" w:cs="Times New Roman"/>
                <w:color w:val="000000" w:themeColor="text1"/>
                <w:sz w:val="24"/>
                <w:szCs w:val="24"/>
                <w:lang w:val="ru-RU"/>
              </w:rPr>
              <w:t>отсутствующих:</w:t>
            </w:r>
          </w:p>
        </w:tc>
      </w:tr>
      <w:tr w:rsidR="00312580" w:rsidRPr="00F6243C" w:rsidTr="00312580">
        <w:trPr>
          <w:gridAfter w:val="1"/>
          <w:wAfter w:w="33" w:type="dxa"/>
          <w:trHeight w:val="127"/>
        </w:trPr>
        <w:tc>
          <w:tcPr>
            <w:tcW w:w="2518" w:type="dxa"/>
            <w:gridSpan w:val="2"/>
          </w:tcPr>
          <w:p w:rsidR="00312580" w:rsidRPr="00611B89" w:rsidRDefault="00312580" w:rsidP="00312580">
            <w:pPr>
              <w:rPr>
                <w:b/>
                <w:sz w:val="24"/>
                <w:szCs w:val="24"/>
                <w:lang w:val="kk-KZ"/>
              </w:rPr>
            </w:pPr>
            <w:r w:rsidRPr="00611B89">
              <w:rPr>
                <w:b/>
                <w:bCs/>
                <w:color w:val="000000"/>
                <w:sz w:val="24"/>
                <w:szCs w:val="24"/>
                <w:shd w:val="clear" w:color="auto" w:fill="FFFFFF"/>
              </w:rPr>
              <w:t>Тема урока</w:t>
            </w:r>
          </w:p>
        </w:tc>
        <w:tc>
          <w:tcPr>
            <w:tcW w:w="284" w:type="dxa"/>
          </w:tcPr>
          <w:p w:rsidR="00312580" w:rsidRDefault="00312580" w:rsidP="00312580">
            <w:pPr>
              <w:pStyle w:val="AssignmentTemplate"/>
              <w:spacing w:before="0" w:after="0"/>
              <w:ind w:left="341"/>
              <w:outlineLvl w:val="2"/>
              <w:rPr>
                <w:rFonts w:ascii="Times New Roman" w:hAnsi="Times New Roman"/>
                <w:lang w:val="kk-KZ"/>
              </w:rPr>
            </w:pPr>
          </w:p>
        </w:tc>
        <w:tc>
          <w:tcPr>
            <w:tcW w:w="12157" w:type="dxa"/>
            <w:gridSpan w:val="8"/>
          </w:tcPr>
          <w:p w:rsidR="00312580" w:rsidRPr="00F6243C" w:rsidRDefault="00312580" w:rsidP="00312580">
            <w:pPr>
              <w:pStyle w:val="AssignmentTemplate"/>
              <w:spacing w:before="0" w:after="0"/>
              <w:ind w:left="341"/>
              <w:outlineLvl w:val="2"/>
              <w:rPr>
                <w:rFonts w:ascii="Times New Roman" w:hAnsi="Times New Roman"/>
                <w:sz w:val="24"/>
                <w:szCs w:val="24"/>
                <w:lang w:val="ru-RU"/>
              </w:rPr>
            </w:pPr>
            <w:r>
              <w:rPr>
                <w:rFonts w:ascii="Times New Roman" w:hAnsi="Times New Roman"/>
                <w:lang w:val="kk-KZ"/>
              </w:rPr>
              <w:t xml:space="preserve">Лабораторная  работа  №5 Исследование  силы  трения  скольжения. </w:t>
            </w:r>
            <w:r w:rsidRPr="009E17E6">
              <w:rPr>
                <w:rFonts w:ascii="Times New Roman" w:hAnsi="Times New Roman"/>
                <w:lang w:val="kk-KZ"/>
              </w:rPr>
              <w:t>СОР №2</w:t>
            </w:r>
          </w:p>
        </w:tc>
      </w:tr>
      <w:tr w:rsidR="00312580" w:rsidRPr="001D16BF" w:rsidTr="00312580">
        <w:trPr>
          <w:gridAfter w:val="1"/>
          <w:wAfter w:w="33" w:type="dxa"/>
          <w:trHeight w:val="185"/>
        </w:trPr>
        <w:tc>
          <w:tcPr>
            <w:tcW w:w="2518" w:type="dxa"/>
            <w:gridSpan w:val="2"/>
          </w:tcPr>
          <w:p w:rsidR="00312580" w:rsidRPr="00611B89" w:rsidRDefault="00312580" w:rsidP="00312580">
            <w:pPr>
              <w:rPr>
                <w:b/>
                <w:color w:val="000000" w:themeColor="text1"/>
                <w:sz w:val="24"/>
                <w:szCs w:val="24"/>
              </w:rPr>
            </w:pPr>
            <w:r>
              <w:rPr>
                <w:b/>
                <w:color w:val="000000" w:themeColor="text1"/>
                <w:sz w:val="24"/>
                <w:szCs w:val="24"/>
              </w:rPr>
              <w:t>Цели обучения</w:t>
            </w:r>
          </w:p>
        </w:tc>
        <w:tc>
          <w:tcPr>
            <w:tcW w:w="284" w:type="dxa"/>
          </w:tcPr>
          <w:p w:rsidR="00312580" w:rsidRPr="00A52439" w:rsidRDefault="00312580" w:rsidP="00312580">
            <w:pPr>
              <w:rPr>
                <w:lang w:val="kk-KZ"/>
              </w:rPr>
            </w:pPr>
          </w:p>
        </w:tc>
        <w:tc>
          <w:tcPr>
            <w:tcW w:w="12157" w:type="dxa"/>
            <w:gridSpan w:val="8"/>
          </w:tcPr>
          <w:p w:rsidR="00312580" w:rsidRPr="00A52439" w:rsidRDefault="00312580" w:rsidP="00312580">
            <w:r w:rsidRPr="00A52439">
              <w:rPr>
                <w:lang w:val="kk-KZ"/>
              </w:rPr>
              <w:t xml:space="preserve">7.2.2.6 </w:t>
            </w:r>
            <w:r w:rsidRPr="00A52439">
              <w:t>описывать трение при скольжении, качении, покое;</w:t>
            </w:r>
          </w:p>
        </w:tc>
      </w:tr>
      <w:tr w:rsidR="00312580" w:rsidRPr="001D16BF" w:rsidTr="00312580">
        <w:trPr>
          <w:gridAfter w:val="1"/>
          <w:wAfter w:w="33" w:type="dxa"/>
          <w:trHeight w:val="353"/>
        </w:trPr>
        <w:tc>
          <w:tcPr>
            <w:tcW w:w="2518" w:type="dxa"/>
            <w:gridSpan w:val="2"/>
          </w:tcPr>
          <w:p w:rsidR="00312580" w:rsidRPr="00611B89" w:rsidRDefault="00312580" w:rsidP="00312580">
            <w:pPr>
              <w:rPr>
                <w:b/>
                <w:color w:val="000000" w:themeColor="text1"/>
                <w:sz w:val="24"/>
                <w:szCs w:val="24"/>
              </w:rPr>
            </w:pPr>
            <w:r w:rsidRPr="00611B89">
              <w:rPr>
                <w:b/>
                <w:color w:val="000000" w:themeColor="text1"/>
                <w:sz w:val="24"/>
                <w:szCs w:val="24"/>
              </w:rPr>
              <w:t>Цель урока</w:t>
            </w:r>
          </w:p>
        </w:tc>
        <w:tc>
          <w:tcPr>
            <w:tcW w:w="284" w:type="dxa"/>
          </w:tcPr>
          <w:p w:rsidR="00312580" w:rsidRPr="00A52439" w:rsidRDefault="00312580" w:rsidP="00312580"/>
        </w:tc>
        <w:tc>
          <w:tcPr>
            <w:tcW w:w="12157" w:type="dxa"/>
            <w:gridSpan w:val="8"/>
          </w:tcPr>
          <w:p w:rsidR="00312580" w:rsidRDefault="00312580" w:rsidP="00312580">
            <w:r w:rsidRPr="00A52439">
              <w:t>приводить примеры полезного и вредного проявления силы</w:t>
            </w:r>
          </w:p>
        </w:tc>
      </w:tr>
      <w:tr w:rsidR="00312580" w:rsidRPr="001D16BF" w:rsidTr="00312580">
        <w:trPr>
          <w:gridAfter w:val="1"/>
          <w:wAfter w:w="33" w:type="dxa"/>
          <w:trHeight w:val="266"/>
        </w:trPr>
        <w:tc>
          <w:tcPr>
            <w:tcW w:w="2518" w:type="dxa"/>
            <w:gridSpan w:val="2"/>
          </w:tcPr>
          <w:p w:rsidR="00312580" w:rsidRPr="00611B89" w:rsidRDefault="00312580" w:rsidP="00312580">
            <w:pPr>
              <w:ind w:left="-468" w:firstLine="468"/>
              <w:rPr>
                <w:b/>
                <w:sz w:val="24"/>
                <w:szCs w:val="24"/>
              </w:rPr>
            </w:pPr>
            <w:r w:rsidRPr="00611B89">
              <w:rPr>
                <w:b/>
                <w:sz w:val="24"/>
                <w:szCs w:val="24"/>
              </w:rPr>
              <w:t>Критерии успеха</w:t>
            </w:r>
          </w:p>
        </w:tc>
        <w:tc>
          <w:tcPr>
            <w:tcW w:w="284" w:type="dxa"/>
          </w:tcPr>
          <w:p w:rsidR="00312580" w:rsidRPr="001D16BF" w:rsidRDefault="00312580" w:rsidP="00312580">
            <w:pPr>
              <w:ind w:left="341"/>
            </w:pPr>
          </w:p>
        </w:tc>
        <w:tc>
          <w:tcPr>
            <w:tcW w:w="12157" w:type="dxa"/>
            <w:gridSpan w:val="8"/>
          </w:tcPr>
          <w:p w:rsidR="00312580" w:rsidRPr="001D16BF" w:rsidRDefault="00312580" w:rsidP="00312580">
            <w:pPr>
              <w:ind w:left="341"/>
            </w:pPr>
            <w:r w:rsidRPr="001D16BF">
              <w:t xml:space="preserve">- </w:t>
            </w:r>
            <w:r w:rsidRPr="001D16BF">
              <w:rPr>
                <w:lang w:val="kk-KZ"/>
              </w:rPr>
              <w:t>знаю</w:t>
            </w:r>
            <w:r>
              <w:rPr>
                <w:lang w:val="kk-KZ"/>
              </w:rPr>
              <w:t>т и применяютформулу силы трения</w:t>
            </w:r>
          </w:p>
          <w:p w:rsidR="00312580" w:rsidRPr="001D16BF" w:rsidRDefault="00312580" w:rsidP="00312580">
            <w:pPr>
              <w:ind w:left="341"/>
            </w:pPr>
            <w:r>
              <w:t>- определяют  вид силы трения</w:t>
            </w:r>
          </w:p>
        </w:tc>
      </w:tr>
      <w:tr w:rsidR="00312580" w:rsidRPr="00611B89" w:rsidTr="00312580">
        <w:trPr>
          <w:gridAfter w:val="1"/>
          <w:wAfter w:w="33" w:type="dxa"/>
          <w:trHeight w:val="272"/>
        </w:trPr>
        <w:tc>
          <w:tcPr>
            <w:tcW w:w="4219" w:type="dxa"/>
            <w:gridSpan w:val="4"/>
          </w:tcPr>
          <w:p w:rsidR="00312580" w:rsidRPr="00611B89" w:rsidRDefault="00312580" w:rsidP="00312580">
            <w:pPr>
              <w:ind w:left="-468" w:firstLine="468"/>
              <w:jc w:val="center"/>
              <w:rPr>
                <w:rFonts w:eastAsia="Times New Roman"/>
                <w:color w:val="333333"/>
                <w:sz w:val="24"/>
                <w:szCs w:val="24"/>
              </w:rPr>
            </w:pPr>
          </w:p>
        </w:tc>
        <w:tc>
          <w:tcPr>
            <w:tcW w:w="10740" w:type="dxa"/>
            <w:gridSpan w:val="7"/>
          </w:tcPr>
          <w:p w:rsidR="00312580" w:rsidRPr="00611B89" w:rsidRDefault="00312580" w:rsidP="00312580">
            <w:pPr>
              <w:ind w:left="-468" w:firstLine="468"/>
              <w:jc w:val="center"/>
              <w:rPr>
                <w:b/>
                <w:sz w:val="24"/>
                <w:szCs w:val="24"/>
              </w:rPr>
            </w:pPr>
            <w:r w:rsidRPr="00611B89">
              <w:rPr>
                <w:rFonts w:eastAsia="Times New Roman"/>
                <w:color w:val="333333"/>
                <w:sz w:val="24"/>
                <w:szCs w:val="24"/>
              </w:rPr>
              <w:t>Ход  урока</w:t>
            </w:r>
          </w:p>
        </w:tc>
      </w:tr>
      <w:tr w:rsidR="00312580" w:rsidRPr="00611B89" w:rsidTr="00312580">
        <w:trPr>
          <w:trHeight w:val="482"/>
        </w:trPr>
        <w:tc>
          <w:tcPr>
            <w:tcW w:w="1668" w:type="dxa"/>
          </w:tcPr>
          <w:p w:rsidR="00312580" w:rsidRPr="00611B89" w:rsidRDefault="00312580" w:rsidP="00312580">
            <w:pPr>
              <w:rPr>
                <w:b/>
                <w:sz w:val="24"/>
                <w:szCs w:val="24"/>
                <w:lang w:val="en-US"/>
              </w:rPr>
            </w:pPr>
            <w:r w:rsidRPr="00611B89">
              <w:rPr>
                <w:b/>
                <w:sz w:val="24"/>
                <w:szCs w:val="24"/>
              </w:rPr>
              <w:t>Этапы урока</w:t>
            </w:r>
          </w:p>
        </w:tc>
        <w:tc>
          <w:tcPr>
            <w:tcW w:w="6237" w:type="dxa"/>
            <w:gridSpan w:val="6"/>
          </w:tcPr>
          <w:p w:rsidR="00312580" w:rsidRPr="00611B89" w:rsidRDefault="00312580" w:rsidP="00312580">
            <w:pPr>
              <w:pStyle w:val="a3"/>
              <w:tabs>
                <w:tab w:val="center" w:pos="3294"/>
                <w:tab w:val="right" w:pos="6589"/>
              </w:tabs>
              <w:spacing w:before="0" w:beforeAutospacing="0" w:after="0" w:afterAutospacing="0"/>
              <w:rPr>
                <w:color w:val="000000"/>
                <w:lang w:val="kk-KZ"/>
              </w:rPr>
            </w:pPr>
            <w:r>
              <w:rPr>
                <w:rStyle w:val="a6"/>
                <w:color w:val="000000"/>
              </w:rPr>
              <w:tab/>
            </w:r>
            <w:r w:rsidRPr="00611B89">
              <w:rPr>
                <w:rStyle w:val="a6"/>
                <w:color w:val="000000"/>
              </w:rPr>
              <w:t>Деятельность учителя</w:t>
            </w:r>
            <w:r>
              <w:rPr>
                <w:rStyle w:val="a6"/>
                <w:color w:val="000000"/>
              </w:rPr>
              <w:tab/>
            </w:r>
          </w:p>
        </w:tc>
        <w:tc>
          <w:tcPr>
            <w:tcW w:w="3543" w:type="dxa"/>
            <w:gridSpan w:val="2"/>
          </w:tcPr>
          <w:p w:rsidR="00312580" w:rsidRPr="00611B89" w:rsidRDefault="00312580" w:rsidP="00312580">
            <w:pPr>
              <w:pStyle w:val="a3"/>
              <w:spacing w:before="0" w:beforeAutospacing="0" w:after="0" w:afterAutospacing="0"/>
              <w:jc w:val="center"/>
              <w:rPr>
                <w:color w:val="000000"/>
                <w:lang w:val="kk-KZ"/>
              </w:rPr>
            </w:pPr>
            <w:r w:rsidRPr="00611B89">
              <w:rPr>
                <w:rStyle w:val="a6"/>
                <w:color w:val="000000"/>
              </w:rPr>
              <w:t xml:space="preserve">Деятельность </w:t>
            </w:r>
            <w:proofErr w:type="gramStart"/>
            <w:r w:rsidRPr="00611B89">
              <w:rPr>
                <w:rStyle w:val="a6"/>
                <w:color w:val="000000"/>
              </w:rPr>
              <w:t>обучающихся</w:t>
            </w:r>
            <w:proofErr w:type="gramEnd"/>
          </w:p>
        </w:tc>
        <w:tc>
          <w:tcPr>
            <w:tcW w:w="2268" w:type="dxa"/>
          </w:tcPr>
          <w:p w:rsidR="00312580" w:rsidRPr="00611B89" w:rsidRDefault="00312580" w:rsidP="00312580">
            <w:pPr>
              <w:pStyle w:val="a3"/>
              <w:spacing w:before="0" w:beforeAutospacing="0" w:after="0" w:afterAutospacing="0"/>
              <w:jc w:val="center"/>
              <w:rPr>
                <w:rStyle w:val="a6"/>
                <w:color w:val="000000"/>
              </w:rPr>
            </w:pPr>
            <w:r>
              <w:rPr>
                <w:rStyle w:val="a6"/>
                <w:color w:val="000000"/>
              </w:rPr>
              <w:t>Оценивание</w:t>
            </w:r>
          </w:p>
        </w:tc>
        <w:tc>
          <w:tcPr>
            <w:tcW w:w="1276" w:type="dxa"/>
            <w:gridSpan w:val="2"/>
          </w:tcPr>
          <w:p w:rsidR="00312580" w:rsidRPr="00611B89" w:rsidRDefault="00312580" w:rsidP="00312580">
            <w:pPr>
              <w:pStyle w:val="a3"/>
              <w:spacing w:before="0" w:beforeAutospacing="0" w:after="0" w:afterAutospacing="0"/>
              <w:jc w:val="center"/>
              <w:rPr>
                <w:rStyle w:val="a6"/>
                <w:color w:val="000000"/>
              </w:rPr>
            </w:pPr>
            <w:r>
              <w:rPr>
                <w:rStyle w:val="a6"/>
                <w:color w:val="000000"/>
              </w:rPr>
              <w:t>ресурсы</w:t>
            </w:r>
          </w:p>
        </w:tc>
      </w:tr>
      <w:tr w:rsidR="00312580" w:rsidRPr="008343EA" w:rsidTr="00ED2800">
        <w:trPr>
          <w:trHeight w:val="2259"/>
        </w:trPr>
        <w:tc>
          <w:tcPr>
            <w:tcW w:w="1668" w:type="dxa"/>
          </w:tcPr>
          <w:p w:rsidR="00312580" w:rsidRPr="00C46886" w:rsidRDefault="00312580" w:rsidP="00312580">
            <w:pPr>
              <w:rPr>
                <w:sz w:val="24"/>
                <w:szCs w:val="24"/>
              </w:rPr>
            </w:pPr>
            <w:r w:rsidRPr="00C46886">
              <w:rPr>
                <w:sz w:val="24"/>
                <w:szCs w:val="24"/>
              </w:rPr>
              <w:t>Орг. Момент</w:t>
            </w:r>
          </w:p>
          <w:p w:rsidR="00312580" w:rsidRPr="00C46886" w:rsidRDefault="00312580" w:rsidP="00312580">
            <w:pPr>
              <w:rPr>
                <w:sz w:val="24"/>
                <w:szCs w:val="24"/>
              </w:rPr>
            </w:pPr>
          </w:p>
          <w:p w:rsidR="00312580" w:rsidRPr="00C46886" w:rsidRDefault="00312580" w:rsidP="00312580">
            <w:pPr>
              <w:rPr>
                <w:sz w:val="24"/>
                <w:szCs w:val="24"/>
              </w:rPr>
            </w:pPr>
            <w:r w:rsidRPr="00C46886">
              <w:rPr>
                <w:sz w:val="24"/>
                <w:szCs w:val="24"/>
              </w:rPr>
              <w:t>5мин</w:t>
            </w: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Pr="00C46886" w:rsidRDefault="00312580" w:rsidP="00312580">
            <w:pPr>
              <w:rPr>
                <w:sz w:val="24"/>
                <w:szCs w:val="24"/>
              </w:rPr>
            </w:pPr>
          </w:p>
          <w:p w:rsidR="00312580" w:rsidRDefault="00312580" w:rsidP="00312580">
            <w:pPr>
              <w:rPr>
                <w:b/>
                <w:sz w:val="24"/>
                <w:szCs w:val="24"/>
              </w:rPr>
            </w:pPr>
            <w:r w:rsidRPr="00C46886">
              <w:rPr>
                <w:sz w:val="24"/>
                <w:szCs w:val="24"/>
              </w:rPr>
              <w:t>Середина урока  38мин</w:t>
            </w: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Default="00312580" w:rsidP="00312580">
            <w:pPr>
              <w:rPr>
                <w:b/>
                <w:sz w:val="24"/>
                <w:szCs w:val="24"/>
              </w:rPr>
            </w:pPr>
          </w:p>
          <w:p w:rsidR="00312580" w:rsidRPr="00C46886" w:rsidRDefault="00312580" w:rsidP="00312580">
            <w:pPr>
              <w:rPr>
                <w:sz w:val="24"/>
                <w:szCs w:val="24"/>
              </w:rPr>
            </w:pPr>
            <w:r w:rsidRPr="00C46886">
              <w:rPr>
                <w:sz w:val="24"/>
                <w:szCs w:val="24"/>
              </w:rPr>
              <w:t>Подведение итогов урока (2мин)</w:t>
            </w:r>
          </w:p>
          <w:p w:rsidR="00312580" w:rsidRPr="00611B89" w:rsidRDefault="00312580" w:rsidP="00312580">
            <w:pPr>
              <w:rPr>
                <w:sz w:val="24"/>
                <w:szCs w:val="24"/>
              </w:rPr>
            </w:pPr>
          </w:p>
        </w:tc>
        <w:tc>
          <w:tcPr>
            <w:tcW w:w="6237" w:type="dxa"/>
            <w:gridSpan w:val="6"/>
          </w:tcPr>
          <w:p w:rsidR="00312580" w:rsidRPr="001D16BF" w:rsidRDefault="00312580" w:rsidP="00312580">
            <w:pPr>
              <w:jc w:val="both"/>
            </w:pPr>
            <w:proofErr w:type="spellStart"/>
            <w:r w:rsidRPr="001D16BF">
              <w:lastRenderedPageBreak/>
              <w:t>Коллабо</w:t>
            </w:r>
            <w:r>
              <w:t>ративная</w:t>
            </w:r>
            <w:proofErr w:type="spellEnd"/>
            <w:r>
              <w:t xml:space="preserve"> среда. Посмотрели друг на друга – улыбнулись.</w:t>
            </w:r>
          </w:p>
          <w:p w:rsidR="00312580" w:rsidRPr="001D16BF" w:rsidRDefault="00312580" w:rsidP="00312580">
            <w:pPr>
              <w:rPr>
                <w:lang w:val="kk-KZ"/>
              </w:rPr>
            </w:pPr>
            <w:r w:rsidRPr="001D16BF">
              <w:rPr>
                <w:lang w:val="kk-KZ"/>
              </w:rPr>
              <w:t>Учитель задает вопрос:</w:t>
            </w:r>
          </w:p>
          <w:p w:rsidR="00312580" w:rsidRDefault="00312580" w:rsidP="00312580">
            <w:pPr>
              <w:rPr>
                <w:lang w:val="kk-KZ"/>
              </w:rPr>
            </w:pPr>
            <w:r w:rsidRPr="001D16BF">
              <w:rPr>
                <w:lang w:val="kk-KZ"/>
              </w:rPr>
              <w:t>Какая же сила возникает внутри тела при его растяжении?</w:t>
            </w:r>
          </w:p>
          <w:p w:rsidR="00312580" w:rsidRDefault="00312580" w:rsidP="00312580">
            <w:pPr>
              <w:rPr>
                <w:lang w:val="kk-KZ"/>
              </w:rPr>
            </w:pPr>
          </w:p>
          <w:p w:rsidR="00312580" w:rsidRDefault="00312580" w:rsidP="00312580">
            <w:pPr>
              <w:rPr>
                <w:lang w:val="kk-KZ"/>
              </w:rPr>
            </w:pPr>
          </w:p>
          <w:p w:rsidR="00312580" w:rsidRPr="001D16BF" w:rsidRDefault="00312580" w:rsidP="00312580">
            <w:pPr>
              <w:rPr>
                <w:lang w:val="kk-KZ"/>
              </w:rPr>
            </w:pPr>
            <w:r>
              <w:rPr>
                <w:lang w:val="kk-KZ"/>
              </w:rPr>
              <w:t>Учитель  анализирует  лабораторную работу, называет суммативные  отметки.</w:t>
            </w:r>
          </w:p>
          <w:p w:rsidR="00312580" w:rsidRPr="001D16BF" w:rsidRDefault="00312580" w:rsidP="00312580">
            <w:pPr>
              <w:rPr>
                <w:lang w:val="kk-KZ"/>
              </w:rPr>
            </w:pPr>
            <w:r w:rsidRPr="001D16BF">
              <w:rPr>
                <w:lang w:val="kk-KZ"/>
              </w:rPr>
              <w:t>После обсуждения учитель подводит учащихся к теме урока.</w:t>
            </w:r>
          </w:p>
          <w:p w:rsidR="00312580" w:rsidRDefault="00312580" w:rsidP="00312580">
            <w:r w:rsidRPr="001D16BF">
              <w:rPr>
                <w:lang w:val="kk-KZ"/>
              </w:rPr>
              <w:t>Постановка темы и задач урока</w:t>
            </w:r>
            <w:r w:rsidRPr="001D16BF">
              <w:t>:</w:t>
            </w:r>
          </w:p>
          <w:p w:rsidR="00312580" w:rsidRPr="0065326C" w:rsidRDefault="00312580" w:rsidP="00312580">
            <w:pPr>
              <w:rPr>
                <w:b/>
                <w:sz w:val="24"/>
                <w:szCs w:val="24"/>
              </w:rPr>
            </w:pPr>
            <w:r>
              <w:rPr>
                <w:b/>
                <w:sz w:val="24"/>
                <w:szCs w:val="24"/>
              </w:rPr>
              <w:t>Повторение темы</w:t>
            </w:r>
          </w:p>
          <w:p w:rsidR="00312580" w:rsidRDefault="00312580" w:rsidP="00312580">
            <w:pPr>
              <w:jc w:val="both"/>
              <w:rPr>
                <w:bCs/>
                <w:sz w:val="24"/>
                <w:szCs w:val="24"/>
                <w:lang w:val="kk-KZ"/>
              </w:rPr>
            </w:pPr>
            <w:r>
              <w:rPr>
                <w:b/>
                <w:sz w:val="24"/>
                <w:lang w:val="kk-KZ"/>
              </w:rPr>
              <w:t>Задание 1</w:t>
            </w:r>
            <w:r w:rsidRPr="00814582">
              <w:rPr>
                <w:b/>
                <w:sz w:val="24"/>
                <w:lang w:val="kk-KZ"/>
              </w:rPr>
              <w:t>.</w:t>
            </w:r>
            <w:r>
              <w:rPr>
                <w:sz w:val="24"/>
                <w:lang w:val="kk-KZ"/>
              </w:rPr>
              <w:t xml:space="preserve"> </w:t>
            </w:r>
            <w:r>
              <w:rPr>
                <w:bCs/>
                <w:sz w:val="24"/>
                <w:szCs w:val="24"/>
                <w:lang w:val="kk-KZ"/>
              </w:rPr>
              <w:t>Используя учебник и текст «Сила трения», заполните таблицу:</w:t>
            </w:r>
          </w:p>
          <w:p w:rsidR="00312580" w:rsidRDefault="00312580" w:rsidP="00312580">
            <w:pPr>
              <w:pStyle w:val="a7"/>
              <w:numPr>
                <w:ilvl w:val="0"/>
                <w:numId w:val="1"/>
              </w:numPr>
              <w:ind w:left="351" w:hanging="283"/>
              <w:jc w:val="both"/>
              <w:rPr>
                <w:rFonts w:ascii="Times New Roman" w:hAnsi="Times New Roman"/>
                <w:bCs/>
                <w:sz w:val="24"/>
                <w:szCs w:val="24"/>
                <w:lang w:val="kk-KZ"/>
              </w:rPr>
            </w:pPr>
            <w:r>
              <w:rPr>
                <w:rFonts w:ascii="Times New Roman" w:hAnsi="Times New Roman"/>
                <w:bCs/>
                <w:sz w:val="24"/>
                <w:szCs w:val="24"/>
                <w:lang w:val="kk-KZ"/>
              </w:rPr>
              <w:t>Определение</w:t>
            </w:r>
          </w:p>
          <w:p w:rsidR="00312580" w:rsidRDefault="00312580" w:rsidP="00312580">
            <w:pPr>
              <w:pStyle w:val="a7"/>
              <w:numPr>
                <w:ilvl w:val="0"/>
                <w:numId w:val="1"/>
              </w:numPr>
              <w:ind w:left="351" w:hanging="283"/>
              <w:jc w:val="both"/>
              <w:rPr>
                <w:rFonts w:ascii="Times New Roman" w:hAnsi="Times New Roman"/>
                <w:bCs/>
                <w:sz w:val="24"/>
                <w:szCs w:val="24"/>
                <w:lang w:val="kk-KZ"/>
              </w:rPr>
            </w:pPr>
            <w:r>
              <w:rPr>
                <w:rFonts w:ascii="Times New Roman" w:hAnsi="Times New Roman"/>
                <w:bCs/>
                <w:sz w:val="24"/>
                <w:szCs w:val="24"/>
                <w:lang w:val="kk-KZ"/>
              </w:rPr>
              <w:t>Причины возникновения</w:t>
            </w:r>
          </w:p>
          <w:p w:rsidR="00312580" w:rsidRDefault="00312580" w:rsidP="00312580">
            <w:pPr>
              <w:pStyle w:val="a7"/>
              <w:numPr>
                <w:ilvl w:val="0"/>
                <w:numId w:val="1"/>
              </w:numPr>
              <w:ind w:left="351" w:hanging="283"/>
              <w:jc w:val="both"/>
              <w:rPr>
                <w:rFonts w:ascii="Times New Roman" w:hAnsi="Times New Roman"/>
                <w:bCs/>
                <w:sz w:val="24"/>
                <w:szCs w:val="24"/>
                <w:lang w:val="kk-KZ"/>
              </w:rPr>
            </w:pPr>
            <w:r>
              <w:rPr>
                <w:rFonts w:ascii="Times New Roman" w:hAnsi="Times New Roman"/>
                <w:bCs/>
                <w:sz w:val="24"/>
                <w:szCs w:val="24"/>
                <w:lang w:val="kk-KZ"/>
              </w:rPr>
              <w:t>Виды силы трения</w:t>
            </w:r>
          </w:p>
          <w:p w:rsidR="00312580" w:rsidRDefault="00312580" w:rsidP="00312580">
            <w:pPr>
              <w:pStyle w:val="a7"/>
              <w:numPr>
                <w:ilvl w:val="0"/>
                <w:numId w:val="1"/>
              </w:numPr>
              <w:ind w:left="351" w:hanging="283"/>
              <w:jc w:val="both"/>
              <w:rPr>
                <w:rFonts w:ascii="Times New Roman" w:hAnsi="Times New Roman"/>
                <w:bCs/>
                <w:sz w:val="24"/>
                <w:szCs w:val="24"/>
                <w:lang w:val="kk-KZ"/>
              </w:rPr>
            </w:pPr>
            <w:r>
              <w:rPr>
                <w:rFonts w:ascii="Times New Roman" w:hAnsi="Times New Roman"/>
                <w:bCs/>
                <w:sz w:val="24"/>
                <w:szCs w:val="24"/>
                <w:lang w:val="kk-KZ"/>
              </w:rPr>
              <w:lastRenderedPageBreak/>
              <w:t>Обозначение</w:t>
            </w:r>
          </w:p>
          <w:p w:rsidR="00312580" w:rsidRDefault="00312580" w:rsidP="00312580">
            <w:pPr>
              <w:pStyle w:val="a7"/>
              <w:numPr>
                <w:ilvl w:val="0"/>
                <w:numId w:val="1"/>
              </w:numPr>
              <w:ind w:left="351" w:hanging="283"/>
              <w:jc w:val="both"/>
              <w:rPr>
                <w:rFonts w:ascii="Times New Roman" w:hAnsi="Times New Roman"/>
                <w:bCs/>
                <w:sz w:val="24"/>
                <w:szCs w:val="24"/>
                <w:lang w:val="kk-KZ"/>
              </w:rPr>
            </w:pPr>
            <w:r>
              <w:rPr>
                <w:rFonts w:ascii="Times New Roman" w:hAnsi="Times New Roman"/>
                <w:bCs/>
                <w:sz w:val="24"/>
                <w:szCs w:val="24"/>
                <w:lang w:val="kk-KZ"/>
              </w:rPr>
              <w:t>Единица измерения</w:t>
            </w:r>
          </w:p>
          <w:p w:rsidR="00312580" w:rsidRDefault="00312580" w:rsidP="00312580">
            <w:pPr>
              <w:pStyle w:val="a7"/>
              <w:numPr>
                <w:ilvl w:val="0"/>
                <w:numId w:val="1"/>
              </w:numPr>
              <w:ind w:left="351" w:hanging="283"/>
              <w:jc w:val="both"/>
              <w:rPr>
                <w:rFonts w:ascii="Times New Roman" w:hAnsi="Times New Roman"/>
                <w:bCs/>
                <w:sz w:val="24"/>
                <w:szCs w:val="24"/>
                <w:lang w:val="kk-KZ"/>
              </w:rPr>
            </w:pPr>
            <w:r>
              <w:rPr>
                <w:rFonts w:ascii="Times New Roman" w:hAnsi="Times New Roman"/>
                <w:bCs/>
                <w:sz w:val="24"/>
                <w:szCs w:val="24"/>
                <w:lang w:val="kk-KZ"/>
              </w:rPr>
              <w:t xml:space="preserve">Направление </w:t>
            </w:r>
          </w:p>
          <w:p w:rsidR="00312580" w:rsidRDefault="00312580" w:rsidP="00312580">
            <w:pPr>
              <w:pStyle w:val="a7"/>
              <w:numPr>
                <w:ilvl w:val="0"/>
                <w:numId w:val="1"/>
              </w:numPr>
              <w:ind w:left="351" w:hanging="283"/>
              <w:jc w:val="both"/>
              <w:rPr>
                <w:rFonts w:ascii="Times New Roman" w:hAnsi="Times New Roman"/>
                <w:bCs/>
                <w:sz w:val="24"/>
                <w:szCs w:val="24"/>
                <w:lang w:val="kk-KZ"/>
              </w:rPr>
            </w:pPr>
            <w:r>
              <w:rPr>
                <w:rFonts w:ascii="Times New Roman" w:hAnsi="Times New Roman"/>
                <w:bCs/>
                <w:sz w:val="24"/>
                <w:szCs w:val="24"/>
                <w:lang w:val="kk-KZ"/>
              </w:rPr>
              <w:t>Расчетная формула</w:t>
            </w:r>
          </w:p>
          <w:p w:rsidR="00312580" w:rsidRDefault="00312580" w:rsidP="00312580">
            <w:pPr>
              <w:pStyle w:val="a7"/>
              <w:numPr>
                <w:ilvl w:val="0"/>
                <w:numId w:val="1"/>
              </w:numPr>
              <w:spacing w:line="240" w:lineRule="exact"/>
              <w:ind w:left="352" w:hanging="284"/>
              <w:jc w:val="both"/>
              <w:rPr>
                <w:rFonts w:ascii="Times New Roman" w:hAnsi="Times New Roman"/>
                <w:bCs/>
                <w:sz w:val="24"/>
                <w:szCs w:val="24"/>
                <w:lang w:val="kk-KZ"/>
              </w:rPr>
            </w:pPr>
            <w:r>
              <w:rPr>
                <w:rFonts w:ascii="Times New Roman" w:hAnsi="Times New Roman"/>
                <w:bCs/>
                <w:sz w:val="24"/>
                <w:szCs w:val="24"/>
                <w:lang w:val="kk-KZ"/>
              </w:rPr>
              <w:t>От каких факторов(величин зависит)</w:t>
            </w:r>
          </w:p>
          <w:p w:rsidR="00312580" w:rsidRPr="00382257" w:rsidRDefault="00312580" w:rsidP="00312580">
            <w:pPr>
              <w:pStyle w:val="a7"/>
              <w:spacing w:line="240" w:lineRule="exact"/>
              <w:ind w:left="352"/>
              <w:jc w:val="both"/>
              <w:rPr>
                <w:rFonts w:ascii="Times New Roman" w:hAnsi="Times New Roman"/>
                <w:bCs/>
                <w:sz w:val="24"/>
                <w:szCs w:val="24"/>
                <w:lang w:val="kk-KZ"/>
              </w:rPr>
            </w:pPr>
            <w:r>
              <w:rPr>
                <w:rFonts w:ascii="Times New Roman" w:hAnsi="Times New Roman"/>
                <w:bCs/>
                <w:sz w:val="24"/>
                <w:szCs w:val="24"/>
                <w:lang w:val="kk-KZ"/>
              </w:rPr>
              <w:t>Учитель заполняет таблицу совместно с учащимися.</w:t>
            </w:r>
          </w:p>
          <w:tbl>
            <w:tblPr>
              <w:tblStyle w:val="a5"/>
              <w:tblW w:w="6583" w:type="dxa"/>
              <w:tblLayout w:type="fixed"/>
              <w:tblLook w:val="04A0" w:firstRow="1" w:lastRow="0" w:firstColumn="1" w:lastColumn="0" w:noHBand="0" w:noVBand="1"/>
            </w:tblPr>
            <w:tblGrid>
              <w:gridCol w:w="675"/>
              <w:gridCol w:w="2221"/>
              <w:gridCol w:w="3687"/>
            </w:tblGrid>
            <w:tr w:rsidR="00312580" w:rsidRPr="00BA0B69" w:rsidTr="0050212B">
              <w:tc>
                <w:tcPr>
                  <w:tcW w:w="675" w:type="dxa"/>
                </w:tcPr>
                <w:p w:rsidR="00312580" w:rsidRPr="005A79B0" w:rsidRDefault="00312580" w:rsidP="00312580">
                  <w:pPr>
                    <w:framePr w:hSpace="180" w:wrap="around" w:vAnchor="page" w:hAnchor="margin" w:y="5411"/>
                    <w:jc w:val="center"/>
                    <w:rPr>
                      <w:sz w:val="24"/>
                      <w:szCs w:val="24"/>
                    </w:rPr>
                  </w:pPr>
                  <w:r w:rsidRPr="005A79B0">
                    <w:rPr>
                      <w:sz w:val="24"/>
                      <w:szCs w:val="24"/>
                    </w:rPr>
                    <w:t>1.</w:t>
                  </w:r>
                </w:p>
              </w:tc>
              <w:tc>
                <w:tcPr>
                  <w:tcW w:w="2221" w:type="dxa"/>
                </w:tcPr>
                <w:p w:rsidR="00312580" w:rsidRPr="005A79B0" w:rsidRDefault="00312580" w:rsidP="00312580">
                  <w:pPr>
                    <w:framePr w:hSpace="180" w:wrap="around" w:vAnchor="page" w:hAnchor="margin" w:y="5411"/>
                    <w:jc w:val="center"/>
                    <w:rPr>
                      <w:sz w:val="24"/>
                      <w:szCs w:val="24"/>
                    </w:rPr>
                  </w:pPr>
                  <w:r w:rsidRPr="005A79B0">
                    <w:rPr>
                      <w:sz w:val="24"/>
                      <w:szCs w:val="24"/>
                    </w:rPr>
                    <w:t>Определение</w:t>
                  </w:r>
                </w:p>
              </w:tc>
              <w:tc>
                <w:tcPr>
                  <w:tcW w:w="3687" w:type="dxa"/>
                </w:tcPr>
                <w:p w:rsidR="00312580" w:rsidRPr="00106DDE" w:rsidRDefault="00312580" w:rsidP="00312580">
                  <w:pPr>
                    <w:framePr w:hSpace="180" w:wrap="around" w:vAnchor="page" w:hAnchor="margin" w:y="5411"/>
                    <w:jc w:val="both"/>
                    <w:rPr>
                      <w:sz w:val="24"/>
                      <w:szCs w:val="24"/>
                    </w:rPr>
                  </w:pPr>
                  <w:r w:rsidRPr="00EC31D3">
                    <w:rPr>
                      <w:color w:val="000000" w:themeColor="text1"/>
                      <w:sz w:val="24"/>
                      <w:szCs w:val="24"/>
                      <w:shd w:val="clear" w:color="auto" w:fill="FFFFFF"/>
                    </w:rPr>
                    <w:t>Сила трения – это сила, возникающая при движении одного тела по поверхности другого</w:t>
                  </w:r>
                  <w:r>
                    <w:rPr>
                      <w:color w:val="000000" w:themeColor="text1"/>
                      <w:sz w:val="24"/>
                      <w:szCs w:val="24"/>
                      <w:shd w:val="clear" w:color="auto" w:fill="FFFFFF"/>
                    </w:rPr>
                    <w:t>.</w:t>
                  </w:r>
                </w:p>
              </w:tc>
            </w:tr>
            <w:tr w:rsidR="00312580" w:rsidRPr="00BA0B69" w:rsidTr="0050212B">
              <w:tc>
                <w:tcPr>
                  <w:tcW w:w="675" w:type="dxa"/>
                </w:tcPr>
                <w:p w:rsidR="00312580" w:rsidRPr="005A79B0" w:rsidRDefault="00312580" w:rsidP="00312580">
                  <w:pPr>
                    <w:framePr w:hSpace="180" w:wrap="around" w:vAnchor="page" w:hAnchor="margin" w:y="5411"/>
                    <w:jc w:val="center"/>
                    <w:rPr>
                      <w:sz w:val="24"/>
                      <w:szCs w:val="24"/>
                    </w:rPr>
                  </w:pPr>
                  <w:r w:rsidRPr="005A79B0">
                    <w:rPr>
                      <w:sz w:val="24"/>
                      <w:szCs w:val="24"/>
                    </w:rPr>
                    <w:t>2.</w:t>
                  </w:r>
                </w:p>
              </w:tc>
              <w:tc>
                <w:tcPr>
                  <w:tcW w:w="2221" w:type="dxa"/>
                </w:tcPr>
                <w:p w:rsidR="00312580" w:rsidRPr="005A79B0" w:rsidRDefault="00312580" w:rsidP="00312580">
                  <w:pPr>
                    <w:framePr w:hSpace="180" w:wrap="around" w:vAnchor="page" w:hAnchor="margin" w:y="5411"/>
                    <w:jc w:val="center"/>
                    <w:rPr>
                      <w:sz w:val="24"/>
                      <w:szCs w:val="24"/>
                    </w:rPr>
                  </w:pPr>
                  <w:r w:rsidRPr="005A79B0">
                    <w:rPr>
                      <w:sz w:val="24"/>
                      <w:szCs w:val="24"/>
                    </w:rPr>
                    <w:t>Причины</w:t>
                  </w:r>
                  <w:r>
                    <w:rPr>
                      <w:sz w:val="24"/>
                      <w:szCs w:val="24"/>
                    </w:rPr>
                    <w:t xml:space="preserve"> </w:t>
                  </w:r>
                  <w:r w:rsidRPr="005A79B0">
                    <w:rPr>
                      <w:sz w:val="24"/>
                      <w:szCs w:val="24"/>
                    </w:rPr>
                    <w:t>возникновения</w:t>
                  </w:r>
                </w:p>
              </w:tc>
              <w:tc>
                <w:tcPr>
                  <w:tcW w:w="3687" w:type="dxa"/>
                </w:tcPr>
                <w:p w:rsidR="00312580" w:rsidRPr="00106DDE" w:rsidRDefault="00312580" w:rsidP="00312580">
                  <w:pPr>
                    <w:framePr w:hSpace="180" w:wrap="around" w:vAnchor="page" w:hAnchor="margin" w:y="5411"/>
                    <w:jc w:val="center"/>
                    <w:rPr>
                      <w:sz w:val="24"/>
                      <w:szCs w:val="24"/>
                    </w:rPr>
                  </w:pPr>
                  <w:r>
                    <w:rPr>
                      <w:sz w:val="24"/>
                      <w:szCs w:val="24"/>
                    </w:rPr>
                    <w:t>Шероховатость поверхностей, взаимодействие между молекулами.</w:t>
                  </w:r>
                </w:p>
              </w:tc>
            </w:tr>
            <w:tr w:rsidR="00312580" w:rsidRPr="00BA0B69" w:rsidTr="0050212B">
              <w:tc>
                <w:tcPr>
                  <w:tcW w:w="675" w:type="dxa"/>
                </w:tcPr>
                <w:p w:rsidR="00312580" w:rsidRPr="005A79B0" w:rsidRDefault="00312580" w:rsidP="00312580">
                  <w:pPr>
                    <w:framePr w:hSpace="180" w:wrap="around" w:vAnchor="page" w:hAnchor="margin" w:y="5411"/>
                    <w:jc w:val="center"/>
                    <w:rPr>
                      <w:sz w:val="24"/>
                      <w:szCs w:val="24"/>
                    </w:rPr>
                  </w:pPr>
                  <w:r w:rsidRPr="005A79B0">
                    <w:rPr>
                      <w:sz w:val="24"/>
                      <w:szCs w:val="24"/>
                    </w:rPr>
                    <w:t>3.</w:t>
                  </w:r>
                </w:p>
              </w:tc>
              <w:tc>
                <w:tcPr>
                  <w:tcW w:w="2221" w:type="dxa"/>
                </w:tcPr>
                <w:p w:rsidR="00312580" w:rsidRPr="005A79B0" w:rsidRDefault="00312580" w:rsidP="00312580">
                  <w:pPr>
                    <w:framePr w:hSpace="180" w:wrap="around" w:vAnchor="page" w:hAnchor="margin" w:y="5411"/>
                    <w:jc w:val="center"/>
                    <w:rPr>
                      <w:sz w:val="24"/>
                      <w:szCs w:val="24"/>
                    </w:rPr>
                  </w:pPr>
                  <w:r w:rsidRPr="005A79B0">
                    <w:rPr>
                      <w:sz w:val="24"/>
                      <w:szCs w:val="24"/>
                    </w:rPr>
                    <w:t>Виды</w:t>
                  </w:r>
                  <w:r>
                    <w:rPr>
                      <w:sz w:val="24"/>
                      <w:szCs w:val="24"/>
                    </w:rPr>
                    <w:t xml:space="preserve"> </w:t>
                  </w:r>
                  <w:r w:rsidRPr="005A79B0">
                    <w:rPr>
                      <w:sz w:val="24"/>
                      <w:szCs w:val="24"/>
                    </w:rPr>
                    <w:t>трения</w:t>
                  </w:r>
                </w:p>
              </w:tc>
              <w:tc>
                <w:tcPr>
                  <w:tcW w:w="3687" w:type="dxa"/>
                </w:tcPr>
                <w:p w:rsidR="00312580" w:rsidRDefault="00312580" w:rsidP="00312580">
                  <w:pPr>
                    <w:framePr w:hSpace="180" w:wrap="around" w:vAnchor="page" w:hAnchor="margin" w:y="5411"/>
                    <w:jc w:val="both"/>
                    <w:rPr>
                      <w:rStyle w:val="apple-converted-space"/>
                      <w:color w:val="000000" w:themeColor="text1"/>
                      <w:sz w:val="24"/>
                      <w:szCs w:val="24"/>
                      <w:shd w:val="clear" w:color="auto" w:fill="FFFFFF"/>
                    </w:rPr>
                  </w:pPr>
                  <w:r w:rsidRPr="00396EC9">
                    <w:rPr>
                      <w:b/>
                      <w:color w:val="000000" w:themeColor="text1"/>
                      <w:sz w:val="24"/>
                      <w:szCs w:val="24"/>
                      <w:shd w:val="clear" w:color="auto" w:fill="FFFFFF"/>
                    </w:rPr>
                    <w:t>Трение покоя</w:t>
                  </w:r>
                  <w:r w:rsidRPr="00396EC9">
                    <w:rPr>
                      <w:color w:val="000000" w:themeColor="text1"/>
                      <w:sz w:val="24"/>
                      <w:szCs w:val="24"/>
                      <w:shd w:val="clear" w:color="auto" w:fill="FFFFFF"/>
                    </w:rPr>
                    <w:t xml:space="preserve"> возникает, когда к телу прикладывают силу, пытающуюся сдвинуть это тело.</w:t>
                  </w:r>
                  <w:r w:rsidRPr="00396EC9">
                    <w:rPr>
                      <w:rStyle w:val="apple-converted-space"/>
                      <w:color w:val="000000" w:themeColor="text1"/>
                      <w:sz w:val="24"/>
                      <w:szCs w:val="24"/>
                      <w:shd w:val="clear" w:color="auto" w:fill="FFFFFF"/>
                    </w:rPr>
                    <w:t> </w:t>
                  </w:r>
                </w:p>
                <w:p w:rsidR="00312580" w:rsidRDefault="00312580" w:rsidP="00312580">
                  <w:pPr>
                    <w:framePr w:hSpace="180" w:wrap="around" w:vAnchor="page" w:hAnchor="margin" w:y="5411"/>
                    <w:jc w:val="both"/>
                    <w:rPr>
                      <w:color w:val="000000" w:themeColor="text1"/>
                      <w:sz w:val="24"/>
                      <w:szCs w:val="24"/>
                      <w:shd w:val="clear" w:color="auto" w:fill="FFFFFF"/>
                    </w:rPr>
                  </w:pPr>
                  <w:r w:rsidRPr="00396EC9">
                    <w:rPr>
                      <w:b/>
                      <w:color w:val="000000" w:themeColor="text1"/>
                      <w:sz w:val="24"/>
                      <w:szCs w:val="24"/>
                      <w:shd w:val="clear" w:color="auto" w:fill="FFFFFF"/>
                    </w:rPr>
                    <w:t>Трение скольжения</w:t>
                  </w:r>
                  <w:r w:rsidRPr="00396EC9">
                    <w:rPr>
                      <w:color w:val="000000" w:themeColor="text1"/>
                      <w:sz w:val="24"/>
                      <w:szCs w:val="24"/>
                      <w:shd w:val="clear" w:color="auto" w:fill="FFFFFF"/>
                    </w:rPr>
                    <w:t xml:space="preserve"> возникает при скольжении одного тела по поверхности другого. </w:t>
                  </w:r>
                </w:p>
                <w:p w:rsidR="00312580" w:rsidRPr="00106DDE" w:rsidRDefault="00312580" w:rsidP="00312580">
                  <w:pPr>
                    <w:framePr w:hSpace="180" w:wrap="around" w:vAnchor="page" w:hAnchor="margin" w:y="5411"/>
                    <w:jc w:val="both"/>
                    <w:rPr>
                      <w:sz w:val="24"/>
                      <w:szCs w:val="24"/>
                    </w:rPr>
                  </w:pPr>
                  <w:r w:rsidRPr="00396EC9">
                    <w:rPr>
                      <w:b/>
                      <w:color w:val="000000" w:themeColor="text1"/>
                      <w:sz w:val="24"/>
                      <w:szCs w:val="24"/>
                      <w:shd w:val="clear" w:color="auto" w:fill="FFFFFF"/>
                    </w:rPr>
                    <w:t>Трение качения</w:t>
                  </w:r>
                  <w:r w:rsidRPr="00396EC9">
                    <w:rPr>
                      <w:color w:val="000000" w:themeColor="text1"/>
                      <w:sz w:val="24"/>
                      <w:szCs w:val="24"/>
                      <w:shd w:val="clear" w:color="auto" w:fill="FFFFFF"/>
                    </w:rPr>
                    <w:t xml:space="preserve"> возникает, когда одно тело катится по поверхности другого. </w:t>
                  </w:r>
                </w:p>
              </w:tc>
            </w:tr>
            <w:tr w:rsidR="00312580" w:rsidRPr="00106DDE" w:rsidTr="0050212B">
              <w:tc>
                <w:tcPr>
                  <w:tcW w:w="675" w:type="dxa"/>
                </w:tcPr>
                <w:p w:rsidR="00312580" w:rsidRPr="005A79B0" w:rsidRDefault="00312580" w:rsidP="00312580">
                  <w:pPr>
                    <w:framePr w:hSpace="180" w:wrap="around" w:vAnchor="page" w:hAnchor="margin" w:y="5411"/>
                    <w:jc w:val="center"/>
                    <w:rPr>
                      <w:sz w:val="24"/>
                      <w:szCs w:val="24"/>
                    </w:rPr>
                  </w:pPr>
                  <w:r w:rsidRPr="005A79B0">
                    <w:rPr>
                      <w:sz w:val="24"/>
                      <w:szCs w:val="24"/>
                    </w:rPr>
                    <w:t>4.</w:t>
                  </w:r>
                </w:p>
              </w:tc>
              <w:tc>
                <w:tcPr>
                  <w:tcW w:w="2221" w:type="dxa"/>
                </w:tcPr>
                <w:p w:rsidR="00312580" w:rsidRPr="005A79B0" w:rsidRDefault="00312580" w:rsidP="00312580">
                  <w:pPr>
                    <w:framePr w:hSpace="180" w:wrap="around" w:vAnchor="page" w:hAnchor="margin" w:y="5411"/>
                    <w:jc w:val="center"/>
                    <w:rPr>
                      <w:sz w:val="24"/>
                      <w:szCs w:val="24"/>
                    </w:rPr>
                  </w:pPr>
                  <w:r w:rsidRPr="005A79B0">
                    <w:rPr>
                      <w:sz w:val="24"/>
                      <w:szCs w:val="24"/>
                    </w:rPr>
                    <w:t>Обозначение</w:t>
                  </w:r>
                </w:p>
              </w:tc>
              <w:tc>
                <w:tcPr>
                  <w:tcW w:w="3687" w:type="dxa"/>
                </w:tcPr>
                <w:p w:rsidR="00312580" w:rsidRPr="00106DDE" w:rsidRDefault="00312580" w:rsidP="00312580">
                  <w:pPr>
                    <w:framePr w:hSpace="180" w:wrap="around" w:vAnchor="page" w:hAnchor="margin" w:y="5411"/>
                    <w:jc w:val="both"/>
                    <w:rPr>
                      <w:sz w:val="24"/>
                      <w:szCs w:val="24"/>
                    </w:rPr>
                  </w:pPr>
                  <w:r>
                    <w:rPr>
                      <w:b/>
                      <w:color w:val="000000" w:themeColor="text1"/>
                      <w:sz w:val="24"/>
                      <w:szCs w:val="24"/>
                      <w:shd w:val="clear" w:color="auto" w:fill="FFFFFF"/>
                    </w:rPr>
                    <w:t xml:space="preserve"> </w:t>
                  </w:r>
                  <w:r w:rsidRPr="00EC31D3">
                    <w:rPr>
                      <w:b/>
                      <w:color w:val="000000" w:themeColor="text1"/>
                      <w:sz w:val="24"/>
                      <w:szCs w:val="24"/>
                      <w:shd w:val="clear" w:color="auto" w:fill="FFFFFF"/>
                      <w:lang w:val="en-US"/>
                    </w:rPr>
                    <w:t>F</w:t>
                  </w:r>
                  <w:proofErr w:type="spellStart"/>
                  <w:r w:rsidRPr="00EC31D3">
                    <w:rPr>
                      <w:b/>
                      <w:color w:val="000000" w:themeColor="text1"/>
                      <w:sz w:val="24"/>
                      <w:szCs w:val="24"/>
                      <w:shd w:val="clear" w:color="auto" w:fill="FFFFFF"/>
                      <w:vertAlign w:val="subscript"/>
                    </w:rPr>
                    <w:t>тр</w:t>
                  </w:r>
                  <w:proofErr w:type="spellEnd"/>
                  <w:r w:rsidRPr="00EC31D3">
                    <w:rPr>
                      <w:rStyle w:val="apple-converted-space"/>
                      <w:color w:val="000000" w:themeColor="text1"/>
                      <w:sz w:val="24"/>
                      <w:szCs w:val="24"/>
                      <w:shd w:val="clear" w:color="auto" w:fill="FFFFFF"/>
                    </w:rPr>
                    <w:t> </w:t>
                  </w:r>
                </w:p>
              </w:tc>
            </w:tr>
            <w:tr w:rsidR="00312580" w:rsidRPr="005A79B0" w:rsidTr="0050212B">
              <w:tc>
                <w:tcPr>
                  <w:tcW w:w="675" w:type="dxa"/>
                </w:tcPr>
                <w:p w:rsidR="00312580" w:rsidRPr="005A79B0" w:rsidRDefault="00312580" w:rsidP="00312580">
                  <w:pPr>
                    <w:framePr w:hSpace="180" w:wrap="around" w:vAnchor="page" w:hAnchor="margin" w:y="5411"/>
                    <w:jc w:val="center"/>
                    <w:rPr>
                      <w:sz w:val="24"/>
                      <w:szCs w:val="24"/>
                    </w:rPr>
                  </w:pPr>
                  <w:r w:rsidRPr="005A79B0">
                    <w:rPr>
                      <w:sz w:val="24"/>
                      <w:szCs w:val="24"/>
                    </w:rPr>
                    <w:t>5.</w:t>
                  </w:r>
                </w:p>
              </w:tc>
              <w:tc>
                <w:tcPr>
                  <w:tcW w:w="2221" w:type="dxa"/>
                </w:tcPr>
                <w:p w:rsidR="00312580" w:rsidRPr="005A79B0" w:rsidRDefault="00312580" w:rsidP="00312580">
                  <w:pPr>
                    <w:framePr w:hSpace="180" w:wrap="around" w:vAnchor="page" w:hAnchor="margin" w:y="5411"/>
                    <w:jc w:val="center"/>
                    <w:rPr>
                      <w:sz w:val="24"/>
                      <w:szCs w:val="24"/>
                    </w:rPr>
                  </w:pPr>
                  <w:r w:rsidRPr="005A79B0">
                    <w:rPr>
                      <w:sz w:val="24"/>
                      <w:szCs w:val="24"/>
                    </w:rPr>
                    <w:t>Единицы</w:t>
                  </w:r>
                  <w:r>
                    <w:rPr>
                      <w:sz w:val="24"/>
                      <w:szCs w:val="24"/>
                    </w:rPr>
                    <w:t xml:space="preserve"> </w:t>
                  </w:r>
                  <w:r w:rsidRPr="005A79B0">
                    <w:rPr>
                      <w:sz w:val="24"/>
                      <w:szCs w:val="24"/>
                    </w:rPr>
                    <w:t>измерения</w:t>
                  </w:r>
                </w:p>
              </w:tc>
              <w:tc>
                <w:tcPr>
                  <w:tcW w:w="3687" w:type="dxa"/>
                </w:tcPr>
                <w:p w:rsidR="00312580" w:rsidRPr="00106DDE" w:rsidRDefault="00312580" w:rsidP="00312580">
                  <w:pPr>
                    <w:framePr w:hSpace="180" w:wrap="around" w:vAnchor="page" w:hAnchor="margin" w:y="5411"/>
                    <w:jc w:val="center"/>
                    <w:rPr>
                      <w:sz w:val="24"/>
                      <w:szCs w:val="24"/>
                    </w:rPr>
                  </w:pPr>
                  <w:r>
                    <w:rPr>
                      <w:sz w:val="24"/>
                      <w:szCs w:val="24"/>
                    </w:rPr>
                    <w:t>1 Н</w:t>
                  </w:r>
                </w:p>
              </w:tc>
            </w:tr>
            <w:tr w:rsidR="00312580" w:rsidRPr="00BA0B69" w:rsidTr="0050212B">
              <w:tc>
                <w:tcPr>
                  <w:tcW w:w="675" w:type="dxa"/>
                </w:tcPr>
                <w:p w:rsidR="00312580" w:rsidRPr="005A79B0" w:rsidRDefault="00312580" w:rsidP="00312580">
                  <w:pPr>
                    <w:framePr w:hSpace="180" w:wrap="around" w:vAnchor="page" w:hAnchor="margin" w:y="5411"/>
                    <w:jc w:val="center"/>
                    <w:rPr>
                      <w:sz w:val="24"/>
                      <w:szCs w:val="24"/>
                    </w:rPr>
                  </w:pPr>
                  <w:r w:rsidRPr="005A79B0">
                    <w:rPr>
                      <w:sz w:val="24"/>
                      <w:szCs w:val="24"/>
                    </w:rPr>
                    <w:t>6.</w:t>
                  </w:r>
                </w:p>
              </w:tc>
              <w:tc>
                <w:tcPr>
                  <w:tcW w:w="2221" w:type="dxa"/>
                </w:tcPr>
                <w:p w:rsidR="00312580" w:rsidRPr="005A79B0" w:rsidRDefault="00312580" w:rsidP="00312580">
                  <w:pPr>
                    <w:framePr w:hSpace="180" w:wrap="around" w:vAnchor="page" w:hAnchor="margin" w:y="5411"/>
                    <w:jc w:val="center"/>
                    <w:rPr>
                      <w:sz w:val="24"/>
                      <w:szCs w:val="24"/>
                    </w:rPr>
                  </w:pPr>
                  <w:r w:rsidRPr="005A79B0">
                    <w:rPr>
                      <w:sz w:val="24"/>
                      <w:szCs w:val="24"/>
                    </w:rPr>
                    <w:t>Направление</w:t>
                  </w:r>
                </w:p>
              </w:tc>
              <w:tc>
                <w:tcPr>
                  <w:tcW w:w="3687" w:type="dxa"/>
                </w:tcPr>
                <w:p w:rsidR="00312580" w:rsidRPr="00106DDE" w:rsidRDefault="00312580" w:rsidP="00312580">
                  <w:pPr>
                    <w:framePr w:hSpace="180" w:wrap="around" w:vAnchor="page" w:hAnchor="margin" w:y="5411"/>
                    <w:jc w:val="center"/>
                    <w:rPr>
                      <w:sz w:val="24"/>
                      <w:szCs w:val="24"/>
                    </w:rPr>
                  </w:pPr>
                  <w:r>
                    <w:rPr>
                      <w:sz w:val="24"/>
                      <w:szCs w:val="24"/>
                    </w:rPr>
                    <w:t>Против движения или возможного направления движения.</w:t>
                  </w:r>
                </w:p>
              </w:tc>
            </w:tr>
            <w:tr w:rsidR="00312580" w:rsidRPr="006155D7" w:rsidTr="0050212B">
              <w:tc>
                <w:tcPr>
                  <w:tcW w:w="675" w:type="dxa"/>
                </w:tcPr>
                <w:p w:rsidR="00312580" w:rsidRPr="005A79B0" w:rsidRDefault="00312580" w:rsidP="00312580">
                  <w:pPr>
                    <w:framePr w:hSpace="180" w:wrap="around" w:vAnchor="page" w:hAnchor="margin" w:y="5411"/>
                    <w:jc w:val="center"/>
                    <w:rPr>
                      <w:sz w:val="24"/>
                      <w:szCs w:val="24"/>
                    </w:rPr>
                  </w:pPr>
                  <w:r w:rsidRPr="005A79B0">
                    <w:rPr>
                      <w:sz w:val="24"/>
                      <w:szCs w:val="24"/>
                    </w:rPr>
                    <w:t>7.</w:t>
                  </w:r>
                </w:p>
              </w:tc>
              <w:tc>
                <w:tcPr>
                  <w:tcW w:w="2221" w:type="dxa"/>
                </w:tcPr>
                <w:p w:rsidR="00312580" w:rsidRPr="005A79B0" w:rsidRDefault="00312580" w:rsidP="00312580">
                  <w:pPr>
                    <w:framePr w:hSpace="180" w:wrap="around" w:vAnchor="page" w:hAnchor="margin" w:y="5411"/>
                    <w:jc w:val="center"/>
                    <w:rPr>
                      <w:sz w:val="24"/>
                      <w:szCs w:val="24"/>
                    </w:rPr>
                  </w:pPr>
                  <w:r w:rsidRPr="005A79B0">
                    <w:rPr>
                      <w:sz w:val="24"/>
                      <w:szCs w:val="24"/>
                    </w:rPr>
                    <w:t>Расчетная</w:t>
                  </w:r>
                  <w:r>
                    <w:rPr>
                      <w:sz w:val="24"/>
                      <w:szCs w:val="24"/>
                    </w:rPr>
                    <w:t xml:space="preserve"> </w:t>
                  </w:r>
                  <w:r w:rsidRPr="005A79B0">
                    <w:rPr>
                      <w:sz w:val="24"/>
                      <w:szCs w:val="24"/>
                    </w:rPr>
                    <w:t>формула</w:t>
                  </w:r>
                </w:p>
              </w:tc>
              <w:tc>
                <w:tcPr>
                  <w:tcW w:w="3687" w:type="dxa"/>
                </w:tcPr>
                <w:p w:rsidR="00312580" w:rsidRPr="00106DDE" w:rsidRDefault="00312580" w:rsidP="00312580">
                  <w:pPr>
                    <w:framePr w:hSpace="180" w:wrap="around" w:vAnchor="page" w:hAnchor="margin" w:y="5411"/>
                    <w:jc w:val="both"/>
                    <w:rPr>
                      <w:sz w:val="24"/>
                      <w:szCs w:val="24"/>
                    </w:rPr>
                  </w:pPr>
                  <w:r w:rsidRPr="00EC31D3">
                    <w:rPr>
                      <w:b/>
                      <w:color w:val="000000" w:themeColor="text1"/>
                      <w:sz w:val="24"/>
                      <w:szCs w:val="24"/>
                      <w:shd w:val="clear" w:color="auto" w:fill="FFFFFF"/>
                      <w:lang w:val="en-US"/>
                    </w:rPr>
                    <w:t>F</w:t>
                  </w:r>
                  <w:proofErr w:type="spellStart"/>
                  <w:r w:rsidRPr="00EC31D3">
                    <w:rPr>
                      <w:b/>
                      <w:color w:val="000000" w:themeColor="text1"/>
                      <w:sz w:val="24"/>
                      <w:szCs w:val="24"/>
                      <w:shd w:val="clear" w:color="auto" w:fill="FFFFFF"/>
                      <w:vertAlign w:val="subscript"/>
                    </w:rPr>
                    <w:t>тр</w:t>
                  </w:r>
                  <w:proofErr w:type="spellEnd"/>
                  <w:r>
                    <w:rPr>
                      <w:b/>
                      <w:color w:val="000000" w:themeColor="text1"/>
                      <w:sz w:val="24"/>
                      <w:szCs w:val="24"/>
                      <w:shd w:val="clear" w:color="auto" w:fill="FFFFFF"/>
                    </w:rPr>
                    <w:t>=</w:t>
                  </w:r>
                  <w:r w:rsidRPr="007B44AE">
                    <w:rPr>
                      <w:rFonts w:asciiTheme="minorHAnsi" w:hAnsiTheme="minorHAnsi" w:cstheme="minorBidi"/>
                      <w:color w:val="000000" w:themeColor="text1"/>
                      <w:position w:val="-10"/>
                      <w:sz w:val="24"/>
                      <w:szCs w:val="24"/>
                      <w:shd w:val="clear" w:color="auto" w:fill="FFFFFF"/>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6pt" o:ole="">
                        <v:imagedata r:id="rId8" o:title=""/>
                      </v:shape>
                      <o:OLEObject Type="Embed" ProgID="Equation.3" ShapeID="_x0000_i1025" DrawAspect="Content" ObjectID="_1771322277" r:id="rId9"/>
                    </w:object>
                  </w:r>
                  <w:r>
                    <w:rPr>
                      <w:b/>
                      <w:color w:val="000000" w:themeColor="text1"/>
                      <w:sz w:val="24"/>
                      <w:szCs w:val="24"/>
                      <w:shd w:val="clear" w:color="auto" w:fill="FFFFFF"/>
                    </w:rPr>
                    <w:t>*</w:t>
                  </w:r>
                  <w:r>
                    <w:rPr>
                      <w:b/>
                      <w:color w:val="000000" w:themeColor="text1"/>
                      <w:sz w:val="24"/>
                      <w:szCs w:val="24"/>
                      <w:shd w:val="clear" w:color="auto" w:fill="FFFFFF"/>
                      <w:lang w:val="en-US"/>
                    </w:rPr>
                    <w:t>N</w:t>
                  </w:r>
                  <w:r>
                    <w:rPr>
                      <w:b/>
                      <w:color w:val="000000" w:themeColor="text1"/>
                      <w:sz w:val="24"/>
                      <w:szCs w:val="24"/>
                      <w:shd w:val="clear" w:color="auto" w:fill="FFFFFF"/>
                    </w:rPr>
                    <w:t xml:space="preserve">, </w:t>
                  </w:r>
                  <w:r w:rsidRPr="007B44AE">
                    <w:rPr>
                      <w:color w:val="000000" w:themeColor="text1"/>
                      <w:sz w:val="24"/>
                      <w:szCs w:val="24"/>
                      <w:shd w:val="clear" w:color="auto" w:fill="FFFFFF"/>
                    </w:rPr>
                    <w:t xml:space="preserve">где </w:t>
                  </w:r>
                  <w:r w:rsidRPr="007B44AE">
                    <w:rPr>
                      <w:rFonts w:asciiTheme="minorHAnsi" w:hAnsiTheme="minorHAnsi" w:cstheme="minorBidi"/>
                      <w:color w:val="000000" w:themeColor="text1"/>
                      <w:position w:val="-10"/>
                      <w:sz w:val="24"/>
                      <w:szCs w:val="24"/>
                      <w:shd w:val="clear" w:color="auto" w:fill="FFFFFF"/>
                    </w:rPr>
                    <w:object w:dxaOrig="240" w:dyaOrig="260">
                      <v:shape id="_x0000_i1026" type="#_x0000_t75" style="width:12pt;height:12.6pt" o:ole="">
                        <v:imagedata r:id="rId10" o:title=""/>
                      </v:shape>
                      <o:OLEObject Type="Embed" ProgID="Equation.3" ShapeID="_x0000_i1026" DrawAspect="Content" ObjectID="_1771322278" r:id="rId11"/>
                    </w:object>
                  </w:r>
                  <w:r>
                    <w:rPr>
                      <w:color w:val="000000" w:themeColor="text1"/>
                      <w:sz w:val="24"/>
                      <w:szCs w:val="24"/>
                      <w:shd w:val="clear" w:color="auto" w:fill="FFFFFF"/>
                    </w:rPr>
                    <w:t xml:space="preserve">- коэффициент трения, </w:t>
                  </w:r>
                  <w:r>
                    <w:rPr>
                      <w:b/>
                      <w:color w:val="000000" w:themeColor="text1"/>
                      <w:sz w:val="24"/>
                      <w:szCs w:val="24"/>
                      <w:shd w:val="clear" w:color="auto" w:fill="FFFFFF"/>
                      <w:lang w:val="en-US"/>
                    </w:rPr>
                    <w:t>N</w:t>
                  </w:r>
                  <w:r>
                    <w:rPr>
                      <w:b/>
                      <w:color w:val="000000" w:themeColor="text1"/>
                      <w:sz w:val="24"/>
                      <w:szCs w:val="24"/>
                      <w:shd w:val="clear" w:color="auto" w:fill="FFFFFF"/>
                    </w:rPr>
                    <w:t xml:space="preserve">- </w:t>
                  </w:r>
                  <w:r w:rsidRPr="00A9126D">
                    <w:rPr>
                      <w:color w:val="000000" w:themeColor="text1"/>
                      <w:sz w:val="24"/>
                      <w:szCs w:val="24"/>
                      <w:shd w:val="clear" w:color="auto" w:fill="FFFFFF"/>
                    </w:rPr>
                    <w:t>сила нормального давления</w:t>
                  </w:r>
                  <w:r>
                    <w:rPr>
                      <w:color w:val="000000" w:themeColor="text1"/>
                      <w:sz w:val="24"/>
                      <w:szCs w:val="24"/>
                      <w:shd w:val="clear" w:color="auto" w:fill="FFFFFF"/>
                    </w:rPr>
                    <w:t>.</w:t>
                  </w:r>
                </w:p>
              </w:tc>
            </w:tr>
            <w:tr w:rsidR="00312580" w:rsidRPr="00BA0B69" w:rsidTr="0050212B">
              <w:tc>
                <w:tcPr>
                  <w:tcW w:w="675" w:type="dxa"/>
                </w:tcPr>
                <w:p w:rsidR="00312580" w:rsidRPr="005A79B0" w:rsidRDefault="00312580" w:rsidP="00312580">
                  <w:pPr>
                    <w:framePr w:hSpace="180" w:wrap="around" w:vAnchor="page" w:hAnchor="margin" w:y="5411"/>
                    <w:jc w:val="center"/>
                    <w:rPr>
                      <w:sz w:val="24"/>
                      <w:szCs w:val="24"/>
                    </w:rPr>
                  </w:pPr>
                  <w:r w:rsidRPr="005A79B0">
                    <w:rPr>
                      <w:sz w:val="24"/>
                      <w:szCs w:val="24"/>
                    </w:rPr>
                    <w:t>8.</w:t>
                  </w:r>
                </w:p>
              </w:tc>
              <w:tc>
                <w:tcPr>
                  <w:tcW w:w="2221" w:type="dxa"/>
                </w:tcPr>
                <w:p w:rsidR="00312580" w:rsidRPr="00FA59AF" w:rsidRDefault="00312580" w:rsidP="00312580">
                  <w:pPr>
                    <w:framePr w:hSpace="180" w:wrap="around" w:vAnchor="page" w:hAnchor="margin" w:y="5411"/>
                    <w:jc w:val="center"/>
                    <w:rPr>
                      <w:sz w:val="24"/>
                      <w:szCs w:val="24"/>
                    </w:rPr>
                  </w:pPr>
                  <w:r w:rsidRPr="00FA59AF">
                    <w:rPr>
                      <w:sz w:val="24"/>
                      <w:szCs w:val="24"/>
                    </w:rPr>
                    <w:t>От каких факторов (величин) зависит?</w:t>
                  </w:r>
                </w:p>
              </w:tc>
              <w:tc>
                <w:tcPr>
                  <w:tcW w:w="3687" w:type="dxa"/>
                </w:tcPr>
                <w:p w:rsidR="00312580" w:rsidRPr="00FA59AF" w:rsidRDefault="00312580" w:rsidP="00312580">
                  <w:pPr>
                    <w:framePr w:hSpace="180" w:wrap="around" w:vAnchor="page" w:hAnchor="margin" w:y="5411"/>
                    <w:jc w:val="center"/>
                    <w:rPr>
                      <w:sz w:val="24"/>
                      <w:szCs w:val="24"/>
                    </w:rPr>
                  </w:pPr>
                  <w:r>
                    <w:rPr>
                      <w:sz w:val="24"/>
                      <w:szCs w:val="24"/>
                    </w:rPr>
                    <w:t xml:space="preserve">Рода соприкасающихся материалов, состояния </w:t>
                  </w:r>
                  <w:r>
                    <w:rPr>
                      <w:sz w:val="24"/>
                      <w:szCs w:val="24"/>
                    </w:rPr>
                    <w:lastRenderedPageBreak/>
                    <w:t>поверхностей, веса тела.</w:t>
                  </w:r>
                </w:p>
              </w:tc>
            </w:tr>
          </w:tbl>
          <w:p w:rsidR="00312580" w:rsidRPr="008063EF" w:rsidRDefault="00312580" w:rsidP="00312580">
            <w:pPr>
              <w:pStyle w:val="a7"/>
              <w:ind w:left="426"/>
              <w:jc w:val="center"/>
              <w:rPr>
                <w:rFonts w:ascii="Times New Roman" w:hAnsi="Times New Roman"/>
                <w:i/>
                <w:sz w:val="24"/>
                <w:szCs w:val="24"/>
              </w:rPr>
            </w:pPr>
            <w:r>
              <w:rPr>
                <w:rFonts w:ascii="Times New Roman" w:hAnsi="Times New Roman"/>
                <w:i/>
                <w:sz w:val="24"/>
                <w:szCs w:val="24"/>
                <w:lang w:val="kk-KZ"/>
              </w:rPr>
              <w:lastRenderedPageBreak/>
              <w:t>5.Учитель обсуждает с учащимися результаты выпонения плана</w:t>
            </w:r>
            <w:r w:rsidRPr="00106DDE">
              <w:rPr>
                <w:rFonts w:ascii="Times New Roman" w:hAnsi="Times New Roman"/>
                <w:i/>
                <w:sz w:val="24"/>
                <w:szCs w:val="24"/>
              </w:rPr>
              <w:t>.</w:t>
            </w:r>
          </w:p>
          <w:p w:rsidR="00312580" w:rsidRDefault="00312580" w:rsidP="00312580"/>
          <w:p w:rsidR="00312580" w:rsidRDefault="00312580" w:rsidP="00312580">
            <w:pPr>
              <w:rPr>
                <w:sz w:val="24"/>
                <w:szCs w:val="24"/>
              </w:rPr>
            </w:pPr>
            <w:r>
              <w:rPr>
                <w:b/>
                <w:sz w:val="24"/>
                <w:szCs w:val="24"/>
              </w:rPr>
              <w:t>Задание 2. (10мин)</w:t>
            </w:r>
            <w:r w:rsidRPr="00400C94">
              <w:rPr>
                <w:sz w:val="24"/>
                <w:szCs w:val="24"/>
              </w:rPr>
              <w:t xml:space="preserve">. </w:t>
            </w:r>
            <w:r>
              <w:rPr>
                <w:sz w:val="24"/>
                <w:szCs w:val="24"/>
              </w:rPr>
              <w:t xml:space="preserve"> </w:t>
            </w:r>
            <w:proofErr w:type="gramStart"/>
            <w:r>
              <w:rPr>
                <w:sz w:val="24"/>
                <w:szCs w:val="24"/>
              </w:rPr>
              <w:t>(</w:t>
            </w:r>
            <w:r w:rsidRPr="00FA59AF">
              <w:rPr>
                <w:sz w:val="24"/>
                <w:szCs w:val="24"/>
              </w:rPr>
              <w:t xml:space="preserve">Какова была цель? </w:t>
            </w:r>
            <w:proofErr w:type="gramEnd"/>
          </w:p>
          <w:p w:rsidR="00312580" w:rsidRDefault="00312580" w:rsidP="00312580">
            <w:pPr>
              <w:rPr>
                <w:sz w:val="24"/>
                <w:szCs w:val="24"/>
              </w:rPr>
            </w:pPr>
            <w:r w:rsidRPr="00FA59AF">
              <w:rPr>
                <w:sz w:val="24"/>
                <w:szCs w:val="24"/>
              </w:rPr>
              <w:t xml:space="preserve">Какой вид трения изучали? </w:t>
            </w:r>
          </w:p>
          <w:p w:rsidR="00312580" w:rsidRDefault="00312580" w:rsidP="00312580">
            <w:pPr>
              <w:rPr>
                <w:sz w:val="24"/>
                <w:szCs w:val="24"/>
              </w:rPr>
            </w:pPr>
            <w:r w:rsidRPr="00FA59AF">
              <w:rPr>
                <w:sz w:val="24"/>
                <w:szCs w:val="24"/>
              </w:rPr>
              <w:t>Что делали?</w:t>
            </w:r>
          </w:p>
          <w:p w:rsidR="00312580" w:rsidRPr="0065326C" w:rsidRDefault="00312580" w:rsidP="00312580">
            <w:pPr>
              <w:rPr>
                <w:sz w:val="24"/>
                <w:szCs w:val="24"/>
              </w:rPr>
            </w:pPr>
            <w:r w:rsidRPr="00FA59AF">
              <w:rPr>
                <w:sz w:val="24"/>
                <w:szCs w:val="24"/>
              </w:rPr>
              <w:t xml:space="preserve"> </w:t>
            </w:r>
            <w:proofErr w:type="gramStart"/>
            <w:r w:rsidRPr="00FA59AF">
              <w:rPr>
                <w:sz w:val="24"/>
                <w:szCs w:val="24"/>
              </w:rPr>
              <w:t>Какие результаты получили?).</w:t>
            </w:r>
            <w:proofErr w:type="gramEnd"/>
          </w:p>
          <w:p w:rsidR="00312580" w:rsidRDefault="00312580" w:rsidP="00312580">
            <w:pPr>
              <w:jc w:val="both"/>
              <w:rPr>
                <w:color w:val="000000"/>
                <w:sz w:val="24"/>
                <w:szCs w:val="24"/>
                <w:shd w:val="clear" w:color="auto" w:fill="FFFFFF"/>
              </w:rPr>
            </w:pPr>
            <w:r w:rsidRPr="008F4EB5">
              <w:rPr>
                <w:sz w:val="24"/>
                <w:szCs w:val="24"/>
              </w:rPr>
              <w:t>Сделайте вывод</w:t>
            </w:r>
            <w:r>
              <w:rPr>
                <w:sz w:val="24"/>
                <w:szCs w:val="24"/>
              </w:rPr>
              <w:t>.</w:t>
            </w:r>
          </w:p>
          <w:p w:rsidR="00312580" w:rsidRPr="00FE2598" w:rsidRDefault="00312580" w:rsidP="00312580">
            <w:pPr>
              <w:rPr>
                <w:b/>
              </w:rPr>
            </w:pPr>
            <w:r w:rsidRPr="00FA59AF">
              <w:rPr>
                <w:b/>
              </w:rPr>
              <w:t>Подсказка: когда тело движется равномерно сила, которую показывает динамометр, равна силе трения.</w:t>
            </w:r>
          </w:p>
          <w:p w:rsidR="00312580" w:rsidRPr="00FA59AF" w:rsidRDefault="00312580" w:rsidP="00312580">
            <w:pPr>
              <w:rPr>
                <w:b/>
                <w:i/>
              </w:rPr>
            </w:pPr>
            <w:r w:rsidRPr="00F73622">
              <w:rPr>
                <w:b/>
                <w:i/>
              </w:rPr>
              <w:t>Внимание: держит</w:t>
            </w:r>
            <w:r>
              <w:rPr>
                <w:b/>
                <w:i/>
              </w:rPr>
              <w:t xml:space="preserve">е динамометр всегда параллельно </w:t>
            </w:r>
            <w:r w:rsidRPr="00F73622">
              <w:rPr>
                <w:b/>
                <w:i/>
              </w:rPr>
              <w:t>поверхности соприкасающихся тел.</w:t>
            </w:r>
          </w:p>
          <w:p w:rsidR="00312580" w:rsidRPr="004226F6" w:rsidRDefault="00312580" w:rsidP="00312580">
            <w:pPr>
              <w:jc w:val="both"/>
              <w:rPr>
                <w:sz w:val="24"/>
                <w:szCs w:val="24"/>
              </w:rPr>
            </w:pPr>
          </w:p>
          <w:p w:rsidR="00312580" w:rsidRDefault="00312580" w:rsidP="00312580">
            <w:pPr>
              <w:pStyle w:val="a3"/>
              <w:shd w:val="clear" w:color="auto" w:fill="FFFFFF"/>
              <w:spacing w:before="96" w:beforeAutospacing="0" w:after="120" w:afterAutospacing="0" w:line="261" w:lineRule="atLeast"/>
              <w:rPr>
                <w:color w:val="000000" w:themeColor="text1"/>
                <w:shd w:val="clear" w:color="auto" w:fill="FFFFFF"/>
              </w:rPr>
            </w:pPr>
            <w:r>
              <w:rPr>
                <w:color w:val="000000" w:themeColor="text1"/>
                <w:shd w:val="clear" w:color="auto" w:fill="FFFFFF"/>
              </w:rPr>
              <w:t>СОР №2 Лабораторная работа №5</w:t>
            </w:r>
          </w:p>
          <w:p w:rsidR="00312580" w:rsidRDefault="00312580" w:rsidP="00312580">
            <w:pPr>
              <w:pStyle w:val="a3"/>
              <w:shd w:val="clear" w:color="auto" w:fill="FFFFFF"/>
              <w:spacing w:before="96" w:beforeAutospacing="0" w:after="120" w:afterAutospacing="0" w:line="261" w:lineRule="atLeast"/>
              <w:rPr>
                <w:color w:val="000000" w:themeColor="text1"/>
                <w:shd w:val="clear" w:color="auto" w:fill="FFFFFF"/>
              </w:rPr>
            </w:pPr>
            <w:r>
              <w:rPr>
                <w:color w:val="000000" w:themeColor="text1"/>
                <w:shd w:val="clear" w:color="auto" w:fill="FFFFFF"/>
              </w:rPr>
              <w:t>Тема: Исследование силы трения скольжения.</w:t>
            </w:r>
          </w:p>
          <w:p w:rsidR="00312580" w:rsidRPr="0065326C" w:rsidRDefault="00312580" w:rsidP="00312580">
            <w:pPr>
              <w:pStyle w:val="a3"/>
              <w:shd w:val="clear" w:color="auto" w:fill="FFFFFF"/>
              <w:spacing w:before="96" w:beforeAutospacing="0" w:after="120" w:afterAutospacing="0" w:line="261" w:lineRule="atLeast"/>
              <w:rPr>
                <w:color w:val="000000" w:themeColor="text1"/>
                <w:shd w:val="clear" w:color="auto" w:fill="FFFFFF"/>
              </w:rPr>
            </w:pPr>
            <w:r>
              <w:rPr>
                <w:color w:val="000000" w:themeColor="text1"/>
                <w:shd w:val="clear" w:color="auto" w:fill="FFFFFF"/>
              </w:rPr>
              <w:t>Цель работы: научиться измерять силу  трения скольжения; установить зависимость между силой трения  и силой его нормального давления</w:t>
            </w:r>
          </w:p>
          <w:p w:rsidR="00312580" w:rsidRPr="00D97D81" w:rsidRDefault="00312580" w:rsidP="00312580">
            <w:pPr>
              <w:rPr>
                <w:rFonts w:eastAsiaTheme="minorHAnsi"/>
                <w:lang w:eastAsia="en-US"/>
              </w:rPr>
            </w:pPr>
            <w:r w:rsidRPr="00E11824">
              <w:rPr>
                <w:rFonts w:eastAsiaTheme="minorHAnsi"/>
                <w:b/>
                <w:sz w:val="28"/>
                <w:szCs w:val="28"/>
                <w:lang w:eastAsia="en-US"/>
              </w:rPr>
              <w:t>6</w:t>
            </w:r>
            <w:r w:rsidRPr="00D97D81">
              <w:rPr>
                <w:rFonts w:eastAsiaTheme="minorHAnsi"/>
                <w:lang w:eastAsia="en-US"/>
              </w:rPr>
              <w:t xml:space="preserve">.Итог  урока. Рефлексия.    «СВЕТ»   « Тьма» Работа была  понятна и  непонятна -    крепим  </w:t>
            </w:r>
            <w:proofErr w:type="spellStart"/>
            <w:r w:rsidRPr="00D97D81">
              <w:rPr>
                <w:rFonts w:eastAsiaTheme="minorHAnsi"/>
                <w:lang w:eastAsia="en-US"/>
              </w:rPr>
              <w:t>стикеры</w:t>
            </w:r>
            <w:proofErr w:type="spellEnd"/>
          </w:p>
          <w:p w:rsidR="00312580" w:rsidRPr="0065326C" w:rsidRDefault="00312580" w:rsidP="00312580">
            <w:pPr>
              <w:spacing w:after="160" w:line="259" w:lineRule="auto"/>
              <w:rPr>
                <w:rFonts w:eastAsiaTheme="minorHAnsi"/>
                <w:lang w:eastAsia="en-US"/>
              </w:rPr>
            </w:pPr>
            <w:r w:rsidRPr="00D97D81">
              <w:rPr>
                <w:rFonts w:eastAsiaTheme="minorHAnsi"/>
                <w:lang w:eastAsia="en-US"/>
              </w:rPr>
              <w:t>7.Задание  на дом: Прочитать параграф 20, на странице 102</w:t>
            </w:r>
            <w:r>
              <w:rPr>
                <w:rFonts w:eastAsiaTheme="minorHAnsi"/>
                <w:lang w:eastAsia="en-US"/>
              </w:rPr>
              <w:t xml:space="preserve"> решить задачи 4,5,6</w:t>
            </w:r>
            <w:bookmarkStart w:id="0" w:name="_GoBack"/>
            <w:bookmarkEnd w:id="0"/>
          </w:p>
        </w:tc>
        <w:tc>
          <w:tcPr>
            <w:tcW w:w="3543" w:type="dxa"/>
            <w:gridSpan w:val="2"/>
          </w:tcPr>
          <w:p w:rsidR="00312580" w:rsidRPr="00611B89" w:rsidRDefault="00312580" w:rsidP="00312580">
            <w:pPr>
              <w:jc w:val="both"/>
              <w:rPr>
                <w:sz w:val="24"/>
                <w:szCs w:val="24"/>
              </w:rPr>
            </w:pPr>
            <w:r w:rsidRPr="00611B89">
              <w:rPr>
                <w:sz w:val="24"/>
                <w:szCs w:val="24"/>
              </w:rPr>
              <w:lastRenderedPageBreak/>
              <w:t>Настраиваются на положительный настрой урока.</w:t>
            </w:r>
          </w:p>
          <w:p w:rsidR="00312580" w:rsidRPr="00611B89" w:rsidRDefault="00312580" w:rsidP="00312580">
            <w:pPr>
              <w:jc w:val="both"/>
              <w:rPr>
                <w:sz w:val="24"/>
                <w:szCs w:val="24"/>
              </w:rPr>
            </w:pPr>
          </w:p>
          <w:p w:rsidR="00312580" w:rsidRPr="00611B89" w:rsidRDefault="00312580" w:rsidP="00312580">
            <w:pPr>
              <w:jc w:val="both"/>
              <w:rPr>
                <w:sz w:val="24"/>
                <w:szCs w:val="24"/>
              </w:rPr>
            </w:pPr>
            <w:r w:rsidRPr="00611B89">
              <w:rPr>
                <w:sz w:val="24"/>
                <w:szCs w:val="24"/>
              </w:rPr>
              <w:t>Формулируют</w:t>
            </w:r>
          </w:p>
          <w:p w:rsidR="00312580" w:rsidRDefault="00312580" w:rsidP="00312580">
            <w:pPr>
              <w:jc w:val="both"/>
              <w:rPr>
                <w:sz w:val="24"/>
                <w:szCs w:val="24"/>
              </w:rPr>
            </w:pPr>
            <w:r w:rsidRPr="00611B89">
              <w:rPr>
                <w:sz w:val="24"/>
                <w:szCs w:val="24"/>
              </w:rPr>
              <w:t xml:space="preserve">Цели обучения, критерии оценивания </w:t>
            </w: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r>
              <w:rPr>
                <w:sz w:val="24"/>
                <w:szCs w:val="24"/>
              </w:rPr>
              <w:t xml:space="preserve">Работа  по  парам. </w:t>
            </w:r>
            <w:proofErr w:type="spellStart"/>
            <w:r>
              <w:rPr>
                <w:sz w:val="24"/>
                <w:szCs w:val="24"/>
              </w:rPr>
              <w:t>Взаимооценивание</w:t>
            </w:r>
            <w:proofErr w:type="spellEnd"/>
          </w:p>
          <w:p w:rsidR="00312580" w:rsidRPr="008063EF" w:rsidRDefault="00312580" w:rsidP="00312580">
            <w:pPr>
              <w:pStyle w:val="a7"/>
              <w:ind w:left="426"/>
              <w:jc w:val="center"/>
              <w:rPr>
                <w:rFonts w:ascii="Times New Roman" w:hAnsi="Times New Roman"/>
                <w:i/>
                <w:sz w:val="24"/>
                <w:szCs w:val="24"/>
              </w:rPr>
            </w:pPr>
            <w:r>
              <w:rPr>
                <w:rFonts w:ascii="Times New Roman" w:hAnsi="Times New Roman"/>
                <w:i/>
                <w:sz w:val="24"/>
                <w:szCs w:val="24"/>
                <w:lang w:val="kk-KZ"/>
              </w:rPr>
              <w:t xml:space="preserve">Учитель обсуждает с </w:t>
            </w:r>
            <w:r>
              <w:rPr>
                <w:rFonts w:ascii="Times New Roman" w:hAnsi="Times New Roman"/>
                <w:i/>
                <w:sz w:val="24"/>
                <w:szCs w:val="24"/>
                <w:lang w:val="kk-KZ"/>
              </w:rPr>
              <w:lastRenderedPageBreak/>
              <w:t>учащимися результаты выпонения плана</w:t>
            </w:r>
            <w:r w:rsidRPr="00106DDE">
              <w:rPr>
                <w:rFonts w:ascii="Times New Roman" w:hAnsi="Times New Roman"/>
                <w:i/>
                <w:sz w:val="24"/>
                <w:szCs w:val="24"/>
              </w:rPr>
              <w:t>.</w:t>
            </w:r>
          </w:p>
          <w:p w:rsidR="00312580" w:rsidRDefault="00312580" w:rsidP="00312580"/>
          <w:p w:rsidR="00312580" w:rsidRDefault="00312580" w:rsidP="00312580">
            <w:pPr>
              <w:jc w:val="both"/>
              <w:rPr>
                <w:sz w:val="24"/>
                <w:szCs w:val="24"/>
              </w:rPr>
            </w:pPr>
          </w:p>
          <w:p w:rsidR="00312580" w:rsidRDefault="00312580" w:rsidP="00312580">
            <w:pPr>
              <w:jc w:val="both"/>
              <w:rPr>
                <w:sz w:val="24"/>
                <w:szCs w:val="24"/>
              </w:rPr>
            </w:pPr>
          </w:p>
          <w:p w:rsidR="00312580" w:rsidRPr="00611B89" w:rsidRDefault="00312580" w:rsidP="00312580">
            <w:pPr>
              <w:jc w:val="both"/>
              <w:rPr>
                <w:sz w:val="24"/>
                <w:szCs w:val="24"/>
              </w:rPr>
            </w:pPr>
            <w:r w:rsidRPr="00611B89">
              <w:rPr>
                <w:sz w:val="24"/>
                <w:szCs w:val="24"/>
              </w:rPr>
              <w:t>Устно отвечают на вопросы, с объяснением.</w:t>
            </w:r>
          </w:p>
          <w:p w:rsidR="00312580" w:rsidRDefault="00312580" w:rsidP="00312580">
            <w:pPr>
              <w:rPr>
                <w:sz w:val="24"/>
                <w:szCs w:val="24"/>
              </w:rPr>
            </w:pPr>
            <w:r>
              <w:rPr>
                <w:sz w:val="24"/>
                <w:szCs w:val="24"/>
              </w:rPr>
              <w:t>Работают в группах и  по  парам.</w:t>
            </w:r>
          </w:p>
          <w:p w:rsidR="00312580" w:rsidRDefault="00312580" w:rsidP="00312580">
            <w:pPr>
              <w:jc w:val="both"/>
              <w:rPr>
                <w:sz w:val="24"/>
                <w:szCs w:val="24"/>
              </w:rPr>
            </w:pPr>
            <w:r>
              <w:rPr>
                <w:sz w:val="24"/>
                <w:szCs w:val="24"/>
              </w:rPr>
              <w:t xml:space="preserve">По  </w:t>
            </w:r>
            <w:proofErr w:type="gramStart"/>
            <w:r>
              <w:rPr>
                <w:sz w:val="24"/>
                <w:szCs w:val="24"/>
              </w:rPr>
              <w:t>данной</w:t>
            </w:r>
            <w:proofErr w:type="gramEnd"/>
            <w:r>
              <w:rPr>
                <w:sz w:val="24"/>
                <w:szCs w:val="24"/>
              </w:rPr>
              <w:t xml:space="preserve"> схем заполняют  таблицу. </w:t>
            </w: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rPr>
                <w:sz w:val="24"/>
                <w:szCs w:val="24"/>
              </w:rPr>
            </w:pPr>
          </w:p>
          <w:p w:rsidR="00312580" w:rsidRDefault="00312580" w:rsidP="00312580">
            <w:pPr>
              <w:rPr>
                <w:sz w:val="24"/>
                <w:szCs w:val="24"/>
              </w:rPr>
            </w:pPr>
          </w:p>
          <w:p w:rsidR="00312580" w:rsidRDefault="00312580" w:rsidP="00312580">
            <w:pPr>
              <w:rPr>
                <w:sz w:val="24"/>
                <w:szCs w:val="24"/>
              </w:rPr>
            </w:pPr>
            <w:r>
              <w:rPr>
                <w:sz w:val="24"/>
                <w:szCs w:val="24"/>
              </w:rPr>
              <w:t>Оформляют работу  по схеме; выполняют измерения  и  расчёты.</w:t>
            </w:r>
          </w:p>
          <w:p w:rsidR="00312580" w:rsidRDefault="00312580" w:rsidP="00312580">
            <w:pPr>
              <w:rPr>
                <w:sz w:val="24"/>
                <w:szCs w:val="24"/>
              </w:rPr>
            </w:pPr>
          </w:p>
          <w:p w:rsidR="00312580" w:rsidRDefault="00312580" w:rsidP="00312580">
            <w:pPr>
              <w:rPr>
                <w:sz w:val="24"/>
                <w:szCs w:val="24"/>
              </w:rPr>
            </w:pPr>
            <w:r>
              <w:rPr>
                <w:sz w:val="24"/>
                <w:szCs w:val="24"/>
              </w:rPr>
              <w:t>Записывают вывод.</w:t>
            </w:r>
          </w:p>
          <w:p w:rsidR="00312580" w:rsidRDefault="00312580" w:rsidP="00312580">
            <w:pPr>
              <w:rPr>
                <w:sz w:val="24"/>
                <w:szCs w:val="24"/>
              </w:rPr>
            </w:pPr>
          </w:p>
          <w:p w:rsidR="00312580" w:rsidRDefault="00312580" w:rsidP="00312580">
            <w:pPr>
              <w:rPr>
                <w:sz w:val="24"/>
                <w:szCs w:val="24"/>
              </w:rPr>
            </w:pPr>
            <w:r>
              <w:rPr>
                <w:sz w:val="24"/>
                <w:szCs w:val="24"/>
              </w:rPr>
              <w:t>Дескриптор: 1)Выполнение измерения (2б)</w:t>
            </w:r>
          </w:p>
          <w:p w:rsidR="00312580" w:rsidRDefault="00312580" w:rsidP="00312580">
            <w:pPr>
              <w:rPr>
                <w:sz w:val="24"/>
                <w:szCs w:val="24"/>
              </w:rPr>
            </w:pPr>
            <w:r>
              <w:rPr>
                <w:sz w:val="24"/>
                <w:szCs w:val="24"/>
              </w:rPr>
              <w:t xml:space="preserve">                       2) Выполняют расчёты (3б)</w:t>
            </w:r>
          </w:p>
          <w:p w:rsidR="00312580" w:rsidRDefault="00312580" w:rsidP="00312580">
            <w:pPr>
              <w:rPr>
                <w:sz w:val="24"/>
                <w:szCs w:val="24"/>
              </w:rPr>
            </w:pPr>
            <w:r>
              <w:rPr>
                <w:sz w:val="24"/>
                <w:szCs w:val="24"/>
              </w:rPr>
              <w:t xml:space="preserve">                      3)Написание </w:t>
            </w:r>
            <w:r>
              <w:rPr>
                <w:sz w:val="24"/>
                <w:szCs w:val="24"/>
              </w:rPr>
              <w:lastRenderedPageBreak/>
              <w:t>вывода (2б)</w:t>
            </w:r>
          </w:p>
          <w:p w:rsidR="00312580" w:rsidRDefault="00312580" w:rsidP="00312580">
            <w:pPr>
              <w:rPr>
                <w:sz w:val="24"/>
                <w:szCs w:val="24"/>
              </w:rPr>
            </w:pPr>
            <w:r>
              <w:rPr>
                <w:sz w:val="24"/>
                <w:szCs w:val="24"/>
              </w:rPr>
              <w:t xml:space="preserve">                      4)Чертёж графика (2б)</w:t>
            </w:r>
          </w:p>
          <w:p w:rsidR="00312580" w:rsidRDefault="00312580" w:rsidP="00312580">
            <w:pPr>
              <w:rPr>
                <w:sz w:val="24"/>
                <w:szCs w:val="24"/>
              </w:rPr>
            </w:pPr>
            <w:r>
              <w:rPr>
                <w:sz w:val="24"/>
                <w:szCs w:val="24"/>
              </w:rPr>
              <w:t xml:space="preserve">                      5)Определяют  коэффициент трения (1б)</w:t>
            </w:r>
          </w:p>
          <w:p w:rsidR="00312580" w:rsidRPr="00C95219" w:rsidRDefault="00312580" w:rsidP="00312580">
            <w:pPr>
              <w:rPr>
                <w:sz w:val="24"/>
                <w:szCs w:val="24"/>
              </w:rPr>
            </w:pPr>
          </w:p>
        </w:tc>
        <w:tc>
          <w:tcPr>
            <w:tcW w:w="2268" w:type="dxa"/>
          </w:tcPr>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roofErr w:type="spellStart"/>
            <w:r>
              <w:rPr>
                <w:sz w:val="24"/>
                <w:szCs w:val="24"/>
              </w:rPr>
              <w:t>Взаимооценивание</w:t>
            </w:r>
            <w:proofErr w:type="spellEnd"/>
          </w:p>
          <w:p w:rsidR="00312580" w:rsidRDefault="00312580" w:rsidP="00312580">
            <w:pPr>
              <w:jc w:val="both"/>
              <w:rPr>
                <w:sz w:val="24"/>
                <w:szCs w:val="24"/>
              </w:rPr>
            </w:pPr>
            <w:r>
              <w:rPr>
                <w:sz w:val="24"/>
                <w:szCs w:val="24"/>
              </w:rPr>
              <w:t xml:space="preserve"> Если этапы урока </w:t>
            </w:r>
            <w:proofErr w:type="gramStart"/>
            <w:r>
              <w:rPr>
                <w:sz w:val="24"/>
                <w:szCs w:val="24"/>
              </w:rPr>
              <w:t>перечислены</w:t>
            </w:r>
            <w:proofErr w:type="gramEnd"/>
            <w:r>
              <w:rPr>
                <w:sz w:val="24"/>
                <w:szCs w:val="24"/>
              </w:rPr>
              <w:t xml:space="preserve">  верно</w:t>
            </w:r>
          </w:p>
          <w:p w:rsidR="00312580" w:rsidRDefault="00312580" w:rsidP="00312580">
            <w:pPr>
              <w:jc w:val="both"/>
              <w:rPr>
                <w:sz w:val="24"/>
                <w:szCs w:val="24"/>
              </w:rPr>
            </w:pPr>
            <w:r>
              <w:rPr>
                <w:sz w:val="24"/>
                <w:szCs w:val="24"/>
              </w:rPr>
              <w:lastRenderedPageBreak/>
              <w:t xml:space="preserve">, то  </w:t>
            </w:r>
          </w:p>
          <w:p w:rsidR="00312580" w:rsidRDefault="00312580" w:rsidP="00312580">
            <w:pPr>
              <w:jc w:val="both"/>
              <w:rPr>
                <w:sz w:val="24"/>
                <w:szCs w:val="24"/>
              </w:rPr>
            </w:pPr>
          </w:p>
          <w:p w:rsidR="00312580" w:rsidRDefault="00312580" w:rsidP="00312580">
            <w:pPr>
              <w:jc w:val="both"/>
              <w:rPr>
                <w:sz w:val="24"/>
                <w:szCs w:val="24"/>
              </w:rPr>
            </w:pPr>
            <w:r w:rsidRPr="00F07885">
              <w:rPr>
                <w:noProof/>
                <w:sz w:val="24"/>
                <w:szCs w:val="24"/>
                <w14:ligatures w14:val="standardContextual"/>
              </w:rPr>
              <w:drawing>
                <wp:inline distT="0" distB="0" distL="0" distR="0" wp14:anchorId="6DF227CE" wp14:editId="7DEDEC10">
                  <wp:extent cx="577980" cy="662151"/>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630" t="30495" r="69667" b="45672"/>
                          <a:stretch/>
                        </pic:blipFill>
                        <pic:spPr bwMode="auto">
                          <a:xfrm>
                            <a:off x="0" y="0"/>
                            <a:ext cx="581879" cy="666618"/>
                          </a:xfrm>
                          <a:prstGeom prst="rect">
                            <a:avLst/>
                          </a:prstGeom>
                          <a:ln>
                            <a:noFill/>
                          </a:ln>
                          <a:extLst>
                            <a:ext uri="{53640926-AAD7-44D8-BBD7-CCE9431645EC}">
                              <a14:shadowObscured xmlns:a14="http://schemas.microsoft.com/office/drawing/2010/main"/>
                            </a:ext>
                          </a:extLst>
                        </pic:spPr>
                      </pic:pic>
                    </a:graphicData>
                  </a:graphic>
                </wp:inline>
              </w:drawing>
            </w: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r>
              <w:rPr>
                <w:sz w:val="24"/>
                <w:szCs w:val="24"/>
              </w:rPr>
              <w:t>Если нарушен  алгоритм, то большой</w:t>
            </w:r>
          </w:p>
          <w:p w:rsidR="00312580" w:rsidRDefault="00312580" w:rsidP="00312580">
            <w:pPr>
              <w:jc w:val="both"/>
              <w:rPr>
                <w:sz w:val="24"/>
                <w:szCs w:val="24"/>
              </w:rPr>
            </w:pPr>
            <w:r>
              <w:rPr>
                <w:sz w:val="24"/>
                <w:szCs w:val="24"/>
              </w:rPr>
              <w:t xml:space="preserve"> палец  вниз</w:t>
            </w: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rPr>
                <w:sz w:val="24"/>
                <w:szCs w:val="24"/>
              </w:rPr>
            </w:pPr>
            <w:r>
              <w:rPr>
                <w:sz w:val="24"/>
                <w:szCs w:val="24"/>
              </w:rPr>
              <w:t>1)Выполнение измерения (2б)</w:t>
            </w:r>
          </w:p>
          <w:p w:rsidR="00312580" w:rsidRDefault="00312580" w:rsidP="00312580">
            <w:pPr>
              <w:rPr>
                <w:sz w:val="24"/>
                <w:szCs w:val="24"/>
              </w:rPr>
            </w:pPr>
            <w:r>
              <w:rPr>
                <w:sz w:val="24"/>
                <w:szCs w:val="24"/>
              </w:rPr>
              <w:t xml:space="preserve">                       2) Выполняют расчёты (3б)</w:t>
            </w:r>
          </w:p>
          <w:p w:rsidR="00312580" w:rsidRDefault="00312580" w:rsidP="00312580">
            <w:pPr>
              <w:rPr>
                <w:sz w:val="24"/>
                <w:szCs w:val="24"/>
              </w:rPr>
            </w:pPr>
            <w:r>
              <w:rPr>
                <w:sz w:val="24"/>
                <w:szCs w:val="24"/>
              </w:rPr>
              <w:t xml:space="preserve">                      3)Написание вывода (2б)</w:t>
            </w:r>
          </w:p>
          <w:p w:rsidR="00312580" w:rsidRDefault="00312580" w:rsidP="00312580">
            <w:pPr>
              <w:rPr>
                <w:sz w:val="24"/>
                <w:szCs w:val="24"/>
              </w:rPr>
            </w:pPr>
            <w:r>
              <w:rPr>
                <w:sz w:val="24"/>
                <w:szCs w:val="24"/>
              </w:rPr>
              <w:t xml:space="preserve">                      </w:t>
            </w:r>
            <w:r>
              <w:rPr>
                <w:sz w:val="24"/>
                <w:szCs w:val="24"/>
              </w:rPr>
              <w:lastRenderedPageBreak/>
              <w:t>4)Чертёж графика (2б)</w:t>
            </w:r>
          </w:p>
          <w:p w:rsidR="00312580" w:rsidRDefault="00312580" w:rsidP="00312580">
            <w:pPr>
              <w:rPr>
                <w:sz w:val="24"/>
                <w:szCs w:val="24"/>
              </w:rPr>
            </w:pPr>
            <w:r>
              <w:rPr>
                <w:sz w:val="24"/>
                <w:szCs w:val="24"/>
              </w:rPr>
              <w:t xml:space="preserve">                      5)Определяют  коэффициент трения (1б)</w:t>
            </w: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roofErr w:type="spellStart"/>
            <w:r>
              <w:rPr>
                <w:sz w:val="24"/>
                <w:szCs w:val="24"/>
              </w:rPr>
              <w:t>Суммативное</w:t>
            </w:r>
            <w:proofErr w:type="spellEnd"/>
            <w:r>
              <w:rPr>
                <w:sz w:val="24"/>
                <w:szCs w:val="24"/>
              </w:rPr>
              <w:t xml:space="preserve">  оценивание</w:t>
            </w:r>
            <w:proofErr w:type="gramStart"/>
            <w:r>
              <w:rPr>
                <w:sz w:val="24"/>
                <w:szCs w:val="24"/>
              </w:rPr>
              <w:t xml:space="preserve"> .</w:t>
            </w:r>
            <w:proofErr w:type="gramEnd"/>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Pr="00611B89" w:rsidRDefault="00312580" w:rsidP="00312580">
            <w:pPr>
              <w:jc w:val="both"/>
              <w:rPr>
                <w:sz w:val="24"/>
                <w:szCs w:val="24"/>
              </w:rPr>
            </w:pPr>
          </w:p>
        </w:tc>
        <w:tc>
          <w:tcPr>
            <w:tcW w:w="1276" w:type="dxa"/>
            <w:gridSpan w:val="2"/>
          </w:tcPr>
          <w:p w:rsidR="00312580" w:rsidRDefault="00312580" w:rsidP="00312580">
            <w:pPr>
              <w:jc w:val="both"/>
              <w:rPr>
                <w:sz w:val="24"/>
                <w:szCs w:val="24"/>
              </w:rPr>
            </w:pPr>
            <w:r>
              <w:rPr>
                <w:sz w:val="24"/>
                <w:szCs w:val="24"/>
              </w:rPr>
              <w:lastRenderedPageBreak/>
              <w:t>Основной учебник</w:t>
            </w: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r>
              <w:rPr>
                <w:sz w:val="24"/>
                <w:szCs w:val="24"/>
              </w:rPr>
              <w:t>Набор приборов лабораторных</w:t>
            </w: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r w:rsidRPr="00F73622">
              <w:rPr>
                <w:i/>
              </w:rPr>
              <w:t>Оборудован</w:t>
            </w:r>
            <w:r w:rsidRPr="00F73622">
              <w:rPr>
                <w:i/>
              </w:rPr>
              <w:lastRenderedPageBreak/>
              <w:t>ие</w:t>
            </w:r>
            <w:r w:rsidRPr="00F73622">
              <w:t>:</w:t>
            </w:r>
            <w:r w:rsidRPr="00FA59AF">
              <w:t xml:space="preserve"> брусок</w:t>
            </w:r>
            <w:r w:rsidRPr="00F73622">
              <w:t xml:space="preserve">, </w:t>
            </w:r>
            <w:r w:rsidRPr="00FA59AF">
              <w:t>пластиковое</w:t>
            </w:r>
            <w:r>
              <w:t xml:space="preserve"> </w:t>
            </w:r>
            <w:r>
              <w:rPr>
                <w:lang w:val="kk-KZ"/>
              </w:rPr>
              <w:t xml:space="preserve">или деревянное </w:t>
            </w:r>
            <w:r w:rsidRPr="00F73622">
              <w:rPr>
                <w:lang w:val="kk-KZ"/>
              </w:rPr>
              <w:t>основание</w:t>
            </w:r>
            <w:r w:rsidRPr="00F73622">
              <w:t xml:space="preserve">, динамометр, </w:t>
            </w:r>
            <w:r>
              <w:t>тележка</w:t>
            </w:r>
            <w:r w:rsidRPr="00F73622">
              <w:t>.</w:t>
            </w: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Default="00312580" w:rsidP="00312580">
            <w:pPr>
              <w:jc w:val="both"/>
              <w:rPr>
                <w:sz w:val="24"/>
                <w:szCs w:val="24"/>
              </w:rPr>
            </w:pPr>
          </w:p>
          <w:p w:rsidR="00312580" w:rsidRPr="00611B89" w:rsidRDefault="00312580" w:rsidP="00312580">
            <w:pPr>
              <w:jc w:val="both"/>
              <w:rPr>
                <w:sz w:val="24"/>
                <w:szCs w:val="24"/>
              </w:rPr>
            </w:pPr>
            <w:r>
              <w:rPr>
                <w:sz w:val="24"/>
                <w:szCs w:val="24"/>
              </w:rPr>
              <w:t>Основной учебник</w:t>
            </w:r>
          </w:p>
        </w:tc>
      </w:tr>
    </w:tbl>
    <w:p w:rsidR="00312580" w:rsidRDefault="00312580" w:rsidP="00312580"/>
    <w:p w:rsidR="00312580" w:rsidRPr="00312580" w:rsidRDefault="00312580" w:rsidP="00312580"/>
    <w:sectPr w:rsidR="00312580" w:rsidRPr="00312580" w:rsidSect="00C9521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96" w:rsidRDefault="00855496" w:rsidP="00312580">
      <w:pPr>
        <w:spacing w:after="0" w:line="240" w:lineRule="auto"/>
      </w:pPr>
      <w:r>
        <w:separator/>
      </w:r>
    </w:p>
  </w:endnote>
  <w:endnote w:type="continuationSeparator" w:id="0">
    <w:p w:rsidR="00855496" w:rsidRDefault="00855496" w:rsidP="0031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96" w:rsidRDefault="00855496" w:rsidP="00312580">
      <w:pPr>
        <w:spacing w:after="0" w:line="240" w:lineRule="auto"/>
      </w:pPr>
      <w:r>
        <w:separator/>
      </w:r>
    </w:p>
  </w:footnote>
  <w:footnote w:type="continuationSeparator" w:id="0">
    <w:p w:rsidR="00855496" w:rsidRDefault="00855496" w:rsidP="00312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5937"/>
    <w:multiLevelType w:val="hybridMultilevel"/>
    <w:tmpl w:val="228A8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91"/>
    <w:rsid w:val="00082A54"/>
    <w:rsid w:val="0008575B"/>
    <w:rsid w:val="00097A75"/>
    <w:rsid w:val="00245598"/>
    <w:rsid w:val="002D65CF"/>
    <w:rsid w:val="00312580"/>
    <w:rsid w:val="0065326C"/>
    <w:rsid w:val="00684FA4"/>
    <w:rsid w:val="00855496"/>
    <w:rsid w:val="00B11691"/>
    <w:rsid w:val="00C95219"/>
    <w:rsid w:val="00ED2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19"/>
    <w:rPr>
      <w:rFonts w:eastAsiaTheme="minorEastAsia"/>
      <w:lang w:eastAsia="ru-RU"/>
    </w:rPr>
  </w:style>
  <w:style w:type="paragraph" w:styleId="9">
    <w:name w:val="heading 9"/>
    <w:basedOn w:val="a"/>
    <w:next w:val="a"/>
    <w:link w:val="90"/>
    <w:uiPriority w:val="9"/>
    <w:semiHidden/>
    <w:unhideWhenUsed/>
    <w:qFormat/>
    <w:rsid w:val="00C952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9521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95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95219"/>
    <w:rPr>
      <w:b/>
      <w:bCs/>
    </w:rPr>
  </w:style>
  <w:style w:type="paragraph" w:customStyle="1" w:styleId="AssignmentTemplate">
    <w:name w:val="AssignmentTemplate"/>
    <w:basedOn w:val="9"/>
    <w:next w:val="a3"/>
    <w:qFormat/>
    <w:rsid w:val="00C95219"/>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9521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5219"/>
  </w:style>
  <w:style w:type="paragraph" w:styleId="a7">
    <w:name w:val="List Paragraph"/>
    <w:basedOn w:val="a"/>
    <w:link w:val="a8"/>
    <w:uiPriority w:val="34"/>
    <w:qFormat/>
    <w:rsid w:val="00C95219"/>
    <w:pPr>
      <w:ind w:left="720"/>
      <w:contextualSpacing/>
    </w:pPr>
    <w:rPr>
      <w:rFonts w:ascii="Calibri" w:eastAsia="Calibri" w:hAnsi="Calibri" w:cs="Times New Roman"/>
      <w:lang w:eastAsia="en-US"/>
    </w:rPr>
  </w:style>
  <w:style w:type="character" w:customStyle="1" w:styleId="a8">
    <w:name w:val="Абзац списка Знак"/>
    <w:link w:val="a7"/>
    <w:uiPriority w:val="34"/>
    <w:locked/>
    <w:rsid w:val="00C95219"/>
    <w:rPr>
      <w:rFonts w:ascii="Calibri" w:eastAsia="Calibri" w:hAnsi="Calibri" w:cs="Times New Roman"/>
    </w:rPr>
  </w:style>
  <w:style w:type="character" w:customStyle="1" w:styleId="90">
    <w:name w:val="Заголовок 9 Знак"/>
    <w:basedOn w:val="a0"/>
    <w:link w:val="9"/>
    <w:uiPriority w:val="9"/>
    <w:semiHidden/>
    <w:rsid w:val="00C95219"/>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684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4FA4"/>
    <w:rPr>
      <w:rFonts w:ascii="Tahoma" w:eastAsiaTheme="minorEastAsia" w:hAnsi="Tahoma" w:cs="Tahoma"/>
      <w:sz w:val="16"/>
      <w:szCs w:val="16"/>
      <w:lang w:eastAsia="ru-RU"/>
    </w:rPr>
  </w:style>
  <w:style w:type="paragraph" w:styleId="ab">
    <w:name w:val="header"/>
    <w:basedOn w:val="a"/>
    <w:link w:val="ac"/>
    <w:uiPriority w:val="99"/>
    <w:unhideWhenUsed/>
    <w:rsid w:val="003125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12580"/>
    <w:rPr>
      <w:rFonts w:eastAsiaTheme="minorEastAsia"/>
      <w:lang w:eastAsia="ru-RU"/>
    </w:rPr>
  </w:style>
  <w:style w:type="paragraph" w:styleId="ad">
    <w:name w:val="footer"/>
    <w:basedOn w:val="a"/>
    <w:link w:val="ae"/>
    <w:uiPriority w:val="99"/>
    <w:unhideWhenUsed/>
    <w:rsid w:val="003125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258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19"/>
    <w:rPr>
      <w:rFonts w:eastAsiaTheme="minorEastAsia"/>
      <w:lang w:eastAsia="ru-RU"/>
    </w:rPr>
  </w:style>
  <w:style w:type="paragraph" w:styleId="9">
    <w:name w:val="heading 9"/>
    <w:basedOn w:val="a"/>
    <w:next w:val="a"/>
    <w:link w:val="90"/>
    <w:uiPriority w:val="9"/>
    <w:semiHidden/>
    <w:unhideWhenUsed/>
    <w:qFormat/>
    <w:rsid w:val="00C952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9521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95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95219"/>
    <w:rPr>
      <w:b/>
      <w:bCs/>
    </w:rPr>
  </w:style>
  <w:style w:type="paragraph" w:customStyle="1" w:styleId="AssignmentTemplate">
    <w:name w:val="AssignmentTemplate"/>
    <w:basedOn w:val="9"/>
    <w:next w:val="a3"/>
    <w:qFormat/>
    <w:rsid w:val="00C95219"/>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9521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5219"/>
  </w:style>
  <w:style w:type="paragraph" w:styleId="a7">
    <w:name w:val="List Paragraph"/>
    <w:basedOn w:val="a"/>
    <w:link w:val="a8"/>
    <w:uiPriority w:val="34"/>
    <w:qFormat/>
    <w:rsid w:val="00C95219"/>
    <w:pPr>
      <w:ind w:left="720"/>
      <w:contextualSpacing/>
    </w:pPr>
    <w:rPr>
      <w:rFonts w:ascii="Calibri" w:eastAsia="Calibri" w:hAnsi="Calibri" w:cs="Times New Roman"/>
      <w:lang w:eastAsia="en-US"/>
    </w:rPr>
  </w:style>
  <w:style w:type="character" w:customStyle="1" w:styleId="a8">
    <w:name w:val="Абзац списка Знак"/>
    <w:link w:val="a7"/>
    <w:uiPriority w:val="34"/>
    <w:locked/>
    <w:rsid w:val="00C95219"/>
    <w:rPr>
      <w:rFonts w:ascii="Calibri" w:eastAsia="Calibri" w:hAnsi="Calibri" w:cs="Times New Roman"/>
    </w:rPr>
  </w:style>
  <w:style w:type="character" w:customStyle="1" w:styleId="90">
    <w:name w:val="Заголовок 9 Знак"/>
    <w:basedOn w:val="a0"/>
    <w:link w:val="9"/>
    <w:uiPriority w:val="9"/>
    <w:semiHidden/>
    <w:rsid w:val="00C95219"/>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684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4FA4"/>
    <w:rPr>
      <w:rFonts w:ascii="Tahoma" w:eastAsiaTheme="minorEastAsia" w:hAnsi="Tahoma" w:cs="Tahoma"/>
      <w:sz w:val="16"/>
      <w:szCs w:val="16"/>
      <w:lang w:eastAsia="ru-RU"/>
    </w:rPr>
  </w:style>
  <w:style w:type="paragraph" w:styleId="ab">
    <w:name w:val="header"/>
    <w:basedOn w:val="a"/>
    <w:link w:val="ac"/>
    <w:uiPriority w:val="99"/>
    <w:unhideWhenUsed/>
    <w:rsid w:val="003125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12580"/>
    <w:rPr>
      <w:rFonts w:eastAsiaTheme="minorEastAsia"/>
      <w:lang w:eastAsia="ru-RU"/>
    </w:rPr>
  </w:style>
  <w:style w:type="paragraph" w:styleId="ad">
    <w:name w:val="footer"/>
    <w:basedOn w:val="a"/>
    <w:link w:val="ae"/>
    <w:uiPriority w:val="99"/>
    <w:unhideWhenUsed/>
    <w:rsid w:val="003125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258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9</cp:revision>
  <dcterms:created xsi:type="dcterms:W3CDTF">2023-12-10T14:08:00Z</dcterms:created>
  <dcterms:modified xsi:type="dcterms:W3CDTF">2024-03-07T07:12:00Z</dcterms:modified>
</cp:coreProperties>
</file>