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4B" w:rsidRPr="009C384E" w:rsidRDefault="009F5A2E" w:rsidP="00DD4738">
      <w:pPr>
        <w:pStyle w:val="a4"/>
        <w:jc w:val="both"/>
        <w:rPr>
          <w:rFonts w:ascii="Times New Roman" w:hAnsi="Times New Roman" w:cs="Times New Roman"/>
          <w:color w:val="000000" w:themeColor="text1"/>
          <w:lang w:eastAsia="ru-RU"/>
        </w:rPr>
      </w:pPr>
      <w:r w:rsidRPr="009C384E">
        <w:rPr>
          <w:rFonts w:ascii="Times New Roman" w:hAnsi="Times New Roman" w:cs="Times New Roman"/>
          <w:b/>
          <w:color w:val="000000" w:themeColor="text1"/>
          <w:lang w:eastAsia="ru-RU"/>
        </w:rPr>
        <w:t xml:space="preserve">Раздел: </w:t>
      </w:r>
      <w:r w:rsidR="00DD4738" w:rsidRPr="009C384E">
        <w:rPr>
          <w:rFonts w:ascii="Times New Roman" w:hAnsi="Times New Roman" w:cs="Times New Roman"/>
          <w:b/>
          <w:color w:val="000000" w:themeColor="text1"/>
          <w:lang w:eastAsia="ru-RU"/>
        </w:rPr>
        <w:t xml:space="preserve">Противоречия в общественно-политическом развитии Казахстана в 60–80-е годы XX века. </w:t>
      </w:r>
      <w:r w:rsidR="00DD4738" w:rsidRPr="009C384E">
        <w:rPr>
          <w:rFonts w:ascii="Times New Roman" w:hAnsi="Segoe UI Symbol" w:cs="Times New Roman"/>
          <w:color w:val="000000" w:themeColor="text1"/>
          <w:lang w:eastAsia="ru-RU"/>
        </w:rPr>
        <w:t>⠀⠀</w:t>
      </w:r>
    </w:p>
    <w:p w:rsidR="00D56C4B" w:rsidRPr="009C384E" w:rsidRDefault="00D56C4B" w:rsidP="00B87140">
      <w:pPr>
        <w:pStyle w:val="a4"/>
        <w:jc w:val="center"/>
        <w:rPr>
          <w:rFonts w:ascii="Times New Roman" w:hAnsi="Times New Roman" w:cs="Times New Roman"/>
          <w:color w:val="000000" w:themeColor="text1"/>
          <w:lang w:eastAsia="ru-RU"/>
        </w:rPr>
      </w:pPr>
    </w:p>
    <w:p w:rsidR="00B87140" w:rsidRPr="009C384E" w:rsidRDefault="00DD4738" w:rsidP="00B87140">
      <w:pPr>
        <w:pStyle w:val="a4"/>
        <w:jc w:val="center"/>
        <w:rPr>
          <w:rFonts w:ascii="Times New Roman" w:hAnsi="Times New Roman" w:cs="Times New Roman"/>
          <w:color w:val="000000" w:themeColor="text1"/>
          <w:lang w:eastAsia="ru-RU"/>
        </w:rPr>
      </w:pPr>
      <w:r w:rsidRPr="009C384E">
        <w:rPr>
          <w:rFonts w:ascii="Times New Roman" w:hAnsi="Times New Roman" w:cs="Times New Roman"/>
          <w:b/>
          <w:bCs/>
          <w:i/>
          <w:iCs/>
          <w:color w:val="000000" w:themeColor="text1"/>
          <w:lang w:eastAsia="ru-RU"/>
        </w:rPr>
        <w:t>Особенности общественно-политической жизни.</w:t>
      </w:r>
    </w:p>
    <w:p w:rsidR="00DD4738" w:rsidRPr="009C384E" w:rsidRDefault="00B87140" w:rsidP="00B87140">
      <w:pPr>
        <w:pStyle w:val="a4"/>
        <w:jc w:val="both"/>
        <w:rPr>
          <w:rFonts w:ascii="Times New Roman" w:hAnsi="Times New Roman" w:cs="Times New Roman"/>
          <w:color w:val="000000" w:themeColor="text1"/>
          <w:szCs w:val="15"/>
          <w:lang w:eastAsia="ru-RU"/>
        </w:rPr>
      </w:pPr>
      <w:r w:rsidRPr="009C384E">
        <w:rPr>
          <w:rFonts w:ascii="Times New Roman" w:hAnsi="Times New Roman" w:cs="Times New Roman"/>
          <w:color w:val="000000" w:themeColor="text1"/>
          <w:lang w:eastAsia="ru-RU"/>
        </w:rPr>
        <w:t xml:space="preserve">   </w:t>
      </w:r>
      <w:r w:rsidR="00DD4738" w:rsidRPr="009C384E">
        <w:rPr>
          <w:rFonts w:ascii="Times New Roman" w:hAnsi="Times New Roman" w:cs="Times New Roman"/>
          <w:color w:val="000000" w:themeColor="text1"/>
          <w:lang w:eastAsia="ru-RU"/>
        </w:rPr>
        <w:t xml:space="preserve">На октябрьском пленуме 1964 года Н.C. Хрущев был отстранен от власти. Первым секретарем ЦК КПСС был избран Л.И. Брежнев. Первым секретарем ЦК Компартии Казахстана стал вновь Д.А. </w:t>
      </w:r>
      <w:proofErr w:type="spellStart"/>
      <w:r w:rsidR="00DD4738" w:rsidRPr="009C384E">
        <w:rPr>
          <w:rFonts w:ascii="Times New Roman" w:hAnsi="Times New Roman" w:cs="Times New Roman"/>
          <w:color w:val="000000" w:themeColor="text1"/>
          <w:lang w:eastAsia="ru-RU"/>
        </w:rPr>
        <w:t>Кунаев</w:t>
      </w:r>
      <w:proofErr w:type="spellEnd"/>
      <w:r w:rsidR="00DD4738" w:rsidRPr="009C384E">
        <w:rPr>
          <w:rFonts w:ascii="Times New Roman" w:hAnsi="Times New Roman" w:cs="Times New Roman"/>
          <w:color w:val="000000" w:themeColor="text1"/>
          <w:lang w:eastAsia="ru-RU"/>
        </w:rPr>
        <w:t>.</w:t>
      </w:r>
    </w:p>
    <w:p w:rsidR="00DD4738" w:rsidRPr="009C384E" w:rsidRDefault="00B87140" w:rsidP="00DD4738">
      <w:pPr>
        <w:pStyle w:val="a4"/>
        <w:jc w:val="both"/>
        <w:rPr>
          <w:rFonts w:ascii="Times New Roman" w:hAnsi="Times New Roman" w:cs="Times New Roman"/>
          <w:b/>
          <w:bCs/>
          <w:i/>
          <w:iCs/>
          <w:color w:val="000000" w:themeColor="text1"/>
          <w:lang w:eastAsia="ru-RU"/>
        </w:rPr>
      </w:pPr>
      <w:r w:rsidRPr="009C384E">
        <w:rPr>
          <w:rFonts w:ascii="Times New Roman" w:hAnsi="Times New Roman" w:cs="Times New Roman"/>
          <w:color w:val="000000" w:themeColor="text1"/>
          <w:lang w:eastAsia="ru-RU"/>
        </w:rPr>
        <w:t xml:space="preserve">   </w:t>
      </w:r>
      <w:r w:rsidR="00DD4738" w:rsidRPr="009C384E">
        <w:rPr>
          <w:rFonts w:ascii="Times New Roman" w:hAnsi="Times New Roman" w:cs="Times New Roman"/>
          <w:color w:val="000000" w:themeColor="text1"/>
          <w:lang w:eastAsia="ru-RU"/>
        </w:rPr>
        <w:t>В 70-е годы Х</w:t>
      </w:r>
      <w:proofErr w:type="gramStart"/>
      <w:r w:rsidR="00DD4738" w:rsidRPr="009C384E">
        <w:rPr>
          <w:rFonts w:ascii="Times New Roman" w:hAnsi="Times New Roman" w:cs="Times New Roman"/>
          <w:color w:val="000000" w:themeColor="text1"/>
          <w:lang w:eastAsia="ru-RU"/>
        </w:rPr>
        <w:t>X</w:t>
      </w:r>
      <w:proofErr w:type="gramEnd"/>
      <w:r w:rsidR="00DD4738" w:rsidRPr="009C384E">
        <w:rPr>
          <w:rFonts w:ascii="Times New Roman" w:hAnsi="Times New Roman" w:cs="Times New Roman"/>
          <w:color w:val="000000" w:themeColor="text1"/>
          <w:lang w:eastAsia="ru-RU"/>
        </w:rPr>
        <w:t xml:space="preserve"> века власть все в большей мере сосредотачивалась в руках </w:t>
      </w:r>
      <w:r w:rsidR="00DD4738" w:rsidRPr="009C384E">
        <w:rPr>
          <w:rFonts w:ascii="Times New Roman" w:hAnsi="Times New Roman" w:cs="Times New Roman"/>
          <w:b/>
          <w:bCs/>
          <w:i/>
          <w:iCs/>
          <w:color w:val="000000" w:themeColor="text1"/>
          <w:lang w:eastAsia="ru-RU"/>
        </w:rPr>
        <w:t>партийно-государственного аппарата</w:t>
      </w:r>
      <w:r w:rsidR="00DD4738" w:rsidRPr="009C384E">
        <w:rPr>
          <w:rFonts w:ascii="Times New Roman" w:hAnsi="Times New Roman" w:cs="Times New Roman"/>
          <w:color w:val="000000" w:themeColor="text1"/>
          <w:lang w:eastAsia="ru-RU"/>
        </w:rPr>
        <w:t>, который решал повседневные и текущие вопросы управления не в интересах общества, а в интересах правящей партии и </w:t>
      </w:r>
      <w:r w:rsidR="00DD4738" w:rsidRPr="009C384E">
        <w:rPr>
          <w:rFonts w:ascii="Times New Roman" w:hAnsi="Times New Roman" w:cs="Times New Roman"/>
          <w:b/>
          <w:bCs/>
          <w:i/>
          <w:iCs/>
          <w:color w:val="000000" w:themeColor="text1"/>
          <w:lang w:eastAsia="ru-RU"/>
        </w:rPr>
        <w:t>коммунистической идеологии.</w:t>
      </w:r>
      <w:r w:rsidR="00DD4738" w:rsidRPr="009C384E">
        <w:rPr>
          <w:rFonts w:ascii="Times New Roman" w:hAnsi="Times New Roman" w:cs="Times New Roman"/>
          <w:color w:val="000000" w:themeColor="text1"/>
          <w:lang w:eastAsia="ru-RU"/>
        </w:rPr>
        <w:t> В Конституции СССР (1977 г.) за КПСС была закреплена руководящая роль. Высшие органы республики – Верховный Совет и Совет Министров – работали под полным контролем партии. В марте 1978 г. был представлен на всенародное обсуждение проект новой Конституции Казахской ССР, которая была принята на внеочередной VII сессии Верховного Совета республики 20 апреля 1978 года. Как и союзная Конституция, республиканская законодательно закрепляла в пункте 6 </w:t>
      </w:r>
      <w:r w:rsidR="00DD4738" w:rsidRPr="009C384E">
        <w:rPr>
          <w:rFonts w:ascii="Times New Roman" w:hAnsi="Times New Roman" w:cs="Times New Roman"/>
          <w:b/>
          <w:bCs/>
          <w:i/>
          <w:iCs/>
          <w:color w:val="000000" w:themeColor="text1"/>
          <w:lang w:eastAsia="ru-RU"/>
        </w:rPr>
        <w:t>главенство партии.</w:t>
      </w:r>
    </w:p>
    <w:tbl>
      <w:tblPr>
        <w:tblStyle w:val="a5"/>
        <w:tblW w:w="0" w:type="auto"/>
        <w:tblLook w:val="04A0"/>
      </w:tblPr>
      <w:tblGrid>
        <w:gridCol w:w="3290"/>
        <w:gridCol w:w="3149"/>
        <w:gridCol w:w="3132"/>
      </w:tblGrid>
      <w:tr w:rsidR="00DD4738" w:rsidRPr="009C384E" w:rsidTr="00AF434E">
        <w:tc>
          <w:tcPr>
            <w:tcW w:w="3190"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b/>
                <w:bCs/>
                <w:i/>
                <w:iCs/>
                <w:color w:val="000000" w:themeColor="text1"/>
                <w:lang w:eastAsia="ru-RU"/>
              </w:rPr>
              <w:t>Институты политической системы и общественные организации</w:t>
            </w:r>
          </w:p>
        </w:tc>
        <w:tc>
          <w:tcPr>
            <w:tcW w:w="3190"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b/>
                <w:bCs/>
                <w:i/>
                <w:iCs/>
                <w:color w:val="000000" w:themeColor="text1"/>
                <w:lang w:eastAsia="ru-RU"/>
              </w:rPr>
              <w:t>Функции по Конституции 1977 г</w:t>
            </w:r>
          </w:p>
        </w:tc>
        <w:tc>
          <w:tcPr>
            <w:tcW w:w="3191"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b/>
                <w:bCs/>
                <w:i/>
                <w:iCs/>
                <w:color w:val="000000" w:themeColor="text1"/>
                <w:lang w:eastAsia="ru-RU"/>
              </w:rPr>
              <w:t>Реальное положение</w:t>
            </w:r>
          </w:p>
        </w:tc>
      </w:tr>
      <w:tr w:rsidR="00DD4738" w:rsidRPr="009C384E" w:rsidTr="00AF434E">
        <w:tc>
          <w:tcPr>
            <w:tcW w:w="3190"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b/>
                <w:bCs/>
                <w:i/>
                <w:iCs/>
                <w:color w:val="000000" w:themeColor="text1"/>
                <w:lang w:eastAsia="ru-RU"/>
              </w:rPr>
              <w:t>КПСС </w:t>
            </w:r>
            <w:r w:rsidRPr="009C384E">
              <w:rPr>
                <w:rFonts w:ascii="Times New Roman" w:hAnsi="Times New Roman" w:cs="Times New Roman"/>
                <w:color w:val="000000" w:themeColor="text1"/>
                <w:lang w:eastAsia="ru-RU"/>
              </w:rPr>
              <w:t>(Коммунистическая партия Советского Союза)</w:t>
            </w:r>
          </w:p>
        </w:tc>
        <w:tc>
          <w:tcPr>
            <w:tcW w:w="3190"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color w:val="000000" w:themeColor="text1"/>
                <w:lang w:eastAsia="ru-RU"/>
              </w:rPr>
              <w:t>Руководящая и направляющая сила общества</w:t>
            </w:r>
          </w:p>
        </w:tc>
        <w:tc>
          <w:tcPr>
            <w:tcW w:w="3191"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color w:val="000000" w:themeColor="text1"/>
                <w:lang w:eastAsia="ru-RU"/>
              </w:rPr>
              <w:t>Срослась с госаппаратом и выполняла все властные функции</w:t>
            </w:r>
          </w:p>
        </w:tc>
      </w:tr>
      <w:tr w:rsidR="00DD4738" w:rsidRPr="009C384E" w:rsidTr="00AF434E">
        <w:tc>
          <w:tcPr>
            <w:tcW w:w="3190"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b/>
                <w:bCs/>
                <w:i/>
                <w:iCs/>
                <w:color w:val="000000" w:themeColor="text1"/>
                <w:lang w:eastAsia="ru-RU"/>
              </w:rPr>
              <w:t>СНК</w:t>
            </w:r>
            <w:r w:rsidRPr="009C384E">
              <w:rPr>
                <w:rFonts w:ascii="Times New Roman" w:hAnsi="Times New Roman" w:cs="Times New Roman"/>
                <w:color w:val="000000" w:themeColor="text1"/>
                <w:lang w:eastAsia="ru-RU"/>
              </w:rPr>
              <w:t> (Совет народных депутатов)</w:t>
            </w:r>
          </w:p>
        </w:tc>
        <w:tc>
          <w:tcPr>
            <w:tcW w:w="3190"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color w:val="000000" w:themeColor="text1"/>
                <w:lang w:eastAsia="ru-RU"/>
              </w:rPr>
              <w:t>Исполнительные органы</w:t>
            </w:r>
          </w:p>
        </w:tc>
        <w:tc>
          <w:tcPr>
            <w:tcW w:w="3191"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color w:val="000000" w:themeColor="text1"/>
                <w:lang w:eastAsia="ru-RU"/>
              </w:rPr>
              <w:t>Не имели реальной власти, были подконтрольны партийным органам</w:t>
            </w:r>
          </w:p>
        </w:tc>
      </w:tr>
      <w:tr w:rsidR="00DD4738" w:rsidRPr="009C384E" w:rsidTr="00AF434E">
        <w:tc>
          <w:tcPr>
            <w:tcW w:w="3190"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b/>
                <w:bCs/>
                <w:i/>
                <w:iCs/>
                <w:color w:val="000000" w:themeColor="text1"/>
                <w:lang w:eastAsia="ru-RU"/>
              </w:rPr>
              <w:t>ВЛКСМ</w:t>
            </w:r>
            <w:r w:rsidRPr="009C384E">
              <w:rPr>
                <w:rFonts w:ascii="Times New Roman" w:hAnsi="Times New Roman" w:cs="Times New Roman"/>
                <w:color w:val="000000" w:themeColor="text1"/>
                <w:lang w:eastAsia="ru-RU"/>
              </w:rPr>
              <w:t> (Всесоюзный Ленинский коммунистический союз молодежи, краткое название – комсомол)</w:t>
            </w:r>
          </w:p>
        </w:tc>
        <w:tc>
          <w:tcPr>
            <w:tcW w:w="3190"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color w:val="000000" w:themeColor="text1"/>
                <w:lang w:eastAsia="ru-RU"/>
              </w:rPr>
              <w:t>Политическая молодежная организация</w:t>
            </w:r>
          </w:p>
        </w:tc>
        <w:tc>
          <w:tcPr>
            <w:tcW w:w="3191"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color w:val="000000" w:themeColor="text1"/>
                <w:lang w:eastAsia="ru-RU"/>
              </w:rPr>
              <w:t>Резерв партии. Самостоятельной роли в политике не играл</w:t>
            </w:r>
          </w:p>
        </w:tc>
      </w:tr>
      <w:tr w:rsidR="00DD4738" w:rsidRPr="009C384E" w:rsidTr="00AF434E">
        <w:tc>
          <w:tcPr>
            <w:tcW w:w="3190"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b/>
                <w:bCs/>
                <w:i/>
                <w:iCs/>
                <w:color w:val="000000" w:themeColor="text1"/>
                <w:lang w:eastAsia="ru-RU"/>
              </w:rPr>
              <w:t>Профсоюзы </w:t>
            </w:r>
            <w:r w:rsidRPr="009C384E">
              <w:rPr>
                <w:rFonts w:ascii="Times New Roman" w:hAnsi="Times New Roman" w:cs="Times New Roman"/>
                <w:color w:val="000000" w:themeColor="text1"/>
                <w:lang w:eastAsia="ru-RU"/>
              </w:rPr>
              <w:t>(профессиональные союзы)</w:t>
            </w:r>
          </w:p>
        </w:tc>
        <w:tc>
          <w:tcPr>
            <w:tcW w:w="3190"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color w:val="000000" w:themeColor="text1"/>
                <w:lang w:eastAsia="ru-RU"/>
              </w:rPr>
              <w:t>Общественные организации, защищающие профессиональные интересы трудящихся</w:t>
            </w:r>
          </w:p>
        </w:tc>
        <w:tc>
          <w:tcPr>
            <w:tcW w:w="3191" w:type="dxa"/>
            <w:vAlign w:val="center"/>
          </w:tcPr>
          <w:p w:rsidR="00DD4738" w:rsidRPr="009C384E" w:rsidRDefault="00DD4738" w:rsidP="00747727">
            <w:pPr>
              <w:pStyle w:val="a4"/>
              <w:jc w:val="center"/>
              <w:rPr>
                <w:rFonts w:ascii="Times New Roman" w:hAnsi="Times New Roman" w:cs="Times New Roman"/>
                <w:color w:val="000000" w:themeColor="text1"/>
                <w:lang w:eastAsia="ru-RU"/>
              </w:rPr>
            </w:pPr>
            <w:r w:rsidRPr="009C384E">
              <w:rPr>
                <w:rFonts w:ascii="Times New Roman" w:hAnsi="Times New Roman" w:cs="Times New Roman"/>
                <w:color w:val="000000" w:themeColor="text1"/>
                <w:lang w:eastAsia="ru-RU"/>
              </w:rPr>
              <w:t>Политической роли не играли, реальных прав не имели</w:t>
            </w:r>
          </w:p>
        </w:tc>
      </w:tr>
    </w:tbl>
    <w:p w:rsidR="00DD4738" w:rsidRPr="009C384E" w:rsidRDefault="00DD4738" w:rsidP="00DD4738">
      <w:pPr>
        <w:pStyle w:val="a4"/>
        <w:jc w:val="both"/>
        <w:rPr>
          <w:rFonts w:ascii="Times New Roman" w:hAnsi="Times New Roman" w:cs="Times New Roman"/>
          <w:color w:val="000000" w:themeColor="text1"/>
          <w:lang w:eastAsia="ru-RU"/>
        </w:rPr>
      </w:pPr>
    </w:p>
    <w:p w:rsidR="00DD4738" w:rsidRPr="009C384E" w:rsidRDefault="00DD4738" w:rsidP="00DD4738">
      <w:pPr>
        <w:pStyle w:val="a4"/>
        <w:jc w:val="both"/>
        <w:rPr>
          <w:rFonts w:ascii="Times New Roman" w:hAnsi="Times New Roman" w:cs="Times New Roman"/>
          <w:color w:val="000000" w:themeColor="text1"/>
          <w:szCs w:val="15"/>
          <w:lang w:eastAsia="ru-RU"/>
        </w:rPr>
      </w:pPr>
      <w:r w:rsidRPr="009C384E">
        <w:rPr>
          <w:rFonts w:ascii="Times New Roman" w:hAnsi="Segoe UI Symbol" w:cs="Times New Roman"/>
          <w:color w:val="000000" w:themeColor="text1"/>
          <w:lang w:eastAsia="ru-RU"/>
        </w:rPr>
        <w:t>⠀⠀</w:t>
      </w:r>
      <w:r w:rsidRPr="009C384E">
        <w:rPr>
          <w:rFonts w:ascii="Times New Roman" w:hAnsi="Times New Roman" w:cs="Times New Roman"/>
          <w:color w:val="000000" w:themeColor="text1"/>
          <w:lang w:eastAsia="ru-RU"/>
        </w:rPr>
        <w:t>Процесс огосударствления распространился на профсоюзы, комсомол и другие общественные организации. Сращивание общественных организаций с партийно-государственным аппаратом свело на нет их самостоятельность. Профсоюзы республики видели свою роль в строгом соблюдении трудового законодательства, правил и норм охраны труда и техники безопасности. Их деятельность строго контролировалась и регламентировалась партией. Ими осуществлялись социально-экономические и социально-гигиенические меры по оздоровлению и охране труда женщин и подростков. Активно занимались профсоюзы лечением и отдыхом детей и трудящихся через свою сеть санаториев, профилакториев, детские лагеря отдыха. Увеличилось число культурно-просветительских учреждений профсоюзов – клубов, домов и дворцов культуры.</w:t>
      </w:r>
    </w:p>
    <w:p w:rsidR="00DD4738" w:rsidRPr="009C384E" w:rsidRDefault="00DD4738" w:rsidP="00DD4738">
      <w:pPr>
        <w:pStyle w:val="a4"/>
        <w:jc w:val="both"/>
        <w:rPr>
          <w:rFonts w:ascii="Times New Roman" w:hAnsi="Times New Roman" w:cs="Times New Roman"/>
          <w:color w:val="000000" w:themeColor="text1"/>
          <w:szCs w:val="15"/>
          <w:lang w:eastAsia="ru-RU"/>
        </w:rPr>
      </w:pPr>
      <w:r w:rsidRPr="009C384E">
        <w:rPr>
          <w:rFonts w:ascii="Times New Roman" w:hAnsi="Segoe UI Symbol" w:cs="Times New Roman"/>
          <w:color w:val="000000" w:themeColor="text1"/>
          <w:lang w:eastAsia="ru-RU"/>
        </w:rPr>
        <w:t>⠀⠀</w:t>
      </w:r>
      <w:r w:rsidRPr="009C384E">
        <w:rPr>
          <w:rFonts w:ascii="Times New Roman" w:hAnsi="Times New Roman" w:cs="Times New Roman"/>
          <w:color w:val="000000" w:themeColor="text1"/>
          <w:lang w:eastAsia="ru-RU"/>
        </w:rPr>
        <w:t xml:space="preserve">Молодежную политику проводили комсомольские организации, составляющие основу ЛКСМ (Ленинский Коммунистический союз молодежи Казахстана). Республиканский ЛКСМ был составной частью ВЛКСМ (Всесоюзный Ленинский Коммунистический союз молодежи). В 70-е годы XX в. комсомол Казахстана шефствовал над 7 всесоюзными, 11 республиканскими и областными стройками. Посланцы комсомола трудились на строительстве </w:t>
      </w:r>
      <w:proofErr w:type="spellStart"/>
      <w:r w:rsidRPr="009C384E">
        <w:rPr>
          <w:rFonts w:ascii="Times New Roman" w:hAnsi="Times New Roman" w:cs="Times New Roman"/>
          <w:color w:val="000000" w:themeColor="text1"/>
          <w:lang w:eastAsia="ru-RU"/>
        </w:rPr>
        <w:t>Жезказганского</w:t>
      </w:r>
      <w:proofErr w:type="spellEnd"/>
      <w:r w:rsidRPr="009C384E">
        <w:rPr>
          <w:rFonts w:ascii="Times New Roman" w:hAnsi="Times New Roman" w:cs="Times New Roman"/>
          <w:color w:val="000000" w:themeColor="text1"/>
          <w:lang w:eastAsia="ru-RU"/>
        </w:rPr>
        <w:t xml:space="preserve"> металлургического комбината, Карагандинского металлургического </w:t>
      </w:r>
      <w:proofErr w:type="spellStart"/>
      <w:proofErr w:type="gramStart"/>
      <w:r w:rsidRPr="009C384E">
        <w:rPr>
          <w:rFonts w:ascii="Times New Roman" w:hAnsi="Times New Roman" w:cs="Times New Roman"/>
          <w:color w:val="000000" w:themeColor="text1"/>
          <w:lang w:eastAsia="ru-RU"/>
        </w:rPr>
        <w:t>металлургического</w:t>
      </w:r>
      <w:proofErr w:type="spellEnd"/>
      <w:proofErr w:type="gramEnd"/>
      <w:r w:rsidRPr="009C384E">
        <w:rPr>
          <w:rFonts w:ascii="Times New Roman" w:hAnsi="Times New Roman" w:cs="Times New Roman"/>
          <w:color w:val="000000" w:themeColor="text1"/>
          <w:lang w:eastAsia="ru-RU"/>
        </w:rPr>
        <w:t xml:space="preserve"> завода, Чимкентского фосфорного завода и т. д.</w:t>
      </w:r>
    </w:p>
    <w:p w:rsidR="00DD4738" w:rsidRDefault="00DD4738" w:rsidP="00DD4738">
      <w:pPr>
        <w:pStyle w:val="a4"/>
        <w:jc w:val="both"/>
        <w:rPr>
          <w:rFonts w:ascii="Times New Roman" w:hAnsi="Times New Roman" w:cs="Times New Roman"/>
          <w:color w:val="000000" w:themeColor="text1"/>
          <w:lang w:eastAsia="ru-RU"/>
        </w:rPr>
      </w:pPr>
      <w:r w:rsidRPr="009C384E">
        <w:rPr>
          <w:rFonts w:ascii="Times New Roman" w:hAnsi="Segoe UI Symbol" w:cs="Times New Roman"/>
          <w:color w:val="000000" w:themeColor="text1"/>
          <w:lang w:eastAsia="ru-RU"/>
        </w:rPr>
        <w:t>⠀⠀</w:t>
      </w:r>
      <w:r w:rsidRPr="009C384E">
        <w:rPr>
          <w:rFonts w:ascii="Times New Roman" w:hAnsi="Times New Roman" w:cs="Times New Roman"/>
          <w:color w:val="000000" w:themeColor="text1"/>
          <w:lang w:eastAsia="ru-RU"/>
        </w:rPr>
        <w:t>В 1960–1980 гг. в общественно-политической жизни республики сформировалась сложная ситуация. Продолжало насаждаться чувство вражды и агрессивности к богатым, к «буржуазному классу», к националистам, к которым в Казахстане относили партию «</w:t>
      </w:r>
      <w:proofErr w:type="spellStart"/>
      <w:r w:rsidRPr="009C384E">
        <w:rPr>
          <w:rFonts w:ascii="Times New Roman" w:hAnsi="Times New Roman" w:cs="Times New Roman"/>
          <w:color w:val="000000" w:themeColor="text1"/>
          <w:lang w:eastAsia="ru-RU"/>
        </w:rPr>
        <w:t>Алаш</w:t>
      </w:r>
      <w:proofErr w:type="spellEnd"/>
      <w:r w:rsidRPr="009C384E">
        <w:rPr>
          <w:rFonts w:ascii="Times New Roman" w:hAnsi="Times New Roman" w:cs="Times New Roman"/>
          <w:color w:val="000000" w:themeColor="text1"/>
          <w:lang w:eastAsia="ru-RU"/>
        </w:rPr>
        <w:t>».</w:t>
      </w:r>
    </w:p>
    <w:p w:rsidR="00585576" w:rsidRPr="009C384E" w:rsidRDefault="00585576" w:rsidP="00DD4738">
      <w:pPr>
        <w:pStyle w:val="a4"/>
        <w:jc w:val="both"/>
        <w:rPr>
          <w:rFonts w:ascii="Times New Roman" w:hAnsi="Times New Roman" w:cs="Times New Roman"/>
          <w:color w:val="000000" w:themeColor="text1"/>
          <w:lang w:eastAsia="ru-RU"/>
        </w:rPr>
      </w:pPr>
    </w:p>
    <w:tbl>
      <w:tblPr>
        <w:tblStyle w:val="a5"/>
        <w:tblW w:w="0" w:type="auto"/>
        <w:tblLook w:val="04A0"/>
      </w:tblPr>
      <w:tblGrid>
        <w:gridCol w:w="1877"/>
        <w:gridCol w:w="1887"/>
        <w:gridCol w:w="1867"/>
        <w:gridCol w:w="1874"/>
        <w:gridCol w:w="2066"/>
      </w:tblGrid>
      <w:tr w:rsidR="00DD4738" w:rsidRPr="009C384E" w:rsidTr="00421C68">
        <w:tc>
          <w:tcPr>
            <w:tcW w:w="9571" w:type="dxa"/>
            <w:gridSpan w:val="5"/>
          </w:tcPr>
          <w:p w:rsidR="00DD4738" w:rsidRPr="009C384E" w:rsidRDefault="00DD4738" w:rsidP="00747727">
            <w:pPr>
              <w:pStyle w:val="a4"/>
              <w:jc w:val="center"/>
              <w:rPr>
                <w:rFonts w:ascii="Times New Roman" w:hAnsi="Times New Roman" w:cs="Times New Roman"/>
                <w:color w:val="000000" w:themeColor="text1"/>
                <w:szCs w:val="15"/>
                <w:lang w:eastAsia="ru-RU"/>
              </w:rPr>
            </w:pPr>
            <w:r w:rsidRPr="009C384E">
              <w:rPr>
                <w:rStyle w:val="a3"/>
                <w:rFonts w:ascii="Times New Roman" w:hAnsi="Times New Roman" w:cs="Times New Roman"/>
                <w:b/>
                <w:bCs/>
                <w:color w:val="000000" w:themeColor="text1"/>
                <w:sz w:val="25"/>
                <w:szCs w:val="25"/>
                <w:shd w:val="clear" w:color="auto" w:fill="FFFFFF"/>
              </w:rPr>
              <w:t>Характерные черты политической системы советского общества</w:t>
            </w:r>
          </w:p>
        </w:tc>
      </w:tr>
      <w:tr w:rsidR="00DD4738" w:rsidRPr="009C384E" w:rsidTr="00D35604">
        <w:tc>
          <w:tcPr>
            <w:tcW w:w="1914" w:type="dxa"/>
            <w:vAlign w:val="center"/>
          </w:tcPr>
          <w:p w:rsidR="00DD4738" w:rsidRPr="009C384E" w:rsidRDefault="00DD4738" w:rsidP="00747727">
            <w:pPr>
              <w:pStyle w:val="a4"/>
              <w:jc w:val="center"/>
              <w:divId w:val="27411658"/>
              <w:rPr>
                <w:rFonts w:ascii="Times New Roman" w:hAnsi="Times New Roman" w:cs="Times New Roman"/>
                <w:color w:val="000000" w:themeColor="text1"/>
              </w:rPr>
            </w:pPr>
            <w:r w:rsidRPr="009C384E">
              <w:rPr>
                <w:rFonts w:ascii="Times New Roman" w:hAnsi="Times New Roman" w:cs="Times New Roman"/>
                <w:color w:val="000000" w:themeColor="text1"/>
              </w:rPr>
              <w:t xml:space="preserve">Ограничение </w:t>
            </w:r>
            <w:r w:rsidRPr="009C384E">
              <w:rPr>
                <w:rFonts w:ascii="Times New Roman" w:hAnsi="Times New Roman" w:cs="Times New Roman"/>
                <w:color w:val="000000" w:themeColor="text1"/>
              </w:rPr>
              <w:lastRenderedPageBreak/>
              <w:t>демократии</w:t>
            </w:r>
          </w:p>
        </w:tc>
        <w:tc>
          <w:tcPr>
            <w:tcW w:w="1914" w:type="dxa"/>
            <w:vAlign w:val="center"/>
          </w:tcPr>
          <w:p w:rsidR="00DD4738" w:rsidRPr="009C384E" w:rsidRDefault="00DD4738" w:rsidP="00747727">
            <w:pPr>
              <w:pStyle w:val="a4"/>
              <w:jc w:val="center"/>
              <w:divId w:val="368189536"/>
              <w:rPr>
                <w:rFonts w:ascii="Times New Roman" w:hAnsi="Times New Roman" w:cs="Times New Roman"/>
                <w:color w:val="000000" w:themeColor="text1"/>
              </w:rPr>
            </w:pPr>
            <w:r w:rsidRPr="009C384E">
              <w:rPr>
                <w:rFonts w:ascii="Times New Roman" w:hAnsi="Times New Roman" w:cs="Times New Roman"/>
                <w:color w:val="000000" w:themeColor="text1"/>
              </w:rPr>
              <w:lastRenderedPageBreak/>
              <w:t xml:space="preserve">Отчуждение </w:t>
            </w:r>
            <w:r w:rsidRPr="009C384E">
              <w:rPr>
                <w:rFonts w:ascii="Times New Roman" w:hAnsi="Times New Roman" w:cs="Times New Roman"/>
                <w:color w:val="000000" w:themeColor="text1"/>
              </w:rPr>
              <w:lastRenderedPageBreak/>
              <w:t>трудящихся от собственности и управления государством</w:t>
            </w:r>
          </w:p>
        </w:tc>
        <w:tc>
          <w:tcPr>
            <w:tcW w:w="1914" w:type="dxa"/>
            <w:vAlign w:val="center"/>
          </w:tcPr>
          <w:p w:rsidR="00DD4738" w:rsidRPr="009C384E" w:rsidRDefault="00DD4738" w:rsidP="00747727">
            <w:pPr>
              <w:pStyle w:val="a4"/>
              <w:jc w:val="center"/>
              <w:divId w:val="334305420"/>
              <w:rPr>
                <w:rFonts w:ascii="Times New Roman" w:hAnsi="Times New Roman" w:cs="Times New Roman"/>
                <w:color w:val="000000" w:themeColor="text1"/>
              </w:rPr>
            </w:pPr>
            <w:r w:rsidRPr="009C384E">
              <w:rPr>
                <w:rFonts w:ascii="Times New Roman" w:hAnsi="Times New Roman" w:cs="Times New Roman"/>
                <w:color w:val="000000" w:themeColor="text1"/>
              </w:rPr>
              <w:lastRenderedPageBreak/>
              <w:t xml:space="preserve">Подавление </w:t>
            </w:r>
            <w:r w:rsidRPr="009C384E">
              <w:rPr>
                <w:rFonts w:ascii="Times New Roman" w:hAnsi="Times New Roman" w:cs="Times New Roman"/>
                <w:color w:val="000000" w:themeColor="text1"/>
              </w:rPr>
              <w:lastRenderedPageBreak/>
              <w:t>личности</w:t>
            </w:r>
          </w:p>
        </w:tc>
        <w:tc>
          <w:tcPr>
            <w:tcW w:w="1914" w:type="dxa"/>
            <w:vAlign w:val="center"/>
          </w:tcPr>
          <w:p w:rsidR="00DD4738" w:rsidRPr="009C384E" w:rsidRDefault="00DD4738" w:rsidP="00747727">
            <w:pPr>
              <w:pStyle w:val="a4"/>
              <w:jc w:val="center"/>
              <w:divId w:val="2057124226"/>
              <w:rPr>
                <w:rFonts w:ascii="Times New Roman" w:hAnsi="Times New Roman" w:cs="Times New Roman"/>
                <w:color w:val="000000" w:themeColor="text1"/>
              </w:rPr>
            </w:pPr>
            <w:r w:rsidRPr="009C384E">
              <w:rPr>
                <w:rFonts w:ascii="Times New Roman" w:hAnsi="Times New Roman" w:cs="Times New Roman"/>
                <w:color w:val="000000" w:themeColor="text1"/>
              </w:rPr>
              <w:lastRenderedPageBreak/>
              <w:t xml:space="preserve">Массовые </w:t>
            </w:r>
            <w:r w:rsidRPr="009C384E">
              <w:rPr>
                <w:rFonts w:ascii="Times New Roman" w:hAnsi="Times New Roman" w:cs="Times New Roman"/>
                <w:color w:val="000000" w:themeColor="text1"/>
              </w:rPr>
              <w:lastRenderedPageBreak/>
              <w:t>нарушения гражданских прав</w:t>
            </w:r>
          </w:p>
        </w:tc>
        <w:tc>
          <w:tcPr>
            <w:tcW w:w="1915" w:type="dxa"/>
            <w:vAlign w:val="center"/>
          </w:tcPr>
          <w:p w:rsidR="00DD4738" w:rsidRPr="009C384E" w:rsidRDefault="00DD4738" w:rsidP="00747727">
            <w:pPr>
              <w:pStyle w:val="a4"/>
              <w:jc w:val="center"/>
              <w:divId w:val="1493332176"/>
              <w:rPr>
                <w:rFonts w:ascii="Times New Roman" w:hAnsi="Times New Roman" w:cs="Times New Roman"/>
                <w:color w:val="000000" w:themeColor="text1"/>
              </w:rPr>
            </w:pPr>
            <w:r w:rsidRPr="009C384E">
              <w:rPr>
                <w:rFonts w:ascii="Times New Roman" w:hAnsi="Times New Roman" w:cs="Times New Roman"/>
                <w:color w:val="000000" w:themeColor="text1"/>
              </w:rPr>
              <w:lastRenderedPageBreak/>
              <w:t xml:space="preserve">Безответственность </w:t>
            </w:r>
            <w:r w:rsidRPr="009C384E">
              <w:rPr>
                <w:rFonts w:ascii="Times New Roman" w:hAnsi="Times New Roman" w:cs="Times New Roman"/>
                <w:color w:val="000000" w:themeColor="text1"/>
              </w:rPr>
              <w:lastRenderedPageBreak/>
              <w:t>властей</w:t>
            </w:r>
          </w:p>
        </w:tc>
      </w:tr>
    </w:tbl>
    <w:p w:rsidR="00DD4738" w:rsidRPr="009C384E" w:rsidRDefault="00DD4738" w:rsidP="00DD4738">
      <w:pPr>
        <w:pStyle w:val="a4"/>
        <w:jc w:val="both"/>
        <w:rPr>
          <w:rFonts w:ascii="Times New Roman" w:hAnsi="Times New Roman" w:cs="Times New Roman"/>
          <w:color w:val="000000" w:themeColor="text1"/>
          <w:szCs w:val="15"/>
          <w:lang w:eastAsia="ru-RU"/>
        </w:rPr>
      </w:pPr>
    </w:p>
    <w:p w:rsidR="00DD4738" w:rsidRPr="009C384E" w:rsidRDefault="00B87140" w:rsidP="00DD4738">
      <w:pPr>
        <w:pStyle w:val="a4"/>
        <w:jc w:val="both"/>
        <w:rPr>
          <w:rFonts w:ascii="Times New Roman" w:hAnsi="Times New Roman" w:cs="Times New Roman"/>
          <w:color w:val="000000" w:themeColor="text1"/>
          <w:szCs w:val="15"/>
          <w:lang w:eastAsia="ru-RU"/>
        </w:rPr>
      </w:pPr>
      <w:r w:rsidRPr="009C384E">
        <w:rPr>
          <w:rFonts w:ascii="Times New Roman" w:hAnsi="Times New Roman" w:cs="Times New Roman"/>
          <w:color w:val="000000" w:themeColor="text1"/>
          <w:lang w:eastAsia="ru-RU"/>
        </w:rPr>
        <w:t xml:space="preserve">   </w:t>
      </w:r>
      <w:r w:rsidR="00DD4738" w:rsidRPr="009C384E">
        <w:rPr>
          <w:rFonts w:ascii="Times New Roman" w:hAnsi="Times New Roman" w:cs="Times New Roman"/>
          <w:color w:val="000000" w:themeColor="text1"/>
          <w:lang w:eastAsia="ru-RU"/>
        </w:rPr>
        <w:t>Компартия навязывала деятелям искусства «производственную тематику», заранее распределялось, сколько фильмов должно быть поставлено на историко-революционную, военно-патриотическую и морально-бытовую темы. Закрывались выставки художников, запрещались произведения, несоответствующие коммунистической идеологии. Гонения на свободное творчество привели к возникновению огромного пласта запрещенного искусства – </w:t>
      </w:r>
      <w:r w:rsidR="00DD4738" w:rsidRPr="009C384E">
        <w:rPr>
          <w:rFonts w:ascii="Times New Roman" w:hAnsi="Times New Roman" w:cs="Times New Roman"/>
          <w:b/>
          <w:bCs/>
          <w:i/>
          <w:iCs/>
          <w:color w:val="000000" w:themeColor="text1"/>
          <w:lang w:eastAsia="ru-RU"/>
        </w:rPr>
        <w:t>«андеграунда».</w:t>
      </w:r>
      <w:r w:rsidR="00DD4738" w:rsidRPr="009C384E">
        <w:rPr>
          <w:rFonts w:ascii="Times New Roman" w:hAnsi="Times New Roman" w:cs="Times New Roman"/>
          <w:color w:val="000000" w:themeColor="text1"/>
          <w:lang w:eastAsia="ru-RU"/>
        </w:rPr>
        <w:t> Всякое проявление критики советской системы, «инакомыслие» </w:t>
      </w:r>
      <w:r w:rsidR="00DD4738" w:rsidRPr="009C384E">
        <w:rPr>
          <w:rFonts w:ascii="Times New Roman" w:hAnsi="Times New Roman" w:cs="Times New Roman"/>
          <w:b/>
          <w:bCs/>
          <w:i/>
          <w:iCs/>
          <w:color w:val="000000" w:themeColor="text1"/>
          <w:lang w:eastAsia="ru-RU"/>
        </w:rPr>
        <w:t>(диссидентство)</w:t>
      </w:r>
      <w:r w:rsidR="00DD4738" w:rsidRPr="009C384E">
        <w:rPr>
          <w:rFonts w:ascii="Times New Roman" w:hAnsi="Times New Roman" w:cs="Times New Roman"/>
          <w:color w:val="000000" w:themeColor="text1"/>
          <w:lang w:eastAsia="ru-RU"/>
        </w:rPr>
        <w:t xml:space="preserve"> преследовались и подавлялись КГБ и партийными органами. Философ </w:t>
      </w:r>
      <w:proofErr w:type="spellStart"/>
      <w:r w:rsidR="00DD4738" w:rsidRPr="009C384E">
        <w:rPr>
          <w:rFonts w:ascii="Times New Roman" w:hAnsi="Times New Roman" w:cs="Times New Roman"/>
          <w:color w:val="000000" w:themeColor="text1"/>
          <w:lang w:eastAsia="ru-RU"/>
        </w:rPr>
        <w:t>Махмет</w:t>
      </w:r>
      <w:proofErr w:type="spellEnd"/>
      <w:r w:rsidR="00DD4738" w:rsidRPr="009C384E">
        <w:rPr>
          <w:rFonts w:ascii="Times New Roman" w:hAnsi="Times New Roman" w:cs="Times New Roman"/>
          <w:color w:val="000000" w:themeColor="text1"/>
          <w:lang w:eastAsia="ru-RU"/>
        </w:rPr>
        <w:t xml:space="preserve"> </w:t>
      </w:r>
      <w:proofErr w:type="spellStart"/>
      <w:r w:rsidR="00DD4738" w:rsidRPr="009C384E">
        <w:rPr>
          <w:rFonts w:ascii="Times New Roman" w:hAnsi="Times New Roman" w:cs="Times New Roman"/>
          <w:color w:val="000000" w:themeColor="text1"/>
          <w:lang w:eastAsia="ru-RU"/>
        </w:rPr>
        <w:t>Кулмагамбетов</w:t>
      </w:r>
      <w:proofErr w:type="spellEnd"/>
      <w:r w:rsidR="00DD4738" w:rsidRPr="009C384E">
        <w:rPr>
          <w:rFonts w:ascii="Times New Roman" w:hAnsi="Times New Roman" w:cs="Times New Roman"/>
          <w:color w:val="000000" w:themeColor="text1"/>
          <w:lang w:eastAsia="ru-RU"/>
        </w:rPr>
        <w:t xml:space="preserve">, обвиненный в «антисоветских измышлениях», был арестован в 1962 г. и осужден на 7 лет. В 1977 г. </w:t>
      </w:r>
      <w:proofErr w:type="spellStart"/>
      <w:r w:rsidR="00DD4738" w:rsidRPr="009C384E">
        <w:rPr>
          <w:rFonts w:ascii="Times New Roman" w:hAnsi="Times New Roman" w:cs="Times New Roman"/>
          <w:color w:val="000000" w:themeColor="text1"/>
          <w:lang w:eastAsia="ru-RU"/>
        </w:rPr>
        <w:t>Хасена</w:t>
      </w:r>
      <w:proofErr w:type="spellEnd"/>
      <w:r w:rsidR="00DD4738" w:rsidRPr="009C384E">
        <w:rPr>
          <w:rFonts w:ascii="Times New Roman" w:hAnsi="Times New Roman" w:cs="Times New Roman"/>
          <w:color w:val="000000" w:themeColor="text1"/>
          <w:lang w:eastAsia="ru-RU"/>
        </w:rPr>
        <w:t xml:space="preserve"> </w:t>
      </w:r>
      <w:proofErr w:type="spellStart"/>
      <w:r w:rsidR="00DD4738" w:rsidRPr="009C384E">
        <w:rPr>
          <w:rFonts w:ascii="Times New Roman" w:hAnsi="Times New Roman" w:cs="Times New Roman"/>
          <w:color w:val="000000" w:themeColor="text1"/>
          <w:lang w:eastAsia="ru-RU"/>
        </w:rPr>
        <w:t>Кожахметова</w:t>
      </w:r>
      <w:proofErr w:type="spellEnd"/>
      <w:r w:rsidR="00DD4738" w:rsidRPr="009C384E">
        <w:rPr>
          <w:rFonts w:ascii="Times New Roman" w:hAnsi="Times New Roman" w:cs="Times New Roman"/>
          <w:color w:val="000000" w:themeColor="text1"/>
          <w:lang w:eastAsia="ru-RU"/>
        </w:rPr>
        <w:t xml:space="preserve"> приговорили к двум годам лишения свободы за распространение «ложных сведений, порочащих советский строй».</w:t>
      </w:r>
    </w:p>
    <w:p w:rsidR="009F5A2E" w:rsidRPr="009C384E" w:rsidRDefault="00B87140" w:rsidP="00B87140">
      <w:pPr>
        <w:pStyle w:val="a4"/>
        <w:jc w:val="center"/>
        <w:rPr>
          <w:rFonts w:ascii="Times New Roman" w:hAnsi="Times New Roman" w:cs="Times New Roman"/>
          <w:b/>
          <w:bCs/>
          <w:i/>
          <w:iCs/>
          <w:lang w:eastAsia="ru-RU"/>
        </w:rPr>
      </w:pPr>
      <w:r w:rsidRPr="009C384E">
        <w:rPr>
          <w:rFonts w:ascii="Times New Roman" w:hAnsi="Times New Roman" w:cs="Times New Roman"/>
          <w:b/>
          <w:bCs/>
          <w:i/>
          <w:iCs/>
          <w:lang w:eastAsia="ru-RU"/>
        </w:rPr>
        <w:t xml:space="preserve">Деформации в национальной </w:t>
      </w:r>
      <w:proofErr w:type="spellStart"/>
      <w:r w:rsidRPr="009C384E">
        <w:rPr>
          <w:rFonts w:ascii="Times New Roman" w:hAnsi="Times New Roman" w:cs="Times New Roman"/>
          <w:b/>
          <w:bCs/>
          <w:i/>
          <w:iCs/>
          <w:lang w:eastAsia="ru-RU"/>
        </w:rPr>
        <w:t>политике</w:t>
      </w:r>
      <w:proofErr w:type="gramStart"/>
      <w:r w:rsidRPr="009C384E">
        <w:rPr>
          <w:rFonts w:ascii="Times New Roman" w:hAnsi="Times New Roman" w:cs="Times New Roman"/>
          <w:b/>
          <w:bCs/>
          <w:i/>
          <w:iCs/>
          <w:lang w:eastAsia="ru-RU"/>
        </w:rPr>
        <w:t>.С</w:t>
      </w:r>
      <w:proofErr w:type="gramEnd"/>
      <w:r w:rsidRPr="009C384E">
        <w:rPr>
          <w:rFonts w:ascii="Times New Roman" w:hAnsi="Times New Roman" w:cs="Times New Roman"/>
          <w:b/>
          <w:bCs/>
          <w:i/>
          <w:iCs/>
          <w:lang w:eastAsia="ru-RU"/>
        </w:rPr>
        <w:t>обытия</w:t>
      </w:r>
      <w:proofErr w:type="spellEnd"/>
      <w:r w:rsidRPr="009C384E">
        <w:rPr>
          <w:rFonts w:ascii="Times New Roman" w:hAnsi="Times New Roman" w:cs="Times New Roman"/>
          <w:b/>
          <w:bCs/>
          <w:i/>
          <w:iCs/>
          <w:lang w:eastAsia="ru-RU"/>
        </w:rPr>
        <w:t xml:space="preserve"> 1979 года в Целинограде</w:t>
      </w:r>
    </w:p>
    <w:p w:rsidR="00747727" w:rsidRPr="009C384E" w:rsidRDefault="00B87140" w:rsidP="00A22126">
      <w:pPr>
        <w:pStyle w:val="a4"/>
        <w:jc w:val="both"/>
        <w:rPr>
          <w:rFonts w:ascii="Times New Roman" w:hAnsi="Times New Roman" w:cs="Times New Roman"/>
          <w:szCs w:val="25"/>
          <w:lang w:eastAsia="ru-RU"/>
        </w:rPr>
      </w:pPr>
      <w:r w:rsidRPr="009C384E">
        <w:rPr>
          <w:rFonts w:ascii="Times New Roman" w:hAnsi="Times New Roman" w:cs="Times New Roman"/>
          <w:b/>
          <w:bCs/>
          <w:i/>
          <w:iCs/>
          <w:lang w:eastAsia="ru-RU"/>
        </w:rPr>
        <w:t xml:space="preserve">     </w:t>
      </w:r>
      <w:r w:rsidR="00747727" w:rsidRPr="009C384E">
        <w:rPr>
          <w:rFonts w:ascii="Times New Roman" w:hAnsi="Times New Roman" w:cs="Times New Roman"/>
          <w:b/>
          <w:bCs/>
          <w:i/>
          <w:iCs/>
          <w:lang w:eastAsia="ru-RU"/>
        </w:rPr>
        <w:t>Национальная политика в СССР.</w:t>
      </w:r>
      <w:r w:rsidR="00747727" w:rsidRPr="009C384E">
        <w:rPr>
          <w:rFonts w:ascii="Times New Roman" w:hAnsi="Times New Roman" w:cs="Times New Roman"/>
          <w:lang w:eastAsia="ru-RU"/>
        </w:rPr>
        <w:t xml:space="preserve"> В </w:t>
      </w:r>
      <w:proofErr w:type="spellStart"/>
      <w:r w:rsidR="00747727" w:rsidRPr="009C384E">
        <w:rPr>
          <w:rFonts w:ascii="Times New Roman" w:hAnsi="Times New Roman" w:cs="Times New Roman"/>
          <w:lang w:eastAsia="ru-RU"/>
        </w:rPr>
        <w:t>хрущевско-брежневский</w:t>
      </w:r>
      <w:proofErr w:type="spellEnd"/>
      <w:r w:rsidR="00747727" w:rsidRPr="009C384E">
        <w:rPr>
          <w:rFonts w:ascii="Times New Roman" w:hAnsi="Times New Roman" w:cs="Times New Roman"/>
          <w:lang w:eastAsia="ru-RU"/>
        </w:rPr>
        <w:t xml:space="preserve"> период в центре решили сформировать на территории СССР «новую историческую общность людей – </w:t>
      </w:r>
      <w:r w:rsidR="00747727" w:rsidRPr="009C384E">
        <w:rPr>
          <w:rFonts w:ascii="Times New Roman" w:hAnsi="Times New Roman" w:cs="Times New Roman"/>
          <w:b/>
          <w:bCs/>
          <w:i/>
          <w:iCs/>
          <w:lang w:eastAsia="ru-RU"/>
        </w:rPr>
        <w:t>советский народ</w:t>
      </w:r>
      <w:r w:rsidR="00747727" w:rsidRPr="009C384E">
        <w:rPr>
          <w:rFonts w:ascii="Times New Roman" w:hAnsi="Times New Roman" w:cs="Times New Roman"/>
          <w:lang w:eastAsia="ru-RU"/>
        </w:rPr>
        <w:t>». Постоянный характер приняла планомерная ликвидация национальных школ, происходило укрепление серых традиций, названных «общими для Союза», сохранялось пренебрежительное отношение к древним памятникам истории и культуры. Были запрещены либо переданы в специальные фонды произведения не соответствующие условиям </w:t>
      </w:r>
      <w:r w:rsidR="00747727" w:rsidRPr="009C384E">
        <w:rPr>
          <w:rFonts w:ascii="Times New Roman" w:hAnsi="Times New Roman" w:cs="Times New Roman"/>
          <w:b/>
          <w:bCs/>
          <w:i/>
          <w:iCs/>
          <w:lang w:eastAsia="ru-RU"/>
        </w:rPr>
        <w:t>идеологической чистки</w:t>
      </w:r>
      <w:r w:rsidR="00747727" w:rsidRPr="009C384E">
        <w:rPr>
          <w:rFonts w:ascii="Times New Roman" w:hAnsi="Times New Roman" w:cs="Times New Roman"/>
          <w:lang w:eastAsia="ru-RU"/>
        </w:rPr>
        <w:t>, так как на всякую критику о реалиях советской системы налагался запрет. Органы КГБ (Комитета государственной безопасности) и партии внимательно следили за «идеологически вредными произведениями и действиями». Считалось, что все национальные проблемы можно решить с помощью </w:t>
      </w:r>
      <w:r w:rsidR="00747727" w:rsidRPr="009C384E">
        <w:rPr>
          <w:rFonts w:ascii="Times New Roman" w:hAnsi="Times New Roman" w:cs="Times New Roman"/>
          <w:b/>
          <w:bCs/>
          <w:i/>
          <w:iCs/>
          <w:lang w:eastAsia="ru-RU"/>
        </w:rPr>
        <w:t>интернационального воспитания</w:t>
      </w:r>
      <w:r w:rsidR="00747727" w:rsidRPr="009C384E">
        <w:rPr>
          <w:rFonts w:ascii="Times New Roman" w:hAnsi="Times New Roman" w:cs="Times New Roman"/>
          <w:lang w:eastAsia="ru-RU"/>
        </w:rPr>
        <w:t xml:space="preserve">. В 1979 году численность населения </w:t>
      </w:r>
      <w:proofErr w:type="spellStart"/>
      <w:r w:rsidR="00747727" w:rsidRPr="009C384E">
        <w:rPr>
          <w:rFonts w:ascii="Times New Roman" w:hAnsi="Times New Roman" w:cs="Times New Roman"/>
          <w:lang w:eastAsia="ru-RU"/>
        </w:rPr>
        <w:t>КазССР</w:t>
      </w:r>
      <w:proofErr w:type="spellEnd"/>
      <w:r w:rsidR="00747727" w:rsidRPr="009C384E">
        <w:rPr>
          <w:rFonts w:ascii="Times New Roman" w:hAnsi="Times New Roman" w:cs="Times New Roman"/>
          <w:lang w:eastAsia="ru-RU"/>
        </w:rPr>
        <w:t xml:space="preserve"> составила 14,6 </w:t>
      </w:r>
      <w:proofErr w:type="spellStart"/>
      <w:proofErr w:type="gramStart"/>
      <w:r w:rsidR="00747727" w:rsidRPr="009C384E">
        <w:rPr>
          <w:rFonts w:ascii="Times New Roman" w:hAnsi="Times New Roman" w:cs="Times New Roman"/>
          <w:lang w:eastAsia="ru-RU"/>
        </w:rPr>
        <w:t>млн</w:t>
      </w:r>
      <w:proofErr w:type="spellEnd"/>
      <w:proofErr w:type="gramEnd"/>
      <w:r w:rsidR="00747727" w:rsidRPr="009C384E">
        <w:rPr>
          <w:rFonts w:ascii="Times New Roman" w:hAnsi="Times New Roman" w:cs="Times New Roman"/>
          <w:lang w:eastAsia="ru-RU"/>
        </w:rPr>
        <w:t xml:space="preserve"> человек. Из них число казахов составило почти 5,3 </w:t>
      </w:r>
      <w:proofErr w:type="spellStart"/>
      <w:proofErr w:type="gramStart"/>
      <w:r w:rsidR="00747727" w:rsidRPr="009C384E">
        <w:rPr>
          <w:rFonts w:ascii="Times New Roman" w:hAnsi="Times New Roman" w:cs="Times New Roman"/>
          <w:lang w:eastAsia="ru-RU"/>
        </w:rPr>
        <w:t>млн</w:t>
      </w:r>
      <w:proofErr w:type="spellEnd"/>
      <w:proofErr w:type="gramEnd"/>
      <w:r w:rsidR="00747727" w:rsidRPr="009C384E">
        <w:rPr>
          <w:rFonts w:ascii="Times New Roman" w:hAnsi="Times New Roman" w:cs="Times New Roman"/>
          <w:lang w:eastAsia="ru-RU"/>
        </w:rPr>
        <w:t xml:space="preserve"> человек, а удельный вес достиг 36%. Шел процесс постепенного вытеснения казахского языка и культуры из духовной жизни общества. Закрывались казахские школы, детские сады, уменьшились тиражи газет и книг на казахском языке, сократилось количество часов теле- и радиовещания на казахском языке, в делопроизводстве преобладал русский язык. Любое проявление национальных особенностей, интерес к историческому прошлому, культуре, языку рассматривались как проявление </w:t>
      </w:r>
      <w:r w:rsidR="00747727" w:rsidRPr="009C384E">
        <w:rPr>
          <w:rFonts w:ascii="Times New Roman" w:hAnsi="Times New Roman" w:cs="Times New Roman"/>
          <w:b/>
          <w:bCs/>
          <w:i/>
          <w:iCs/>
          <w:lang w:eastAsia="ru-RU"/>
        </w:rPr>
        <w:t>национализма</w:t>
      </w:r>
      <w:r w:rsidR="00747727" w:rsidRPr="009C384E">
        <w:rPr>
          <w:rFonts w:ascii="Times New Roman" w:hAnsi="Times New Roman" w:cs="Times New Roman"/>
          <w:lang w:eastAsia="ru-RU"/>
        </w:rPr>
        <w:t>.</w:t>
      </w:r>
    </w:p>
    <w:p w:rsidR="00747727" w:rsidRPr="009C384E" w:rsidRDefault="00747727" w:rsidP="00A22126">
      <w:pPr>
        <w:pStyle w:val="a4"/>
        <w:jc w:val="both"/>
        <w:rPr>
          <w:rFonts w:ascii="Times New Roman" w:hAnsi="Times New Roman" w:cs="Times New Roman"/>
          <w:szCs w:val="25"/>
          <w:lang w:eastAsia="ru-RU"/>
        </w:rPr>
      </w:pPr>
      <w:r w:rsidRPr="009C384E">
        <w:rPr>
          <w:rFonts w:ascii="Times New Roman" w:hAnsi="Segoe UI Symbol" w:cs="Times New Roman"/>
          <w:lang w:eastAsia="ru-RU"/>
        </w:rPr>
        <w:t>⠀⠀</w:t>
      </w:r>
      <w:r w:rsidRPr="009C384E">
        <w:rPr>
          <w:rFonts w:ascii="Times New Roman" w:hAnsi="Times New Roman" w:cs="Times New Roman"/>
          <w:lang w:eastAsia="ru-RU"/>
        </w:rPr>
        <w:t xml:space="preserve">Перегибы в национальной политике, ужесточение политического строя, нетерпимость правительства к свободе мысли вызывали недовольство среди интеллигенции. Усиление контроля над поведением граждан создавало напряжение в жизни общества. </w:t>
      </w:r>
      <w:proofErr w:type="gramStart"/>
      <w:r w:rsidRPr="009C384E">
        <w:rPr>
          <w:rFonts w:ascii="Times New Roman" w:hAnsi="Times New Roman" w:cs="Times New Roman"/>
          <w:lang w:eastAsia="ru-RU"/>
        </w:rPr>
        <w:t>Имевшие</w:t>
      </w:r>
      <w:proofErr w:type="gramEnd"/>
      <w:r w:rsidRPr="009C384E">
        <w:rPr>
          <w:rFonts w:ascii="Times New Roman" w:hAnsi="Times New Roman" w:cs="Times New Roman"/>
          <w:lang w:eastAsia="ru-RU"/>
        </w:rPr>
        <w:t xml:space="preserve"> собственную жизненную позицию </w:t>
      </w:r>
      <w:r w:rsidRPr="009C384E">
        <w:rPr>
          <w:rFonts w:ascii="Times New Roman" w:hAnsi="Times New Roman" w:cs="Times New Roman"/>
          <w:b/>
          <w:bCs/>
          <w:i/>
          <w:iCs/>
          <w:lang w:eastAsia="ru-RU"/>
        </w:rPr>
        <w:t>инакомыслящие</w:t>
      </w:r>
      <w:r w:rsidRPr="009C384E">
        <w:rPr>
          <w:rFonts w:ascii="Times New Roman" w:hAnsi="Times New Roman" w:cs="Times New Roman"/>
          <w:lang w:eastAsia="ru-RU"/>
        </w:rPr>
        <w:t> вступали в противодействие с советскими органами. Носителем альтернативных идей о возрождении национального языка и культуры стала казахская студенческая молодежь, обучавшаяся в Москве. В 1970-х гг. существовало около 20 </w:t>
      </w:r>
      <w:r w:rsidRPr="009C384E">
        <w:rPr>
          <w:rFonts w:ascii="Times New Roman" w:hAnsi="Times New Roman" w:cs="Times New Roman"/>
          <w:b/>
          <w:bCs/>
          <w:i/>
          <w:iCs/>
          <w:lang w:eastAsia="ru-RU"/>
        </w:rPr>
        <w:t>неформальных молодежных организаций</w:t>
      </w:r>
      <w:r w:rsidRPr="009C384E">
        <w:rPr>
          <w:rFonts w:ascii="Times New Roman" w:hAnsi="Times New Roman" w:cs="Times New Roman"/>
          <w:lang w:eastAsia="ru-RU"/>
        </w:rPr>
        <w:t>, все они были закрыты органами КГБ.</w:t>
      </w:r>
    </w:p>
    <w:tbl>
      <w:tblPr>
        <w:tblStyle w:val="a5"/>
        <w:tblW w:w="0" w:type="auto"/>
        <w:tblLook w:val="04A0"/>
      </w:tblPr>
      <w:tblGrid>
        <w:gridCol w:w="1809"/>
        <w:gridCol w:w="1985"/>
        <w:gridCol w:w="1843"/>
        <w:gridCol w:w="3685"/>
      </w:tblGrid>
      <w:tr w:rsidR="00747727" w:rsidRPr="009C384E" w:rsidTr="00A22126">
        <w:tc>
          <w:tcPr>
            <w:tcW w:w="1809" w:type="dxa"/>
            <w:vAlign w:val="center"/>
          </w:tcPr>
          <w:p w:rsidR="00747727" w:rsidRPr="009C384E" w:rsidRDefault="00747727" w:rsidP="00A22126">
            <w:pPr>
              <w:pStyle w:val="a4"/>
              <w:jc w:val="both"/>
              <w:divId w:val="1510368274"/>
              <w:rPr>
                <w:rFonts w:ascii="Times New Roman" w:hAnsi="Times New Roman" w:cs="Times New Roman"/>
                <w:b/>
                <w:szCs w:val="20"/>
              </w:rPr>
            </w:pPr>
            <w:r w:rsidRPr="009C384E">
              <w:rPr>
                <w:rStyle w:val="a3"/>
                <w:rFonts w:ascii="Times New Roman" w:hAnsi="Times New Roman" w:cs="Times New Roman"/>
                <w:b/>
                <w:i w:val="0"/>
                <w:iCs w:val="0"/>
                <w:szCs w:val="25"/>
              </w:rPr>
              <w:t>Годы</w:t>
            </w:r>
          </w:p>
        </w:tc>
        <w:tc>
          <w:tcPr>
            <w:tcW w:w="1985" w:type="dxa"/>
            <w:vAlign w:val="center"/>
          </w:tcPr>
          <w:p w:rsidR="00747727" w:rsidRPr="009C384E" w:rsidRDefault="00747727" w:rsidP="00A22126">
            <w:pPr>
              <w:pStyle w:val="a4"/>
              <w:jc w:val="both"/>
              <w:divId w:val="594483021"/>
              <w:rPr>
                <w:rFonts w:ascii="Times New Roman" w:hAnsi="Times New Roman" w:cs="Times New Roman"/>
                <w:b/>
                <w:szCs w:val="20"/>
              </w:rPr>
            </w:pPr>
            <w:r w:rsidRPr="009C384E">
              <w:rPr>
                <w:rStyle w:val="a3"/>
                <w:rFonts w:ascii="Times New Roman" w:hAnsi="Times New Roman" w:cs="Times New Roman"/>
                <w:b/>
                <w:i w:val="0"/>
                <w:iCs w:val="0"/>
                <w:szCs w:val="25"/>
              </w:rPr>
              <w:t>Место создания</w:t>
            </w:r>
          </w:p>
        </w:tc>
        <w:tc>
          <w:tcPr>
            <w:tcW w:w="1843" w:type="dxa"/>
            <w:vAlign w:val="center"/>
          </w:tcPr>
          <w:p w:rsidR="00747727" w:rsidRPr="009C384E" w:rsidRDefault="00747727" w:rsidP="00A22126">
            <w:pPr>
              <w:pStyle w:val="a4"/>
              <w:jc w:val="both"/>
              <w:divId w:val="1823932721"/>
              <w:rPr>
                <w:rFonts w:ascii="Times New Roman" w:hAnsi="Times New Roman" w:cs="Times New Roman"/>
                <w:b/>
                <w:szCs w:val="20"/>
              </w:rPr>
            </w:pPr>
            <w:r w:rsidRPr="009C384E">
              <w:rPr>
                <w:rStyle w:val="a3"/>
                <w:rFonts w:ascii="Times New Roman" w:hAnsi="Times New Roman" w:cs="Times New Roman"/>
                <w:b/>
                <w:i w:val="0"/>
                <w:iCs w:val="0"/>
                <w:szCs w:val="25"/>
              </w:rPr>
              <w:t xml:space="preserve">Название </w:t>
            </w:r>
            <w:proofErr w:type="gramStart"/>
            <w:r w:rsidRPr="009C384E">
              <w:rPr>
                <w:rStyle w:val="a3"/>
                <w:rFonts w:ascii="Times New Roman" w:hAnsi="Times New Roman" w:cs="Times New Roman"/>
                <w:b/>
                <w:i w:val="0"/>
                <w:iCs w:val="0"/>
                <w:szCs w:val="25"/>
              </w:rPr>
              <w:t>молодежных</w:t>
            </w:r>
            <w:proofErr w:type="gramEnd"/>
            <w:r w:rsidRPr="009C384E">
              <w:rPr>
                <w:rStyle w:val="a3"/>
                <w:rFonts w:ascii="Times New Roman" w:hAnsi="Times New Roman" w:cs="Times New Roman"/>
                <w:b/>
                <w:i w:val="0"/>
                <w:iCs w:val="0"/>
                <w:szCs w:val="25"/>
              </w:rPr>
              <w:t xml:space="preserve"> организации</w:t>
            </w:r>
          </w:p>
        </w:tc>
        <w:tc>
          <w:tcPr>
            <w:tcW w:w="3685" w:type="dxa"/>
            <w:vAlign w:val="center"/>
          </w:tcPr>
          <w:p w:rsidR="00747727" w:rsidRPr="009C384E" w:rsidRDefault="00747727" w:rsidP="00A22126">
            <w:pPr>
              <w:pStyle w:val="a4"/>
              <w:jc w:val="both"/>
              <w:divId w:val="894703562"/>
              <w:rPr>
                <w:rFonts w:ascii="Times New Roman" w:hAnsi="Times New Roman" w:cs="Times New Roman"/>
                <w:b/>
                <w:szCs w:val="20"/>
              </w:rPr>
            </w:pPr>
            <w:r w:rsidRPr="009C384E">
              <w:rPr>
                <w:rStyle w:val="a3"/>
                <w:rFonts w:ascii="Times New Roman" w:hAnsi="Times New Roman" w:cs="Times New Roman"/>
                <w:b/>
                <w:i w:val="0"/>
                <w:iCs w:val="0"/>
                <w:szCs w:val="25"/>
              </w:rPr>
              <w:t>Цели</w:t>
            </w:r>
          </w:p>
        </w:tc>
      </w:tr>
      <w:tr w:rsidR="00747727" w:rsidRPr="009C384E" w:rsidTr="00A22126">
        <w:tc>
          <w:tcPr>
            <w:tcW w:w="1809" w:type="dxa"/>
            <w:vAlign w:val="center"/>
          </w:tcPr>
          <w:p w:rsidR="00747727" w:rsidRPr="009C384E" w:rsidRDefault="00747727" w:rsidP="00A22126">
            <w:pPr>
              <w:pStyle w:val="a4"/>
              <w:jc w:val="both"/>
              <w:divId w:val="962614309"/>
              <w:rPr>
                <w:rFonts w:ascii="Times New Roman" w:hAnsi="Times New Roman" w:cs="Times New Roman"/>
                <w:szCs w:val="20"/>
              </w:rPr>
            </w:pPr>
            <w:r w:rsidRPr="009C384E">
              <w:rPr>
                <w:rStyle w:val="a3"/>
                <w:rFonts w:ascii="Times New Roman" w:hAnsi="Times New Roman" w:cs="Times New Roman"/>
                <w:i w:val="0"/>
                <w:iCs w:val="0"/>
                <w:szCs w:val="25"/>
              </w:rPr>
              <w:t>1963–1966 гг.</w:t>
            </w:r>
          </w:p>
        </w:tc>
        <w:tc>
          <w:tcPr>
            <w:tcW w:w="1985" w:type="dxa"/>
            <w:vAlign w:val="center"/>
          </w:tcPr>
          <w:p w:rsidR="00747727" w:rsidRPr="009C384E" w:rsidRDefault="00747727" w:rsidP="00A22126">
            <w:pPr>
              <w:pStyle w:val="a4"/>
              <w:jc w:val="both"/>
              <w:divId w:val="893277362"/>
              <w:rPr>
                <w:rFonts w:ascii="Times New Roman" w:hAnsi="Times New Roman" w:cs="Times New Roman"/>
                <w:szCs w:val="20"/>
              </w:rPr>
            </w:pPr>
            <w:r w:rsidRPr="009C384E">
              <w:rPr>
                <w:rFonts w:ascii="Times New Roman" w:hAnsi="Times New Roman" w:cs="Times New Roman"/>
                <w:szCs w:val="25"/>
              </w:rPr>
              <w:t>Москва</w:t>
            </w:r>
          </w:p>
        </w:tc>
        <w:tc>
          <w:tcPr>
            <w:tcW w:w="1843" w:type="dxa"/>
            <w:vAlign w:val="center"/>
          </w:tcPr>
          <w:p w:rsidR="00747727" w:rsidRPr="009C384E" w:rsidRDefault="00747727" w:rsidP="00A22126">
            <w:pPr>
              <w:pStyle w:val="a4"/>
              <w:jc w:val="both"/>
              <w:divId w:val="1253321094"/>
              <w:rPr>
                <w:rFonts w:ascii="Times New Roman" w:hAnsi="Times New Roman" w:cs="Times New Roman"/>
                <w:szCs w:val="20"/>
              </w:rPr>
            </w:pPr>
            <w:r w:rsidRPr="009C384E">
              <w:rPr>
                <w:rStyle w:val="a3"/>
                <w:rFonts w:ascii="Times New Roman" w:hAnsi="Times New Roman" w:cs="Times New Roman"/>
                <w:i w:val="0"/>
                <w:iCs w:val="0"/>
                <w:szCs w:val="25"/>
              </w:rPr>
              <w:t>«</w:t>
            </w:r>
            <w:proofErr w:type="spellStart"/>
            <w:r w:rsidRPr="009C384E">
              <w:rPr>
                <w:rStyle w:val="a3"/>
                <w:rFonts w:ascii="Times New Roman" w:hAnsi="Times New Roman" w:cs="Times New Roman"/>
                <w:i w:val="0"/>
                <w:iCs w:val="0"/>
                <w:szCs w:val="25"/>
              </w:rPr>
              <w:t>Жас</w:t>
            </w:r>
            <w:proofErr w:type="spellEnd"/>
            <w:r w:rsidRPr="009C384E">
              <w:rPr>
                <w:rStyle w:val="a3"/>
                <w:rFonts w:ascii="Times New Roman" w:hAnsi="Times New Roman" w:cs="Times New Roman"/>
                <w:i w:val="0"/>
                <w:iCs w:val="0"/>
                <w:szCs w:val="25"/>
              </w:rPr>
              <w:t xml:space="preserve"> </w:t>
            </w:r>
            <w:proofErr w:type="spellStart"/>
            <w:r w:rsidRPr="009C384E">
              <w:rPr>
                <w:rStyle w:val="a3"/>
                <w:rFonts w:ascii="Times New Roman" w:hAnsi="Times New Roman" w:cs="Times New Roman"/>
                <w:i w:val="0"/>
                <w:iCs w:val="0"/>
                <w:szCs w:val="25"/>
              </w:rPr>
              <w:t>Тулпар</w:t>
            </w:r>
            <w:proofErr w:type="spellEnd"/>
            <w:r w:rsidRPr="009C384E">
              <w:rPr>
                <w:rStyle w:val="a3"/>
                <w:rFonts w:ascii="Times New Roman" w:hAnsi="Times New Roman" w:cs="Times New Roman"/>
                <w:i w:val="0"/>
                <w:iCs w:val="0"/>
                <w:szCs w:val="25"/>
              </w:rPr>
              <w:t>»</w:t>
            </w:r>
            <w:r w:rsidRPr="009C384E">
              <w:rPr>
                <w:rFonts w:ascii="Times New Roman" w:hAnsi="Times New Roman" w:cs="Times New Roman"/>
                <w:szCs w:val="25"/>
              </w:rPr>
              <w:t xml:space="preserve"> М. </w:t>
            </w:r>
            <w:proofErr w:type="spellStart"/>
            <w:r w:rsidRPr="009C384E">
              <w:rPr>
                <w:rFonts w:ascii="Times New Roman" w:hAnsi="Times New Roman" w:cs="Times New Roman"/>
                <w:szCs w:val="25"/>
              </w:rPr>
              <w:t>Татимов</w:t>
            </w:r>
            <w:proofErr w:type="spellEnd"/>
            <w:r w:rsidRPr="009C384E">
              <w:rPr>
                <w:rFonts w:ascii="Times New Roman" w:hAnsi="Times New Roman" w:cs="Times New Roman"/>
                <w:szCs w:val="25"/>
              </w:rPr>
              <w:t xml:space="preserve">, С. </w:t>
            </w:r>
            <w:proofErr w:type="spellStart"/>
            <w:r w:rsidRPr="009C384E">
              <w:rPr>
                <w:rFonts w:ascii="Times New Roman" w:hAnsi="Times New Roman" w:cs="Times New Roman"/>
                <w:szCs w:val="25"/>
              </w:rPr>
              <w:t>Агатаев</w:t>
            </w:r>
            <w:proofErr w:type="spellEnd"/>
            <w:r w:rsidRPr="009C384E">
              <w:rPr>
                <w:rFonts w:ascii="Times New Roman" w:hAnsi="Times New Roman" w:cs="Times New Roman"/>
                <w:szCs w:val="25"/>
              </w:rPr>
              <w:t xml:space="preserve">, М. </w:t>
            </w:r>
            <w:proofErr w:type="spellStart"/>
            <w:r w:rsidRPr="009C384E">
              <w:rPr>
                <w:rFonts w:ascii="Times New Roman" w:hAnsi="Times New Roman" w:cs="Times New Roman"/>
                <w:szCs w:val="25"/>
              </w:rPr>
              <w:t>Ауэзов</w:t>
            </w:r>
            <w:proofErr w:type="spellEnd"/>
          </w:p>
        </w:tc>
        <w:tc>
          <w:tcPr>
            <w:tcW w:w="3685" w:type="dxa"/>
            <w:vAlign w:val="center"/>
          </w:tcPr>
          <w:p w:rsidR="00747727" w:rsidRPr="009C384E" w:rsidRDefault="00747727" w:rsidP="00A22126">
            <w:pPr>
              <w:pStyle w:val="a4"/>
              <w:jc w:val="both"/>
              <w:divId w:val="8265882"/>
              <w:rPr>
                <w:rFonts w:ascii="Times New Roman" w:hAnsi="Times New Roman" w:cs="Times New Roman"/>
                <w:szCs w:val="20"/>
              </w:rPr>
            </w:pPr>
            <w:r w:rsidRPr="009C384E">
              <w:rPr>
                <w:rFonts w:ascii="Times New Roman" w:hAnsi="Times New Roman" w:cs="Times New Roman"/>
                <w:szCs w:val="25"/>
              </w:rPr>
              <w:t>Расширение прав и повышение статуса национальных республик</w:t>
            </w:r>
          </w:p>
        </w:tc>
      </w:tr>
      <w:tr w:rsidR="00747727" w:rsidRPr="009C384E" w:rsidTr="00A22126">
        <w:tc>
          <w:tcPr>
            <w:tcW w:w="1809" w:type="dxa"/>
            <w:vAlign w:val="center"/>
          </w:tcPr>
          <w:p w:rsidR="00747727" w:rsidRPr="009C384E" w:rsidRDefault="00747727" w:rsidP="00A22126">
            <w:pPr>
              <w:pStyle w:val="a4"/>
              <w:jc w:val="both"/>
              <w:divId w:val="849098972"/>
              <w:rPr>
                <w:rFonts w:ascii="Times New Roman" w:hAnsi="Times New Roman" w:cs="Times New Roman"/>
                <w:szCs w:val="20"/>
              </w:rPr>
            </w:pPr>
            <w:r w:rsidRPr="009C384E">
              <w:rPr>
                <w:rStyle w:val="a3"/>
                <w:rFonts w:ascii="Times New Roman" w:hAnsi="Times New Roman" w:cs="Times New Roman"/>
                <w:i w:val="0"/>
                <w:iCs w:val="0"/>
                <w:szCs w:val="25"/>
              </w:rPr>
              <w:t>1960-е гг.</w:t>
            </w:r>
          </w:p>
        </w:tc>
        <w:tc>
          <w:tcPr>
            <w:tcW w:w="1985" w:type="dxa"/>
            <w:vAlign w:val="center"/>
          </w:tcPr>
          <w:p w:rsidR="00747727" w:rsidRPr="009C384E" w:rsidRDefault="00747727" w:rsidP="00A22126">
            <w:pPr>
              <w:pStyle w:val="a4"/>
              <w:jc w:val="both"/>
              <w:divId w:val="1942493479"/>
              <w:rPr>
                <w:rFonts w:ascii="Times New Roman" w:hAnsi="Times New Roman" w:cs="Times New Roman"/>
                <w:szCs w:val="25"/>
              </w:rPr>
            </w:pPr>
            <w:r w:rsidRPr="009C384E">
              <w:rPr>
                <w:rFonts w:ascii="Times New Roman" w:hAnsi="Times New Roman" w:cs="Times New Roman"/>
                <w:szCs w:val="25"/>
              </w:rPr>
              <w:t>Караганда,</w:t>
            </w:r>
          </w:p>
          <w:p w:rsidR="00747727" w:rsidRPr="009C384E" w:rsidRDefault="00747727" w:rsidP="00A22126">
            <w:pPr>
              <w:pStyle w:val="a4"/>
              <w:jc w:val="both"/>
              <w:divId w:val="215971305"/>
              <w:rPr>
                <w:rFonts w:ascii="Times New Roman" w:hAnsi="Times New Roman" w:cs="Times New Roman"/>
                <w:szCs w:val="20"/>
              </w:rPr>
            </w:pPr>
            <w:r w:rsidRPr="009C384E">
              <w:rPr>
                <w:rFonts w:ascii="Times New Roman" w:hAnsi="Times New Roman" w:cs="Times New Roman"/>
                <w:szCs w:val="25"/>
              </w:rPr>
              <w:t>Павлодар</w:t>
            </w:r>
          </w:p>
        </w:tc>
        <w:tc>
          <w:tcPr>
            <w:tcW w:w="1843" w:type="dxa"/>
            <w:vAlign w:val="center"/>
          </w:tcPr>
          <w:p w:rsidR="00747727" w:rsidRPr="009C384E" w:rsidRDefault="00747727" w:rsidP="00A22126">
            <w:pPr>
              <w:pStyle w:val="a4"/>
              <w:jc w:val="both"/>
              <w:divId w:val="150603626"/>
              <w:rPr>
                <w:rFonts w:ascii="Times New Roman" w:hAnsi="Times New Roman" w:cs="Times New Roman"/>
                <w:szCs w:val="25"/>
              </w:rPr>
            </w:pPr>
            <w:r w:rsidRPr="009C384E">
              <w:rPr>
                <w:rStyle w:val="a3"/>
                <w:rFonts w:ascii="Times New Roman" w:hAnsi="Times New Roman" w:cs="Times New Roman"/>
                <w:i w:val="0"/>
                <w:iCs w:val="0"/>
                <w:szCs w:val="25"/>
              </w:rPr>
              <w:t>«ЕСЕП»</w:t>
            </w:r>
          </w:p>
          <w:p w:rsidR="00747727" w:rsidRPr="009C384E" w:rsidRDefault="00747727" w:rsidP="00A22126">
            <w:pPr>
              <w:pStyle w:val="a4"/>
              <w:jc w:val="both"/>
              <w:divId w:val="2144688281"/>
              <w:rPr>
                <w:rFonts w:ascii="Times New Roman" w:hAnsi="Times New Roman" w:cs="Times New Roman"/>
                <w:szCs w:val="20"/>
              </w:rPr>
            </w:pPr>
            <w:r w:rsidRPr="009C384E">
              <w:rPr>
                <w:rStyle w:val="a3"/>
                <w:rFonts w:ascii="Times New Roman" w:hAnsi="Times New Roman" w:cs="Times New Roman"/>
                <w:i w:val="0"/>
                <w:iCs w:val="0"/>
                <w:szCs w:val="25"/>
              </w:rPr>
              <w:t>«</w:t>
            </w:r>
            <w:proofErr w:type="spellStart"/>
            <w:r w:rsidRPr="009C384E">
              <w:rPr>
                <w:rStyle w:val="a3"/>
                <w:rFonts w:ascii="Times New Roman" w:hAnsi="Times New Roman" w:cs="Times New Roman"/>
                <w:i w:val="0"/>
                <w:iCs w:val="0"/>
                <w:szCs w:val="25"/>
              </w:rPr>
              <w:t>Жас</w:t>
            </w:r>
            <w:proofErr w:type="spellEnd"/>
            <w:r w:rsidRPr="009C384E">
              <w:rPr>
                <w:rStyle w:val="a3"/>
                <w:rFonts w:ascii="Times New Roman" w:hAnsi="Times New Roman" w:cs="Times New Roman"/>
                <w:i w:val="0"/>
                <w:iCs w:val="0"/>
                <w:szCs w:val="25"/>
              </w:rPr>
              <w:t xml:space="preserve"> Улан»</w:t>
            </w:r>
          </w:p>
        </w:tc>
        <w:tc>
          <w:tcPr>
            <w:tcW w:w="3685" w:type="dxa"/>
            <w:vAlign w:val="center"/>
          </w:tcPr>
          <w:p w:rsidR="00747727" w:rsidRPr="009C384E" w:rsidRDefault="00747727" w:rsidP="00A22126">
            <w:pPr>
              <w:pStyle w:val="a4"/>
              <w:jc w:val="both"/>
              <w:divId w:val="164561972"/>
              <w:rPr>
                <w:rFonts w:ascii="Times New Roman" w:hAnsi="Times New Roman" w:cs="Times New Roman"/>
                <w:szCs w:val="20"/>
              </w:rPr>
            </w:pPr>
            <w:r w:rsidRPr="009C384E">
              <w:rPr>
                <w:rFonts w:ascii="Times New Roman" w:hAnsi="Times New Roman" w:cs="Times New Roman"/>
                <w:szCs w:val="25"/>
              </w:rPr>
              <w:t>Защита казахской культуры и языка, требование территориальной целостности республики</w:t>
            </w:r>
          </w:p>
        </w:tc>
      </w:tr>
      <w:tr w:rsidR="00747727" w:rsidRPr="009C384E" w:rsidTr="00A22126">
        <w:tc>
          <w:tcPr>
            <w:tcW w:w="1809" w:type="dxa"/>
            <w:vAlign w:val="center"/>
          </w:tcPr>
          <w:p w:rsidR="00747727" w:rsidRPr="009C384E" w:rsidRDefault="00747727" w:rsidP="00A22126">
            <w:pPr>
              <w:pStyle w:val="a4"/>
              <w:jc w:val="both"/>
              <w:divId w:val="1095323965"/>
              <w:rPr>
                <w:rFonts w:ascii="Times New Roman" w:hAnsi="Times New Roman" w:cs="Times New Roman"/>
                <w:szCs w:val="20"/>
              </w:rPr>
            </w:pPr>
            <w:r w:rsidRPr="009C384E">
              <w:rPr>
                <w:rStyle w:val="a3"/>
                <w:rFonts w:ascii="Times New Roman" w:hAnsi="Times New Roman" w:cs="Times New Roman"/>
                <w:i w:val="0"/>
                <w:iCs w:val="0"/>
                <w:szCs w:val="25"/>
              </w:rPr>
              <w:t>1973–1974 гг.</w:t>
            </w:r>
          </w:p>
        </w:tc>
        <w:tc>
          <w:tcPr>
            <w:tcW w:w="1985" w:type="dxa"/>
            <w:vAlign w:val="center"/>
          </w:tcPr>
          <w:p w:rsidR="00747727" w:rsidRPr="009C384E" w:rsidRDefault="00747727" w:rsidP="00A22126">
            <w:pPr>
              <w:pStyle w:val="a4"/>
              <w:jc w:val="both"/>
              <w:divId w:val="1073508855"/>
              <w:rPr>
                <w:rFonts w:ascii="Times New Roman" w:hAnsi="Times New Roman" w:cs="Times New Roman"/>
                <w:szCs w:val="20"/>
              </w:rPr>
            </w:pPr>
            <w:proofErr w:type="spellStart"/>
            <w:r w:rsidRPr="009C384E">
              <w:rPr>
                <w:rFonts w:ascii="Times New Roman" w:hAnsi="Times New Roman" w:cs="Times New Roman"/>
                <w:szCs w:val="25"/>
              </w:rPr>
              <w:t>КазГУ</w:t>
            </w:r>
            <w:proofErr w:type="spellEnd"/>
          </w:p>
        </w:tc>
        <w:tc>
          <w:tcPr>
            <w:tcW w:w="1843" w:type="dxa"/>
            <w:vAlign w:val="center"/>
          </w:tcPr>
          <w:p w:rsidR="00747727" w:rsidRPr="009C384E" w:rsidRDefault="00747727" w:rsidP="00A22126">
            <w:pPr>
              <w:pStyle w:val="a4"/>
              <w:jc w:val="both"/>
              <w:divId w:val="1023095266"/>
              <w:rPr>
                <w:rFonts w:ascii="Times New Roman" w:hAnsi="Times New Roman" w:cs="Times New Roman"/>
                <w:szCs w:val="20"/>
              </w:rPr>
            </w:pPr>
            <w:r w:rsidRPr="009C384E">
              <w:rPr>
                <w:rStyle w:val="a3"/>
                <w:rFonts w:ascii="Times New Roman" w:hAnsi="Times New Roman" w:cs="Times New Roman"/>
                <w:i w:val="0"/>
                <w:iCs w:val="0"/>
                <w:szCs w:val="25"/>
              </w:rPr>
              <w:t>«</w:t>
            </w:r>
            <w:proofErr w:type="spellStart"/>
            <w:proofErr w:type="gramStart"/>
            <w:r w:rsidRPr="009C384E">
              <w:rPr>
                <w:rStyle w:val="a3"/>
                <w:rFonts w:ascii="Times New Roman" w:hAnsi="Times New Roman" w:cs="Times New Roman"/>
                <w:i w:val="0"/>
                <w:iCs w:val="0"/>
                <w:szCs w:val="25"/>
              </w:rPr>
              <w:t>Сары-Арка</w:t>
            </w:r>
            <w:proofErr w:type="spellEnd"/>
            <w:proofErr w:type="gramEnd"/>
            <w:r w:rsidRPr="009C384E">
              <w:rPr>
                <w:rStyle w:val="a3"/>
                <w:rFonts w:ascii="Times New Roman" w:hAnsi="Times New Roman" w:cs="Times New Roman"/>
                <w:i w:val="0"/>
                <w:iCs w:val="0"/>
                <w:szCs w:val="25"/>
              </w:rPr>
              <w:t>»</w:t>
            </w:r>
          </w:p>
        </w:tc>
        <w:tc>
          <w:tcPr>
            <w:tcW w:w="3685" w:type="dxa"/>
            <w:vAlign w:val="center"/>
          </w:tcPr>
          <w:p w:rsidR="00747727" w:rsidRPr="009C384E" w:rsidRDefault="00747727" w:rsidP="00A22126">
            <w:pPr>
              <w:pStyle w:val="a4"/>
              <w:jc w:val="both"/>
              <w:divId w:val="1017316993"/>
              <w:rPr>
                <w:rFonts w:ascii="Times New Roman" w:hAnsi="Times New Roman" w:cs="Times New Roman"/>
                <w:szCs w:val="20"/>
              </w:rPr>
            </w:pPr>
            <w:r w:rsidRPr="009C384E">
              <w:rPr>
                <w:rFonts w:ascii="Times New Roman" w:hAnsi="Times New Roman" w:cs="Times New Roman"/>
                <w:szCs w:val="25"/>
              </w:rPr>
              <w:t>Повышение статуса Казахстана, возрождение языка и национальной культуры</w:t>
            </w:r>
          </w:p>
        </w:tc>
      </w:tr>
    </w:tbl>
    <w:p w:rsidR="008E35CB" w:rsidRPr="009C384E" w:rsidRDefault="008E35CB" w:rsidP="00DD4738">
      <w:pPr>
        <w:pStyle w:val="a4"/>
        <w:jc w:val="both"/>
        <w:rPr>
          <w:rFonts w:ascii="Times New Roman" w:hAnsi="Times New Roman" w:cs="Times New Roman"/>
          <w:color w:val="000000" w:themeColor="text1"/>
        </w:rPr>
      </w:pPr>
    </w:p>
    <w:p w:rsidR="00A22126" w:rsidRPr="009C384E" w:rsidRDefault="00A22126" w:rsidP="00A22126">
      <w:pPr>
        <w:pStyle w:val="a4"/>
        <w:jc w:val="both"/>
        <w:rPr>
          <w:rFonts w:ascii="Times New Roman" w:hAnsi="Times New Roman" w:cs="Times New Roman"/>
          <w:color w:val="000000" w:themeColor="text1"/>
          <w:shd w:val="clear" w:color="auto" w:fill="FFFFFF"/>
        </w:rPr>
      </w:pPr>
      <w:r w:rsidRPr="009C384E">
        <w:rPr>
          <w:rStyle w:val="a3"/>
          <w:rFonts w:ascii="Times New Roman" w:hAnsi="Times New Roman" w:cs="Times New Roman"/>
          <w:b/>
          <w:bCs/>
          <w:color w:val="000000" w:themeColor="text1"/>
          <w:shd w:val="clear" w:color="auto" w:fill="FFFFFF"/>
        </w:rPr>
        <w:t>События в Целинограде 1979 года.</w:t>
      </w:r>
      <w:r w:rsidRPr="009C384E">
        <w:rPr>
          <w:rFonts w:ascii="Times New Roman" w:hAnsi="Times New Roman" w:cs="Times New Roman"/>
          <w:color w:val="000000" w:themeColor="text1"/>
          <w:shd w:val="clear" w:color="auto" w:fill="FFFFFF"/>
        </w:rPr>
        <w:t> </w:t>
      </w:r>
      <w:r w:rsidRPr="009C384E">
        <w:rPr>
          <w:rFonts w:ascii="Times New Roman" w:hAnsi="Times New Roman" w:cs="Times New Roman"/>
          <w:color w:val="000000" w:themeColor="text1"/>
        </w:rPr>
        <w:t>31</w:t>
      </w:r>
      <w:r w:rsidRPr="009C384E">
        <w:rPr>
          <w:rFonts w:ascii="Times New Roman" w:hAnsi="Times New Roman" w:cs="Times New Roman"/>
          <w:color w:val="000000" w:themeColor="text1"/>
          <w:shd w:val="clear" w:color="auto" w:fill="FFFFFF"/>
        </w:rPr>
        <w:t> мая </w:t>
      </w:r>
      <w:r w:rsidRPr="009C384E">
        <w:rPr>
          <w:rFonts w:ascii="Times New Roman" w:hAnsi="Times New Roman" w:cs="Times New Roman"/>
          <w:color w:val="000000" w:themeColor="text1"/>
        </w:rPr>
        <w:t>1979</w:t>
      </w:r>
      <w:r w:rsidRPr="009C384E">
        <w:rPr>
          <w:rFonts w:ascii="Times New Roman" w:hAnsi="Times New Roman" w:cs="Times New Roman"/>
          <w:color w:val="000000" w:themeColor="text1"/>
          <w:shd w:val="clear" w:color="auto" w:fill="FFFFFF"/>
        </w:rPr>
        <w:t> года было принято Постановление ЦК КПСС о создании </w:t>
      </w:r>
      <w:r w:rsidRPr="009C384E">
        <w:rPr>
          <w:rStyle w:val="a3"/>
          <w:rFonts w:ascii="Times New Roman" w:hAnsi="Times New Roman" w:cs="Times New Roman"/>
          <w:b/>
          <w:bCs/>
          <w:color w:val="000000" w:themeColor="text1"/>
          <w:shd w:val="clear" w:color="auto" w:fill="FFFFFF"/>
        </w:rPr>
        <w:t>Немецкой автономной области</w:t>
      </w:r>
      <w:r w:rsidRPr="009C384E">
        <w:rPr>
          <w:rFonts w:ascii="Times New Roman" w:hAnsi="Times New Roman" w:cs="Times New Roman"/>
          <w:color w:val="000000" w:themeColor="text1"/>
          <w:shd w:val="clear" w:color="auto" w:fill="FFFFFF"/>
        </w:rPr>
        <w:t> на территории Казахстана. </w:t>
      </w:r>
      <w:r w:rsidRPr="009C384E">
        <w:rPr>
          <w:rFonts w:ascii="Times New Roman" w:hAnsi="Times New Roman" w:cs="Times New Roman"/>
          <w:color w:val="000000" w:themeColor="text1"/>
        </w:rPr>
        <w:t>16</w:t>
      </w:r>
      <w:r w:rsidRPr="009C384E">
        <w:rPr>
          <w:rFonts w:ascii="Times New Roman" w:hAnsi="Times New Roman" w:cs="Times New Roman"/>
          <w:color w:val="000000" w:themeColor="text1"/>
          <w:shd w:val="clear" w:color="auto" w:fill="FFFFFF"/>
        </w:rPr>
        <w:t> июня </w:t>
      </w:r>
      <w:r w:rsidRPr="009C384E">
        <w:rPr>
          <w:rFonts w:ascii="Times New Roman" w:hAnsi="Times New Roman" w:cs="Times New Roman"/>
          <w:color w:val="000000" w:themeColor="text1"/>
        </w:rPr>
        <w:t>1979</w:t>
      </w:r>
      <w:r w:rsidRPr="009C384E">
        <w:rPr>
          <w:rFonts w:ascii="Times New Roman" w:hAnsi="Times New Roman" w:cs="Times New Roman"/>
          <w:color w:val="000000" w:themeColor="text1"/>
          <w:shd w:val="clear" w:color="auto" w:fill="FFFFFF"/>
        </w:rPr>
        <w:t xml:space="preserve"> г. в центре </w:t>
      </w:r>
      <w:r w:rsidRPr="009C384E">
        <w:rPr>
          <w:rFonts w:ascii="Times New Roman" w:hAnsi="Times New Roman" w:cs="Times New Roman"/>
          <w:color w:val="000000" w:themeColor="text1"/>
          <w:shd w:val="clear" w:color="auto" w:fill="FFFFFF"/>
        </w:rPr>
        <w:lastRenderedPageBreak/>
        <w:t xml:space="preserve">Целинограда (ныне </w:t>
      </w:r>
      <w:proofErr w:type="spellStart"/>
      <w:r w:rsidRPr="009C384E">
        <w:rPr>
          <w:rFonts w:ascii="Times New Roman" w:hAnsi="Times New Roman" w:cs="Times New Roman"/>
          <w:color w:val="000000" w:themeColor="text1"/>
          <w:shd w:val="clear" w:color="auto" w:fill="FFFFFF"/>
        </w:rPr>
        <w:t>Нур-Султан</w:t>
      </w:r>
      <w:proofErr w:type="spellEnd"/>
      <w:r w:rsidRPr="009C384E">
        <w:rPr>
          <w:rFonts w:ascii="Times New Roman" w:hAnsi="Times New Roman" w:cs="Times New Roman"/>
          <w:color w:val="000000" w:themeColor="text1"/>
          <w:shd w:val="clear" w:color="auto" w:fill="FFFFFF"/>
        </w:rPr>
        <w:t>) собралась большая группа казахской молодежи с транспарантами: «Казахстан неделим!», «Нет – немецкой автономии!». Демонстранты заявили, что создание государства в государстве, не считаясь с мнением проживающего здесь населения, невозможно и противоречит законам. </w:t>
      </w:r>
      <w:r w:rsidRPr="009C384E">
        <w:rPr>
          <w:rFonts w:ascii="Times New Roman" w:hAnsi="Times New Roman" w:cs="Times New Roman"/>
          <w:color w:val="000000" w:themeColor="text1"/>
        </w:rPr>
        <w:t>19</w:t>
      </w:r>
      <w:r w:rsidRPr="009C384E">
        <w:rPr>
          <w:rFonts w:ascii="Times New Roman" w:hAnsi="Times New Roman" w:cs="Times New Roman"/>
          <w:color w:val="000000" w:themeColor="text1"/>
          <w:shd w:val="clear" w:color="auto" w:fill="FFFFFF"/>
        </w:rPr>
        <w:t> июня, во время второго </w:t>
      </w:r>
      <w:r w:rsidRPr="009C384E">
        <w:rPr>
          <w:rStyle w:val="a3"/>
          <w:rFonts w:ascii="Times New Roman" w:hAnsi="Times New Roman" w:cs="Times New Roman"/>
          <w:b/>
          <w:bCs/>
          <w:color w:val="000000" w:themeColor="text1"/>
          <w:shd w:val="clear" w:color="auto" w:fill="FFFFFF"/>
        </w:rPr>
        <w:t>митинга</w:t>
      </w:r>
      <w:r w:rsidRPr="009C384E">
        <w:rPr>
          <w:rFonts w:ascii="Times New Roman" w:hAnsi="Times New Roman" w:cs="Times New Roman"/>
          <w:color w:val="000000" w:themeColor="text1"/>
          <w:shd w:val="clear" w:color="auto" w:fill="FFFFFF"/>
        </w:rPr>
        <w:t>, руководители области заверили народ, что никакой автономии в Целинограде не будет. Партийные органы при поддержке КГБ старались, чтобы информация о событиях в Целинограде не получила огласки.</w:t>
      </w:r>
    </w:p>
    <w:p w:rsidR="00A22126" w:rsidRPr="009C384E" w:rsidRDefault="00A22126" w:rsidP="00A22126">
      <w:pPr>
        <w:pStyle w:val="a4"/>
        <w:jc w:val="both"/>
        <w:rPr>
          <w:rFonts w:ascii="Times New Roman" w:hAnsi="Times New Roman" w:cs="Times New Roman"/>
          <w:color w:val="000000" w:themeColor="text1"/>
          <w:shd w:val="clear" w:color="auto" w:fill="FFFFFF"/>
        </w:rPr>
      </w:pPr>
    </w:p>
    <w:tbl>
      <w:tblPr>
        <w:tblStyle w:val="a5"/>
        <w:tblW w:w="0" w:type="auto"/>
        <w:tblLook w:val="04A0"/>
      </w:tblPr>
      <w:tblGrid>
        <w:gridCol w:w="2660"/>
        <w:gridCol w:w="6662"/>
      </w:tblGrid>
      <w:tr w:rsidR="000A29D9" w:rsidRPr="009C384E" w:rsidTr="00B77D63">
        <w:tc>
          <w:tcPr>
            <w:tcW w:w="9322" w:type="dxa"/>
            <w:gridSpan w:val="2"/>
            <w:vAlign w:val="center"/>
          </w:tcPr>
          <w:p w:rsidR="000A29D9" w:rsidRPr="009C384E" w:rsidRDefault="000A29D9" w:rsidP="000A29D9">
            <w:pPr>
              <w:pStyle w:val="a4"/>
              <w:divId w:val="642809774"/>
              <w:rPr>
                <w:rFonts w:ascii="Times New Roman" w:hAnsi="Times New Roman" w:cs="Times New Roman"/>
                <w:color w:val="000000" w:themeColor="text1"/>
              </w:rPr>
            </w:pPr>
            <w:r w:rsidRPr="009C384E">
              <w:rPr>
                <w:rStyle w:val="a3"/>
                <w:rFonts w:ascii="Times New Roman" w:hAnsi="Times New Roman" w:cs="Times New Roman"/>
                <w:b/>
                <w:bCs/>
                <w:color w:val="3D4651"/>
                <w:sz w:val="25"/>
                <w:szCs w:val="25"/>
                <w:shd w:val="clear" w:color="auto" w:fill="FFFFFF"/>
              </w:rPr>
              <w:t>Целиноградские события 1979 года</w:t>
            </w:r>
          </w:p>
        </w:tc>
      </w:tr>
      <w:tr w:rsidR="000A29D9" w:rsidRPr="009C384E" w:rsidTr="00A22126">
        <w:tc>
          <w:tcPr>
            <w:tcW w:w="2660" w:type="dxa"/>
            <w:vAlign w:val="center"/>
          </w:tcPr>
          <w:p w:rsidR="000A29D9" w:rsidRPr="009C384E" w:rsidRDefault="000A29D9" w:rsidP="000A29D9">
            <w:pPr>
              <w:pStyle w:val="a4"/>
              <w:divId w:val="1634217512"/>
              <w:rPr>
                <w:rFonts w:ascii="Times New Roman" w:hAnsi="Times New Roman" w:cs="Times New Roman"/>
              </w:rPr>
            </w:pPr>
            <w:r w:rsidRPr="009C384E">
              <w:rPr>
                <w:rFonts w:ascii="Times New Roman" w:hAnsi="Times New Roman" w:cs="Times New Roman"/>
              </w:rPr>
              <w:t>Дата</w:t>
            </w:r>
          </w:p>
        </w:tc>
        <w:tc>
          <w:tcPr>
            <w:tcW w:w="6662" w:type="dxa"/>
            <w:vAlign w:val="center"/>
          </w:tcPr>
          <w:p w:rsidR="000A29D9" w:rsidRPr="009C384E" w:rsidRDefault="000A29D9" w:rsidP="000A29D9">
            <w:pPr>
              <w:pStyle w:val="a4"/>
              <w:divId w:val="964507460"/>
              <w:rPr>
                <w:rFonts w:ascii="Times New Roman" w:hAnsi="Times New Roman" w:cs="Times New Roman"/>
              </w:rPr>
            </w:pPr>
            <w:r w:rsidRPr="009C384E">
              <w:rPr>
                <w:rFonts w:ascii="Times New Roman" w:hAnsi="Times New Roman" w:cs="Times New Roman"/>
              </w:rPr>
              <w:t>16-19 июня 1979 г.</w:t>
            </w:r>
          </w:p>
        </w:tc>
      </w:tr>
      <w:tr w:rsidR="000A29D9" w:rsidRPr="009C384E" w:rsidTr="00A22126">
        <w:tc>
          <w:tcPr>
            <w:tcW w:w="2660" w:type="dxa"/>
            <w:vAlign w:val="center"/>
          </w:tcPr>
          <w:p w:rsidR="000A29D9" w:rsidRPr="009C384E" w:rsidRDefault="000A29D9" w:rsidP="000A29D9">
            <w:pPr>
              <w:pStyle w:val="a4"/>
              <w:divId w:val="1184854577"/>
              <w:rPr>
                <w:rFonts w:ascii="Times New Roman" w:hAnsi="Times New Roman" w:cs="Times New Roman"/>
              </w:rPr>
            </w:pPr>
            <w:r w:rsidRPr="009C384E">
              <w:rPr>
                <w:rFonts w:ascii="Times New Roman" w:hAnsi="Times New Roman" w:cs="Times New Roman"/>
              </w:rPr>
              <w:t>Причины</w:t>
            </w:r>
          </w:p>
        </w:tc>
        <w:tc>
          <w:tcPr>
            <w:tcW w:w="6662" w:type="dxa"/>
            <w:vAlign w:val="center"/>
          </w:tcPr>
          <w:p w:rsidR="000A29D9" w:rsidRPr="009C384E" w:rsidRDefault="000A29D9" w:rsidP="000A29D9">
            <w:pPr>
              <w:pStyle w:val="a4"/>
              <w:divId w:val="1692797006"/>
              <w:rPr>
                <w:rFonts w:ascii="Times New Roman" w:hAnsi="Times New Roman" w:cs="Times New Roman"/>
              </w:rPr>
            </w:pPr>
            <w:r w:rsidRPr="009C384E">
              <w:rPr>
                <w:rFonts w:ascii="Times New Roman" w:hAnsi="Times New Roman" w:cs="Times New Roman"/>
              </w:rPr>
              <w:t>1. Игнорирование центром интересов Казахстана</w:t>
            </w:r>
          </w:p>
          <w:p w:rsidR="000A29D9" w:rsidRPr="009C384E" w:rsidRDefault="000A29D9" w:rsidP="000A29D9">
            <w:pPr>
              <w:pStyle w:val="a4"/>
              <w:divId w:val="329255620"/>
              <w:rPr>
                <w:rFonts w:ascii="Times New Roman" w:hAnsi="Times New Roman" w:cs="Times New Roman"/>
              </w:rPr>
            </w:pPr>
            <w:r w:rsidRPr="009C384E">
              <w:rPr>
                <w:rFonts w:ascii="Times New Roman" w:hAnsi="Times New Roman" w:cs="Times New Roman"/>
              </w:rPr>
              <w:t>2. Нарастание противоречий в национальных отношениях</w:t>
            </w:r>
          </w:p>
        </w:tc>
      </w:tr>
      <w:tr w:rsidR="000A29D9" w:rsidRPr="009C384E" w:rsidTr="00A22126">
        <w:tc>
          <w:tcPr>
            <w:tcW w:w="2660" w:type="dxa"/>
            <w:vAlign w:val="center"/>
          </w:tcPr>
          <w:p w:rsidR="000A29D9" w:rsidRPr="009C384E" w:rsidRDefault="000A29D9" w:rsidP="000A29D9">
            <w:pPr>
              <w:pStyle w:val="a4"/>
              <w:divId w:val="2074042495"/>
              <w:rPr>
                <w:rFonts w:ascii="Times New Roman" w:hAnsi="Times New Roman" w:cs="Times New Roman"/>
              </w:rPr>
            </w:pPr>
            <w:r w:rsidRPr="009C384E">
              <w:rPr>
                <w:rFonts w:ascii="Times New Roman" w:hAnsi="Times New Roman" w:cs="Times New Roman"/>
              </w:rPr>
              <w:t>Повод</w:t>
            </w:r>
          </w:p>
        </w:tc>
        <w:tc>
          <w:tcPr>
            <w:tcW w:w="6662" w:type="dxa"/>
            <w:vAlign w:val="center"/>
          </w:tcPr>
          <w:p w:rsidR="000A29D9" w:rsidRPr="009C384E" w:rsidRDefault="000A29D9" w:rsidP="000A29D9">
            <w:pPr>
              <w:pStyle w:val="a4"/>
              <w:divId w:val="344745972"/>
              <w:rPr>
                <w:rFonts w:ascii="Times New Roman" w:hAnsi="Times New Roman" w:cs="Times New Roman"/>
              </w:rPr>
            </w:pPr>
            <w:r w:rsidRPr="009C384E">
              <w:rPr>
                <w:rFonts w:ascii="Times New Roman" w:hAnsi="Times New Roman" w:cs="Times New Roman"/>
              </w:rPr>
              <w:t>Решение об образовании на территории Казахстана Немецкой автономной области:</w:t>
            </w:r>
          </w:p>
          <w:p w:rsidR="000A29D9" w:rsidRPr="009C384E" w:rsidRDefault="000A29D9" w:rsidP="000A29D9">
            <w:pPr>
              <w:pStyle w:val="a4"/>
              <w:divId w:val="482310678"/>
              <w:rPr>
                <w:rFonts w:ascii="Times New Roman" w:hAnsi="Times New Roman" w:cs="Times New Roman"/>
              </w:rPr>
            </w:pPr>
            <w:r w:rsidRPr="009C384E">
              <w:rPr>
                <w:rFonts w:ascii="Times New Roman" w:hAnsi="Times New Roman" w:cs="Times New Roman"/>
              </w:rPr>
              <w:t xml:space="preserve">- центр – </w:t>
            </w:r>
            <w:proofErr w:type="gramStart"/>
            <w:r w:rsidRPr="009C384E">
              <w:rPr>
                <w:rFonts w:ascii="Times New Roman" w:hAnsi="Times New Roman" w:cs="Times New Roman"/>
              </w:rPr>
              <w:t>г</w:t>
            </w:r>
            <w:proofErr w:type="gramEnd"/>
            <w:r w:rsidRPr="009C384E">
              <w:rPr>
                <w:rFonts w:ascii="Times New Roman" w:hAnsi="Times New Roman" w:cs="Times New Roman"/>
              </w:rPr>
              <w:t>. Ерментау;</w:t>
            </w:r>
          </w:p>
          <w:p w:rsidR="000A29D9" w:rsidRPr="009C384E" w:rsidRDefault="000A29D9" w:rsidP="000A29D9">
            <w:pPr>
              <w:pStyle w:val="a4"/>
              <w:divId w:val="1398481017"/>
              <w:rPr>
                <w:rFonts w:ascii="Times New Roman" w:hAnsi="Times New Roman" w:cs="Times New Roman"/>
              </w:rPr>
            </w:pPr>
            <w:r w:rsidRPr="009C384E">
              <w:rPr>
                <w:rFonts w:ascii="Times New Roman" w:hAnsi="Times New Roman" w:cs="Times New Roman"/>
              </w:rPr>
              <w:t xml:space="preserve">- состав – районы </w:t>
            </w:r>
            <w:proofErr w:type="spellStart"/>
            <w:r w:rsidRPr="009C384E">
              <w:rPr>
                <w:rFonts w:ascii="Times New Roman" w:hAnsi="Times New Roman" w:cs="Times New Roman"/>
              </w:rPr>
              <w:t>Акмолинской</w:t>
            </w:r>
            <w:proofErr w:type="spellEnd"/>
            <w:r w:rsidRPr="009C384E">
              <w:rPr>
                <w:rFonts w:ascii="Times New Roman" w:hAnsi="Times New Roman" w:cs="Times New Roman"/>
              </w:rPr>
              <w:t>, Кокчетавской, Карагандинской и Павлодарской областей;</w:t>
            </w:r>
          </w:p>
          <w:p w:rsidR="000A29D9" w:rsidRPr="009C384E" w:rsidRDefault="000A29D9" w:rsidP="000A29D9">
            <w:pPr>
              <w:pStyle w:val="a4"/>
              <w:divId w:val="1327393571"/>
              <w:rPr>
                <w:rFonts w:ascii="Times New Roman" w:hAnsi="Times New Roman" w:cs="Times New Roman"/>
              </w:rPr>
            </w:pPr>
            <w:r w:rsidRPr="009C384E">
              <w:rPr>
                <w:rFonts w:ascii="Times New Roman" w:hAnsi="Times New Roman" w:cs="Times New Roman"/>
              </w:rPr>
              <w:t xml:space="preserve">Комитет по созданию немецкой автономии возглавил второй секретарь ЦК КП Казахстана А. </w:t>
            </w:r>
            <w:proofErr w:type="spellStart"/>
            <w:r w:rsidRPr="009C384E">
              <w:rPr>
                <w:rFonts w:ascii="Times New Roman" w:hAnsi="Times New Roman" w:cs="Times New Roman"/>
              </w:rPr>
              <w:t>Коркин</w:t>
            </w:r>
            <w:proofErr w:type="spellEnd"/>
            <w:r w:rsidRPr="009C384E">
              <w:rPr>
                <w:rFonts w:ascii="Times New Roman" w:hAnsi="Times New Roman" w:cs="Times New Roman"/>
              </w:rPr>
              <w:t>.</w:t>
            </w:r>
          </w:p>
        </w:tc>
      </w:tr>
      <w:tr w:rsidR="000A29D9" w:rsidRPr="009C384E" w:rsidTr="00A22126">
        <w:tc>
          <w:tcPr>
            <w:tcW w:w="2660" w:type="dxa"/>
            <w:vAlign w:val="center"/>
          </w:tcPr>
          <w:p w:rsidR="000A29D9" w:rsidRPr="009C384E" w:rsidRDefault="000A29D9" w:rsidP="000A29D9">
            <w:pPr>
              <w:pStyle w:val="a4"/>
              <w:divId w:val="964584745"/>
              <w:rPr>
                <w:rFonts w:ascii="Times New Roman" w:hAnsi="Times New Roman" w:cs="Times New Roman"/>
              </w:rPr>
            </w:pPr>
            <w:r w:rsidRPr="009C384E">
              <w:rPr>
                <w:rFonts w:ascii="Times New Roman" w:hAnsi="Times New Roman" w:cs="Times New Roman"/>
              </w:rPr>
              <w:t>Участники выступлений</w:t>
            </w:r>
          </w:p>
        </w:tc>
        <w:tc>
          <w:tcPr>
            <w:tcW w:w="6662" w:type="dxa"/>
            <w:vAlign w:val="center"/>
          </w:tcPr>
          <w:p w:rsidR="000A29D9" w:rsidRPr="009C384E" w:rsidRDefault="000A29D9" w:rsidP="000A29D9">
            <w:pPr>
              <w:pStyle w:val="a4"/>
              <w:divId w:val="1986930751"/>
              <w:rPr>
                <w:rFonts w:ascii="Times New Roman" w:hAnsi="Times New Roman" w:cs="Times New Roman"/>
              </w:rPr>
            </w:pPr>
            <w:r w:rsidRPr="009C384E">
              <w:rPr>
                <w:rFonts w:ascii="Times New Roman" w:hAnsi="Times New Roman" w:cs="Times New Roman"/>
              </w:rPr>
              <w:t>Жители городов Целинограда, Кокчетава, и Караганды (от 500 до 5000 человек).</w:t>
            </w:r>
          </w:p>
        </w:tc>
      </w:tr>
      <w:tr w:rsidR="000A29D9" w:rsidRPr="009C384E" w:rsidTr="00A22126">
        <w:tc>
          <w:tcPr>
            <w:tcW w:w="2660" w:type="dxa"/>
            <w:vAlign w:val="center"/>
          </w:tcPr>
          <w:p w:rsidR="000A29D9" w:rsidRPr="009C384E" w:rsidRDefault="000A29D9" w:rsidP="000A29D9">
            <w:pPr>
              <w:pStyle w:val="a4"/>
              <w:divId w:val="99841656"/>
              <w:rPr>
                <w:rFonts w:ascii="Times New Roman" w:hAnsi="Times New Roman" w:cs="Times New Roman"/>
              </w:rPr>
            </w:pPr>
            <w:r w:rsidRPr="009C384E">
              <w:rPr>
                <w:rFonts w:ascii="Times New Roman" w:hAnsi="Times New Roman" w:cs="Times New Roman"/>
              </w:rPr>
              <w:t>Действия участников</w:t>
            </w:r>
          </w:p>
        </w:tc>
        <w:tc>
          <w:tcPr>
            <w:tcW w:w="6662" w:type="dxa"/>
            <w:vAlign w:val="center"/>
          </w:tcPr>
          <w:p w:rsidR="000A29D9" w:rsidRPr="009C384E" w:rsidRDefault="000A29D9" w:rsidP="000A29D9">
            <w:pPr>
              <w:pStyle w:val="a4"/>
              <w:divId w:val="2089499282"/>
              <w:rPr>
                <w:rFonts w:ascii="Times New Roman" w:hAnsi="Times New Roman" w:cs="Times New Roman"/>
              </w:rPr>
            </w:pPr>
            <w:r w:rsidRPr="009C384E">
              <w:rPr>
                <w:rFonts w:ascii="Times New Roman" w:hAnsi="Times New Roman" w:cs="Times New Roman"/>
              </w:rPr>
              <w:t>Митинги, демонстрации</w:t>
            </w:r>
          </w:p>
        </w:tc>
      </w:tr>
      <w:tr w:rsidR="000A29D9" w:rsidRPr="009C384E" w:rsidTr="00A22126">
        <w:tc>
          <w:tcPr>
            <w:tcW w:w="2660" w:type="dxa"/>
            <w:vAlign w:val="center"/>
          </w:tcPr>
          <w:p w:rsidR="000A29D9" w:rsidRPr="009C384E" w:rsidRDefault="000A29D9" w:rsidP="000A29D9">
            <w:pPr>
              <w:pStyle w:val="a4"/>
              <w:divId w:val="117452450"/>
              <w:rPr>
                <w:rFonts w:ascii="Times New Roman" w:hAnsi="Times New Roman" w:cs="Times New Roman"/>
              </w:rPr>
            </w:pPr>
            <w:r w:rsidRPr="009C384E">
              <w:rPr>
                <w:rFonts w:ascii="Times New Roman" w:hAnsi="Times New Roman" w:cs="Times New Roman"/>
              </w:rPr>
              <w:t>Результат</w:t>
            </w:r>
          </w:p>
        </w:tc>
        <w:tc>
          <w:tcPr>
            <w:tcW w:w="6662" w:type="dxa"/>
            <w:vAlign w:val="center"/>
          </w:tcPr>
          <w:p w:rsidR="000A29D9" w:rsidRPr="009C384E" w:rsidRDefault="000A29D9" w:rsidP="000A29D9">
            <w:pPr>
              <w:pStyle w:val="a4"/>
              <w:divId w:val="341974375"/>
              <w:rPr>
                <w:rFonts w:ascii="Times New Roman" w:hAnsi="Times New Roman" w:cs="Times New Roman"/>
              </w:rPr>
            </w:pPr>
            <w:r w:rsidRPr="009C384E">
              <w:rPr>
                <w:rFonts w:ascii="Times New Roman" w:hAnsi="Times New Roman" w:cs="Times New Roman"/>
              </w:rPr>
              <w:t xml:space="preserve">Отказ правительства от идеи создания немецкой автономии на территории </w:t>
            </w:r>
            <w:proofErr w:type="spellStart"/>
            <w:r w:rsidRPr="009C384E">
              <w:rPr>
                <w:rFonts w:ascii="Times New Roman" w:hAnsi="Times New Roman" w:cs="Times New Roman"/>
              </w:rPr>
              <w:t>КазССР</w:t>
            </w:r>
            <w:proofErr w:type="spellEnd"/>
            <w:r w:rsidRPr="009C384E">
              <w:rPr>
                <w:rFonts w:ascii="Times New Roman" w:hAnsi="Times New Roman" w:cs="Times New Roman"/>
              </w:rPr>
              <w:t>.</w:t>
            </w:r>
          </w:p>
        </w:tc>
      </w:tr>
    </w:tbl>
    <w:p w:rsidR="00A22126" w:rsidRPr="009C384E" w:rsidRDefault="00A22126" w:rsidP="00A22126">
      <w:pPr>
        <w:pStyle w:val="a4"/>
        <w:jc w:val="both"/>
        <w:rPr>
          <w:rFonts w:ascii="Times New Roman" w:hAnsi="Times New Roman" w:cs="Times New Roman"/>
          <w:color w:val="000000" w:themeColor="text1"/>
          <w:shd w:val="clear" w:color="auto" w:fill="FFFFFF"/>
        </w:rPr>
      </w:pPr>
    </w:p>
    <w:p w:rsidR="00A22126" w:rsidRPr="009C384E" w:rsidRDefault="00A22126" w:rsidP="00A22126">
      <w:pPr>
        <w:pStyle w:val="a4"/>
        <w:jc w:val="both"/>
        <w:rPr>
          <w:rFonts w:ascii="Times New Roman" w:eastAsia="Times New Roman" w:hAnsi="Times New Roman" w:cs="Times New Roman"/>
          <w:color w:val="000000" w:themeColor="text1"/>
          <w:lang w:eastAsia="ru-RU"/>
        </w:rPr>
      </w:pPr>
      <w:r w:rsidRPr="009C384E">
        <w:rPr>
          <w:rFonts w:ascii="Times New Roman" w:eastAsia="Times New Roman" w:hAnsi="Times New Roman" w:cs="Times New Roman"/>
          <w:color w:val="000000" w:themeColor="text1"/>
          <w:lang w:eastAsia="ru-RU"/>
        </w:rPr>
        <w:t>Итак, общественно-политическая жизнь республики, как и страны в целом характеризовалась руководящей ролью Коммунистической партии во всех сферах жизни населения, отсутствием </w:t>
      </w:r>
      <w:r w:rsidRPr="009C384E">
        <w:rPr>
          <w:rFonts w:ascii="Times New Roman" w:eastAsia="Times New Roman" w:hAnsi="Times New Roman" w:cs="Times New Roman"/>
          <w:b/>
          <w:bCs/>
          <w:i/>
          <w:iCs/>
          <w:color w:val="000000" w:themeColor="text1"/>
          <w:lang w:eastAsia="ru-RU"/>
        </w:rPr>
        <w:t>демократических проявлений</w:t>
      </w:r>
      <w:r w:rsidRPr="009C384E">
        <w:rPr>
          <w:rFonts w:ascii="Times New Roman" w:eastAsia="Times New Roman" w:hAnsi="Times New Roman" w:cs="Times New Roman"/>
          <w:color w:val="000000" w:themeColor="text1"/>
          <w:lang w:eastAsia="ru-RU"/>
        </w:rPr>
        <w:t>. В сфере национальной политики шел процесс нарастания кризисных явлений и противоречий, решение которых назревало в обществе.</w:t>
      </w:r>
    </w:p>
    <w:p w:rsidR="00F75B65" w:rsidRPr="009C384E" w:rsidRDefault="00F75B65" w:rsidP="00A22126">
      <w:pPr>
        <w:pStyle w:val="a4"/>
        <w:jc w:val="both"/>
        <w:rPr>
          <w:rFonts w:ascii="Times New Roman" w:eastAsia="Times New Roman" w:hAnsi="Times New Roman" w:cs="Times New Roman"/>
          <w:color w:val="000000" w:themeColor="text1"/>
          <w:lang w:eastAsia="ru-RU"/>
        </w:rPr>
      </w:pPr>
    </w:p>
    <w:p w:rsidR="00F75B65" w:rsidRPr="009C384E" w:rsidRDefault="0024516E" w:rsidP="00F75B65">
      <w:pPr>
        <w:pStyle w:val="a4"/>
        <w:jc w:val="both"/>
        <w:rPr>
          <w:rFonts w:ascii="Times New Roman" w:hAnsi="Times New Roman" w:cs="Times New Roman"/>
          <w:lang w:eastAsia="ru-RU"/>
        </w:rPr>
      </w:pPr>
      <w:r w:rsidRPr="009C384E">
        <w:rPr>
          <w:rFonts w:ascii="Times New Roman" w:hAnsi="Times New Roman" w:cs="Times New Roman"/>
          <w:noProof/>
          <w:lang w:eastAsia="ru-RU"/>
        </w:rPr>
        <w:drawing>
          <wp:anchor distT="0" distB="0" distL="0" distR="0" simplePos="0" relativeHeight="251663360" behindDoc="0" locked="0" layoutInCell="1" allowOverlap="1">
            <wp:simplePos x="0" y="0"/>
            <wp:positionH relativeFrom="column">
              <wp:posOffset>-10795</wp:posOffset>
            </wp:positionH>
            <wp:positionV relativeFrom="paragraph">
              <wp:posOffset>269240</wp:posOffset>
            </wp:positionV>
            <wp:extent cx="1585595" cy="1955165"/>
            <wp:effectExtent l="1905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5595" cy="1955165"/>
                    </a:xfrm>
                    <a:prstGeom prst="rect">
                      <a:avLst/>
                    </a:prstGeom>
                    <a:solidFill>
                      <a:srgbClr val="FFFFFF"/>
                    </a:solidFill>
                    <a:ln>
                      <a:noFill/>
                    </a:ln>
                  </pic:spPr>
                </pic:pic>
              </a:graphicData>
            </a:graphic>
          </wp:anchor>
        </w:drawing>
      </w:r>
      <w:r w:rsidR="00F75B65" w:rsidRPr="009C384E">
        <w:rPr>
          <w:rFonts w:ascii="Times New Roman" w:hAnsi="Times New Roman" w:cs="Times New Roman"/>
          <w:lang w:eastAsia="ru-RU"/>
        </w:rPr>
        <w:t>Общественно-политическая деятельность руководителей Казахской ССР</w:t>
      </w:r>
    </w:p>
    <w:p w:rsidR="0024516E" w:rsidRPr="009C384E" w:rsidRDefault="0024516E" w:rsidP="0024516E">
      <w:pPr>
        <w:pStyle w:val="a4"/>
        <w:jc w:val="both"/>
        <w:rPr>
          <w:rFonts w:ascii="Times New Roman" w:hAnsi="Times New Roman" w:cs="Times New Roman"/>
        </w:rPr>
      </w:pPr>
      <w:proofErr w:type="spellStart"/>
      <w:r w:rsidRPr="009C384E">
        <w:rPr>
          <w:rFonts w:ascii="Times New Roman" w:hAnsi="Times New Roman" w:cs="Times New Roman"/>
        </w:rPr>
        <w:t>Жумабай</w:t>
      </w:r>
      <w:proofErr w:type="spellEnd"/>
      <w:r w:rsidRPr="009C384E">
        <w:rPr>
          <w:rFonts w:ascii="Times New Roman" w:hAnsi="Times New Roman" w:cs="Times New Roman"/>
        </w:rPr>
        <w:t xml:space="preserve"> Шаяхметов — видный государственный и общественный деятель, первый казах — руководитель республики, Первый секретарь ЦК КП Казахстана с 1946 по 1954 год. </w:t>
      </w:r>
    </w:p>
    <w:p w:rsidR="0024516E" w:rsidRPr="009C384E" w:rsidRDefault="0024516E" w:rsidP="0024516E">
      <w:pPr>
        <w:pStyle w:val="a4"/>
        <w:jc w:val="both"/>
        <w:rPr>
          <w:rFonts w:ascii="Times New Roman" w:hAnsi="Times New Roman" w:cs="Times New Roman"/>
        </w:rPr>
      </w:pPr>
      <w:r w:rsidRPr="009C384E">
        <w:rPr>
          <w:rFonts w:ascii="Times New Roman" w:hAnsi="Times New Roman" w:cs="Times New Roman"/>
        </w:rPr>
        <w:t xml:space="preserve">С 1936 года заместитель начальника Северо-Казахстанского, в 1938 году </w:t>
      </w:r>
      <w:proofErr w:type="spellStart"/>
      <w:r w:rsidRPr="009C384E">
        <w:rPr>
          <w:rFonts w:ascii="Times New Roman" w:hAnsi="Times New Roman" w:cs="Times New Roman"/>
        </w:rPr>
        <w:t>Алма-Атинского</w:t>
      </w:r>
      <w:proofErr w:type="spellEnd"/>
      <w:r w:rsidRPr="009C384E">
        <w:rPr>
          <w:rFonts w:ascii="Times New Roman" w:hAnsi="Times New Roman" w:cs="Times New Roman"/>
        </w:rPr>
        <w:t xml:space="preserve"> областных Управлений НКВД.</w:t>
      </w:r>
    </w:p>
    <w:p w:rsidR="0024516E" w:rsidRPr="009C384E" w:rsidRDefault="0024516E" w:rsidP="0024516E">
      <w:pPr>
        <w:pStyle w:val="a4"/>
        <w:jc w:val="both"/>
        <w:rPr>
          <w:rFonts w:ascii="Times New Roman" w:hAnsi="Times New Roman" w:cs="Times New Roman"/>
        </w:rPr>
      </w:pPr>
      <w:r w:rsidRPr="009C384E">
        <w:rPr>
          <w:rFonts w:ascii="Times New Roman" w:hAnsi="Times New Roman" w:cs="Times New Roman"/>
        </w:rPr>
        <w:t>С 1938 года третий, с 1939 года второй, в 1946—1954 годах первый секретарь ЦК Компартии Казахстана.</w:t>
      </w:r>
    </w:p>
    <w:p w:rsidR="0024516E" w:rsidRPr="009C384E" w:rsidRDefault="0024516E" w:rsidP="0024516E">
      <w:pPr>
        <w:pStyle w:val="a4"/>
        <w:jc w:val="both"/>
        <w:rPr>
          <w:rFonts w:ascii="Times New Roman" w:hAnsi="Times New Roman" w:cs="Times New Roman"/>
        </w:rPr>
      </w:pPr>
      <w:r w:rsidRPr="009C384E">
        <w:rPr>
          <w:rFonts w:ascii="Times New Roman" w:hAnsi="Times New Roman" w:cs="Times New Roman"/>
        </w:rPr>
        <w:t xml:space="preserve">Период его работы на постах на постах второго (1939–1946 гг.), а потом первого секретаря ЦК Компартии Казахстана (1946–1954 гг.) является неотъемлемой частью драматической истории казахов. Первым секретарем Компартии </w:t>
      </w:r>
      <w:proofErr w:type="spellStart"/>
      <w:r w:rsidRPr="009C384E">
        <w:rPr>
          <w:rFonts w:ascii="Times New Roman" w:hAnsi="Times New Roman" w:cs="Times New Roman"/>
        </w:rPr>
        <w:t>КазССР</w:t>
      </w:r>
      <w:proofErr w:type="spellEnd"/>
      <w:r w:rsidRPr="009C384E">
        <w:rPr>
          <w:rFonts w:ascii="Times New Roman" w:hAnsi="Times New Roman" w:cs="Times New Roman"/>
        </w:rPr>
        <w:t xml:space="preserve"> во время</w:t>
      </w:r>
      <w:proofErr w:type="gramStart"/>
      <w:r w:rsidRPr="009C384E">
        <w:rPr>
          <w:rFonts w:ascii="Times New Roman" w:hAnsi="Times New Roman" w:cs="Times New Roman"/>
        </w:rPr>
        <w:t xml:space="preserve"> В</w:t>
      </w:r>
      <w:proofErr w:type="gramEnd"/>
      <w:r w:rsidRPr="009C384E">
        <w:rPr>
          <w:rFonts w:ascii="Times New Roman" w:hAnsi="Times New Roman" w:cs="Times New Roman"/>
        </w:rPr>
        <w:t xml:space="preserve">торой мировой войны был назначен казах </w:t>
      </w:r>
      <w:proofErr w:type="spellStart"/>
      <w:r w:rsidRPr="009C384E">
        <w:rPr>
          <w:rFonts w:ascii="Times New Roman" w:hAnsi="Times New Roman" w:cs="Times New Roman"/>
        </w:rPr>
        <w:t>Жумабай</w:t>
      </w:r>
      <w:proofErr w:type="spellEnd"/>
      <w:r w:rsidRPr="009C384E">
        <w:rPr>
          <w:rFonts w:ascii="Times New Roman" w:hAnsi="Times New Roman" w:cs="Times New Roman"/>
        </w:rPr>
        <w:t xml:space="preserve"> Шаяхметов. В 1954 году он был смещен П. К. Пономаренко по причине несогласия, связанного с компанией по освоению целинных и залежных земель, начавшейся в том же году. Эта компания повлекла за собой приток русских и украинцев, стала важным событием в </w:t>
      </w:r>
      <w:r w:rsidRPr="009C384E">
        <w:rPr>
          <w:rFonts w:ascii="Times New Roman" w:hAnsi="Times New Roman" w:cs="Times New Roman"/>
        </w:rPr>
        <w:lastRenderedPageBreak/>
        <w:t xml:space="preserve">истории Казахстана». Ж. Шаяхметов считал: целину надо осваивать постепенно, создавая для этого необходимые условия и возможности. «Иначе мы можем потерять свои земли. Земли в Казахстане хватает. Ежегодно мы планово, с учётом возможностей и потребностей осваиваем значительные площади для возделывания зерна. Эта работа обязательно будет продолжаться. Но мы решительно против того, чтобы за 2–3 года перевернуть 20—25 миллионов гектаров! Нельзя не брать во внимание, что в Казахстане растёт число скота, которому нужны хорошие пастбища, сенокосные угодья для заготовки нескольких миллионов тонн сена». На Февральский (1954 года) </w:t>
      </w:r>
      <w:proofErr w:type="gramStart"/>
      <w:r w:rsidRPr="009C384E">
        <w:rPr>
          <w:rFonts w:ascii="Times New Roman" w:hAnsi="Times New Roman" w:cs="Times New Roman"/>
        </w:rPr>
        <w:t>пленуме</w:t>
      </w:r>
      <w:proofErr w:type="gramEnd"/>
      <w:r w:rsidRPr="009C384E">
        <w:rPr>
          <w:rFonts w:ascii="Times New Roman" w:hAnsi="Times New Roman" w:cs="Times New Roman"/>
        </w:rPr>
        <w:t xml:space="preserve"> ЦК КП Казахстана снял Ж. Шаяхметова с должности за несогласие с масштабом предлагаемой программы массового освоения целины.</w:t>
      </w:r>
    </w:p>
    <w:p w:rsidR="0024516E" w:rsidRPr="009C384E" w:rsidRDefault="0024516E" w:rsidP="00F75B65">
      <w:pPr>
        <w:pStyle w:val="a4"/>
        <w:jc w:val="both"/>
        <w:rPr>
          <w:rFonts w:ascii="Times New Roman" w:hAnsi="Times New Roman" w:cs="Times New Roman"/>
          <w:lang w:eastAsia="ru-RU"/>
        </w:rPr>
      </w:pPr>
    </w:p>
    <w:p w:rsidR="00592D13" w:rsidRPr="009C384E" w:rsidRDefault="00592D13" w:rsidP="00592D13">
      <w:pPr>
        <w:pStyle w:val="a4"/>
        <w:rPr>
          <w:rFonts w:ascii="Times New Roman" w:hAnsi="Times New Roman" w:cs="Times New Roman"/>
          <w:b/>
          <w:bCs/>
          <w:i/>
          <w:iCs/>
          <w:lang w:eastAsia="ru-RU"/>
        </w:rPr>
      </w:pPr>
      <w:r w:rsidRPr="009C384E">
        <w:rPr>
          <w:rFonts w:ascii="Times New Roman" w:hAnsi="Times New Roman" w:cs="Times New Roman"/>
          <w:b/>
          <w:bCs/>
          <w:i/>
          <w:iCs/>
          <w:noProof/>
          <w:lang w:eastAsia="ru-RU"/>
        </w:rPr>
        <w:drawing>
          <wp:inline distT="0" distB="0" distL="0" distR="0">
            <wp:extent cx="1527175" cy="160464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7175" cy="1604645"/>
                    </a:xfrm>
                    <a:prstGeom prst="rect">
                      <a:avLst/>
                    </a:prstGeom>
                    <a:solidFill>
                      <a:srgbClr val="FFFFFF"/>
                    </a:solidFill>
                    <a:ln>
                      <a:noFill/>
                    </a:ln>
                  </pic:spPr>
                </pic:pic>
              </a:graphicData>
            </a:graphic>
          </wp:inline>
        </w:drawing>
      </w:r>
      <w:r w:rsidRPr="009C384E">
        <w:rPr>
          <w:rFonts w:ascii="Times New Roman" w:hAnsi="Times New Roman" w:cs="Times New Roman"/>
          <w:b/>
          <w:bCs/>
          <w:i/>
          <w:iCs/>
          <w:lang w:eastAsia="ru-RU"/>
        </w:rPr>
        <w:t xml:space="preserve"> </w:t>
      </w:r>
    </w:p>
    <w:p w:rsidR="00592D13" w:rsidRPr="009C384E" w:rsidRDefault="00592D13" w:rsidP="00592D13">
      <w:pPr>
        <w:pStyle w:val="a4"/>
        <w:rPr>
          <w:rFonts w:ascii="Times New Roman" w:hAnsi="Times New Roman" w:cs="Times New Roman"/>
          <w:b/>
          <w:bCs/>
          <w:i/>
          <w:iCs/>
          <w:lang w:eastAsia="ru-RU"/>
        </w:rPr>
      </w:pPr>
    </w:p>
    <w:p w:rsidR="00F75B65" w:rsidRPr="009C384E" w:rsidRDefault="00592D13" w:rsidP="00592D13">
      <w:pPr>
        <w:pStyle w:val="a4"/>
        <w:rPr>
          <w:rFonts w:ascii="Times New Roman" w:hAnsi="Times New Roman" w:cs="Times New Roman"/>
        </w:rPr>
      </w:pPr>
      <w:r w:rsidRPr="009C384E">
        <w:rPr>
          <w:rFonts w:ascii="Times New Roman" w:hAnsi="Times New Roman" w:cs="Times New Roman"/>
          <w:b/>
          <w:bCs/>
          <w:i/>
          <w:iCs/>
          <w:lang w:eastAsia="ru-RU"/>
        </w:rPr>
        <w:t xml:space="preserve"> </w:t>
      </w:r>
      <w:proofErr w:type="spellStart"/>
      <w:r w:rsidR="00F75B65" w:rsidRPr="009C384E">
        <w:rPr>
          <w:rFonts w:ascii="Times New Roman" w:hAnsi="Times New Roman" w:cs="Times New Roman"/>
        </w:rPr>
        <w:t>Динмухамед</w:t>
      </w:r>
      <w:proofErr w:type="spellEnd"/>
      <w:r w:rsidR="00F75B65" w:rsidRPr="009C384E">
        <w:rPr>
          <w:rFonts w:ascii="Times New Roman" w:hAnsi="Times New Roman" w:cs="Times New Roman"/>
        </w:rPr>
        <w:t xml:space="preserve"> </w:t>
      </w:r>
      <w:proofErr w:type="spellStart"/>
      <w:r w:rsidR="00F75B65" w:rsidRPr="009C384E">
        <w:rPr>
          <w:rFonts w:ascii="Times New Roman" w:hAnsi="Times New Roman" w:cs="Times New Roman"/>
        </w:rPr>
        <w:t>Ахметович</w:t>
      </w:r>
      <w:proofErr w:type="spellEnd"/>
      <w:r w:rsidR="00F75B65" w:rsidRPr="009C384E">
        <w:rPr>
          <w:rFonts w:ascii="Times New Roman" w:hAnsi="Times New Roman" w:cs="Times New Roman"/>
        </w:rPr>
        <w:t xml:space="preserve"> </w:t>
      </w:r>
      <w:proofErr w:type="spellStart"/>
      <w:r w:rsidR="00F75B65" w:rsidRPr="009C384E">
        <w:rPr>
          <w:rFonts w:ascii="Times New Roman" w:hAnsi="Times New Roman" w:cs="Times New Roman"/>
        </w:rPr>
        <w:t>Кунаев</w:t>
      </w:r>
      <w:proofErr w:type="spellEnd"/>
      <w:r w:rsidR="00F75B65" w:rsidRPr="009C384E">
        <w:rPr>
          <w:rFonts w:ascii="Times New Roman" w:hAnsi="Times New Roman" w:cs="Times New Roman"/>
        </w:rPr>
        <w:t xml:space="preserve"> – Первый секретарь ЦК Компартии </w:t>
      </w:r>
      <w:r w:rsidRPr="009C384E">
        <w:rPr>
          <w:rFonts w:ascii="Times New Roman" w:hAnsi="Times New Roman" w:cs="Times New Roman"/>
        </w:rPr>
        <w:t xml:space="preserve">  </w:t>
      </w:r>
      <w:proofErr w:type="spellStart"/>
      <w:r w:rsidR="00F75B65" w:rsidRPr="009C384E">
        <w:rPr>
          <w:rFonts w:ascii="Times New Roman" w:hAnsi="Times New Roman" w:cs="Times New Roman"/>
        </w:rPr>
        <w:t>КазССР</w:t>
      </w:r>
      <w:proofErr w:type="spellEnd"/>
      <w:r w:rsidR="00F75B65" w:rsidRPr="009C384E">
        <w:rPr>
          <w:rFonts w:ascii="Times New Roman" w:hAnsi="Times New Roman" w:cs="Times New Roman"/>
        </w:rPr>
        <w:t xml:space="preserve"> с 1960 по 1962 г. и с 1964 по 1986 г. В апреле 1942 г. Д.А. </w:t>
      </w:r>
      <w:proofErr w:type="spellStart"/>
      <w:r w:rsidR="00F75B65" w:rsidRPr="009C384E">
        <w:rPr>
          <w:rFonts w:ascii="Times New Roman" w:hAnsi="Times New Roman" w:cs="Times New Roman"/>
        </w:rPr>
        <w:t>Кунаев</w:t>
      </w:r>
      <w:proofErr w:type="spellEnd"/>
      <w:r w:rsidR="00F75B65" w:rsidRPr="009C384E">
        <w:rPr>
          <w:rFonts w:ascii="Times New Roman" w:hAnsi="Times New Roman" w:cs="Times New Roman"/>
        </w:rPr>
        <w:t xml:space="preserve"> был назначен заместителем председателя Совнаркома республики. С 1952 г. </w:t>
      </w:r>
      <w:proofErr w:type="spellStart"/>
      <w:r w:rsidR="00F75B65" w:rsidRPr="009C384E">
        <w:rPr>
          <w:rFonts w:ascii="Times New Roman" w:hAnsi="Times New Roman" w:cs="Times New Roman"/>
        </w:rPr>
        <w:t>Кунаев</w:t>
      </w:r>
      <w:proofErr w:type="spellEnd"/>
      <w:r w:rsidR="00F75B65" w:rsidRPr="009C384E">
        <w:rPr>
          <w:rFonts w:ascii="Times New Roman" w:hAnsi="Times New Roman" w:cs="Times New Roman"/>
        </w:rPr>
        <w:t xml:space="preserve"> возглавил Академию наук. В 1955 году он назначается Председателем Совета Министров </w:t>
      </w:r>
      <w:proofErr w:type="spellStart"/>
      <w:r w:rsidR="00F75B65" w:rsidRPr="009C384E">
        <w:rPr>
          <w:rFonts w:ascii="Times New Roman" w:hAnsi="Times New Roman" w:cs="Times New Roman"/>
        </w:rPr>
        <w:t>КазССР</w:t>
      </w:r>
      <w:proofErr w:type="spellEnd"/>
      <w:r w:rsidR="00F75B65" w:rsidRPr="009C384E">
        <w:rPr>
          <w:rFonts w:ascii="Times New Roman" w:hAnsi="Times New Roman" w:cs="Times New Roman"/>
        </w:rPr>
        <w:t xml:space="preserve">. В 1960 году Д.А. </w:t>
      </w:r>
      <w:proofErr w:type="spellStart"/>
      <w:r w:rsidR="00F75B65" w:rsidRPr="009C384E">
        <w:rPr>
          <w:rFonts w:ascii="Times New Roman" w:hAnsi="Times New Roman" w:cs="Times New Roman"/>
        </w:rPr>
        <w:t>Кунаев</w:t>
      </w:r>
      <w:proofErr w:type="spellEnd"/>
      <w:r w:rsidR="00F75B65" w:rsidRPr="009C384E">
        <w:rPr>
          <w:rFonts w:ascii="Times New Roman" w:hAnsi="Times New Roman" w:cs="Times New Roman"/>
        </w:rPr>
        <w:t xml:space="preserve"> единогласно был избран первым секретарем ЦК КПК. За годы его управления экономический потенциал Казахстана удвоился, а промышленность дала продукции больше, чем за все годы со дня образования Казахстана. Также были внедрены административные изменения, образованы новые области: </w:t>
      </w:r>
      <w:proofErr w:type="spellStart"/>
      <w:r w:rsidR="00F75B65" w:rsidRPr="009C384E">
        <w:rPr>
          <w:rFonts w:ascii="Times New Roman" w:hAnsi="Times New Roman" w:cs="Times New Roman"/>
        </w:rPr>
        <w:t>Мангистауская</w:t>
      </w:r>
      <w:proofErr w:type="spellEnd"/>
      <w:r w:rsidR="00F75B65" w:rsidRPr="009C384E">
        <w:rPr>
          <w:rFonts w:ascii="Times New Roman" w:hAnsi="Times New Roman" w:cs="Times New Roman"/>
        </w:rPr>
        <w:t xml:space="preserve">, </w:t>
      </w:r>
      <w:proofErr w:type="spellStart"/>
      <w:r w:rsidR="00F75B65" w:rsidRPr="009C384E">
        <w:rPr>
          <w:rFonts w:ascii="Times New Roman" w:hAnsi="Times New Roman" w:cs="Times New Roman"/>
        </w:rPr>
        <w:t>Жезказганская</w:t>
      </w:r>
      <w:proofErr w:type="spellEnd"/>
      <w:r w:rsidR="00F75B65" w:rsidRPr="009C384E">
        <w:rPr>
          <w:rFonts w:ascii="Times New Roman" w:hAnsi="Times New Roman" w:cs="Times New Roman"/>
        </w:rPr>
        <w:t xml:space="preserve"> и </w:t>
      </w:r>
      <w:proofErr w:type="spellStart"/>
      <w:r w:rsidR="00F75B65" w:rsidRPr="009C384E">
        <w:rPr>
          <w:rFonts w:ascii="Times New Roman" w:hAnsi="Times New Roman" w:cs="Times New Roman"/>
        </w:rPr>
        <w:t>Торгайская</w:t>
      </w:r>
      <w:proofErr w:type="spellEnd"/>
      <w:r w:rsidR="00F75B65" w:rsidRPr="009C384E">
        <w:rPr>
          <w:rFonts w:ascii="Times New Roman" w:hAnsi="Times New Roman" w:cs="Times New Roman"/>
        </w:rPr>
        <w:t>.</w:t>
      </w:r>
    </w:p>
    <w:p w:rsidR="00F75B65" w:rsidRPr="009C384E" w:rsidRDefault="00F75B65" w:rsidP="00F75B65">
      <w:pPr>
        <w:pStyle w:val="a4"/>
        <w:jc w:val="both"/>
        <w:rPr>
          <w:rFonts w:ascii="Times New Roman" w:hAnsi="Times New Roman" w:cs="Times New Roman"/>
          <w:lang w:eastAsia="ru-RU"/>
        </w:rPr>
      </w:pPr>
      <w:r w:rsidRPr="009C384E">
        <w:rPr>
          <w:rFonts w:ascii="Times New Roman" w:hAnsi="Times New Roman" w:cs="Times New Roman"/>
          <w:lang w:eastAsia="ru-RU"/>
        </w:rPr>
        <w:t xml:space="preserve">За досрочное выполнение плана были награждены орденами Ленина: </w:t>
      </w:r>
      <w:proofErr w:type="spellStart"/>
      <w:r w:rsidRPr="009C384E">
        <w:rPr>
          <w:rFonts w:ascii="Times New Roman" w:hAnsi="Times New Roman" w:cs="Times New Roman"/>
          <w:lang w:eastAsia="ru-RU"/>
        </w:rPr>
        <w:t>Балхашский</w:t>
      </w:r>
      <w:proofErr w:type="spellEnd"/>
      <w:r w:rsidRPr="009C384E">
        <w:rPr>
          <w:rFonts w:ascii="Times New Roman" w:hAnsi="Times New Roman" w:cs="Times New Roman"/>
          <w:lang w:eastAsia="ru-RU"/>
        </w:rPr>
        <w:t xml:space="preserve"> и </w:t>
      </w:r>
      <w:proofErr w:type="gramStart"/>
      <w:r w:rsidRPr="009C384E">
        <w:rPr>
          <w:rFonts w:ascii="Times New Roman" w:hAnsi="Times New Roman" w:cs="Times New Roman"/>
          <w:lang w:eastAsia="ru-RU"/>
        </w:rPr>
        <w:t>Джезказганский</w:t>
      </w:r>
      <w:proofErr w:type="gramEnd"/>
      <w:r w:rsidRPr="009C384E">
        <w:rPr>
          <w:rFonts w:ascii="Times New Roman" w:hAnsi="Times New Roman" w:cs="Times New Roman"/>
          <w:lang w:eastAsia="ru-RU"/>
        </w:rPr>
        <w:t xml:space="preserve"> горно-металлургические комбинаты, орденами Трудового Красного знамени: </w:t>
      </w:r>
      <w:proofErr w:type="spellStart"/>
      <w:r w:rsidRPr="009C384E">
        <w:rPr>
          <w:rFonts w:ascii="Times New Roman" w:hAnsi="Times New Roman" w:cs="Times New Roman"/>
          <w:lang w:eastAsia="ru-RU"/>
        </w:rPr>
        <w:t>Соколовско-Сарбайский</w:t>
      </w:r>
      <w:proofErr w:type="spellEnd"/>
      <w:r w:rsidRPr="009C384E">
        <w:rPr>
          <w:rFonts w:ascii="Times New Roman" w:hAnsi="Times New Roman" w:cs="Times New Roman"/>
          <w:lang w:eastAsia="ru-RU"/>
        </w:rPr>
        <w:t xml:space="preserve"> горно-обогатительный комбинат и др. В 1962–1964 г. Д.А. </w:t>
      </w:r>
      <w:proofErr w:type="spellStart"/>
      <w:r w:rsidRPr="009C384E">
        <w:rPr>
          <w:rFonts w:ascii="Times New Roman" w:hAnsi="Times New Roman" w:cs="Times New Roman"/>
          <w:lang w:eastAsia="ru-RU"/>
        </w:rPr>
        <w:t>Кунаев</w:t>
      </w:r>
      <w:proofErr w:type="spellEnd"/>
      <w:r w:rsidRPr="009C384E">
        <w:rPr>
          <w:rFonts w:ascii="Times New Roman" w:hAnsi="Times New Roman" w:cs="Times New Roman"/>
          <w:lang w:eastAsia="ru-RU"/>
        </w:rPr>
        <w:t xml:space="preserve"> вновь работал главой правительства КССР.</w:t>
      </w:r>
    </w:p>
    <w:p w:rsidR="00F75B65" w:rsidRPr="009C384E" w:rsidRDefault="00F75B65" w:rsidP="00F75B65">
      <w:pPr>
        <w:pStyle w:val="a4"/>
        <w:jc w:val="both"/>
        <w:rPr>
          <w:rFonts w:ascii="Times New Roman" w:hAnsi="Times New Roman" w:cs="Times New Roman"/>
          <w:lang w:eastAsia="ru-RU"/>
        </w:rPr>
      </w:pPr>
      <w:r w:rsidRPr="009C384E">
        <w:rPr>
          <w:rFonts w:ascii="Times New Roman" w:hAnsi="Segoe UI Symbol" w:cs="Times New Roman"/>
          <w:lang w:eastAsia="ru-RU"/>
        </w:rPr>
        <w:t>⠀⠀</w:t>
      </w:r>
      <w:r w:rsidRPr="009C384E">
        <w:rPr>
          <w:rFonts w:ascii="Times New Roman" w:hAnsi="Times New Roman" w:cs="Times New Roman"/>
          <w:lang w:eastAsia="ru-RU"/>
        </w:rPr>
        <w:t xml:space="preserve">С 1964 по декабрь 1986 г. бессменно возглавлял партийную республиканскую организацию, будучи первым секретарем ЦК КПК. Д.А. </w:t>
      </w:r>
      <w:proofErr w:type="spellStart"/>
      <w:r w:rsidRPr="009C384E">
        <w:rPr>
          <w:rFonts w:ascii="Times New Roman" w:hAnsi="Times New Roman" w:cs="Times New Roman"/>
          <w:lang w:eastAsia="ru-RU"/>
        </w:rPr>
        <w:t>Кунаев</w:t>
      </w:r>
      <w:proofErr w:type="spellEnd"/>
      <w:r w:rsidRPr="009C384E">
        <w:rPr>
          <w:rFonts w:ascii="Times New Roman" w:hAnsi="Times New Roman" w:cs="Times New Roman"/>
          <w:lang w:eastAsia="ru-RU"/>
        </w:rPr>
        <w:t xml:space="preserve"> – трижды Герой Социалистического Труда, был награжден 8 орденами Ленина и другими орденами и медалями.</w:t>
      </w:r>
    </w:p>
    <w:p w:rsidR="00F75B65" w:rsidRPr="009C384E" w:rsidRDefault="00F75B65" w:rsidP="00F75B65">
      <w:pPr>
        <w:pStyle w:val="a4"/>
        <w:jc w:val="both"/>
        <w:rPr>
          <w:rFonts w:ascii="Times New Roman" w:hAnsi="Times New Roman" w:cs="Times New Roman"/>
          <w:lang w:eastAsia="ru-RU"/>
        </w:rPr>
      </w:pPr>
      <w:r w:rsidRPr="009C384E">
        <w:rPr>
          <w:rFonts w:ascii="Times New Roman" w:hAnsi="Segoe UI Symbol" w:cs="Times New Roman"/>
          <w:lang w:eastAsia="ru-RU"/>
        </w:rPr>
        <w:t>⠀⠀</w:t>
      </w:r>
      <w:r w:rsidRPr="009C384E">
        <w:rPr>
          <w:rFonts w:ascii="Times New Roman" w:hAnsi="Times New Roman" w:cs="Times New Roman"/>
          <w:lang w:eastAsia="ru-RU"/>
        </w:rPr>
        <w:t xml:space="preserve">Д.А. </w:t>
      </w:r>
      <w:proofErr w:type="spellStart"/>
      <w:r w:rsidRPr="009C384E">
        <w:rPr>
          <w:rFonts w:ascii="Times New Roman" w:hAnsi="Times New Roman" w:cs="Times New Roman"/>
          <w:lang w:eastAsia="ru-RU"/>
        </w:rPr>
        <w:t>Кунаев</w:t>
      </w:r>
      <w:proofErr w:type="spellEnd"/>
      <w:r w:rsidRPr="009C384E">
        <w:rPr>
          <w:rFonts w:ascii="Times New Roman" w:hAnsi="Times New Roman" w:cs="Times New Roman"/>
          <w:lang w:eastAsia="ru-RU"/>
        </w:rPr>
        <w:t xml:space="preserve"> содействовал развитию экономики, социальной сферы, науки и национальной культуры. При нем было построено большинство крупных сооружений </w:t>
      </w:r>
      <w:proofErr w:type="spellStart"/>
      <w:r w:rsidRPr="009C384E">
        <w:rPr>
          <w:rFonts w:ascii="Times New Roman" w:hAnsi="Times New Roman" w:cs="Times New Roman"/>
          <w:lang w:eastAsia="ru-RU"/>
        </w:rPr>
        <w:t>Алматы</w:t>
      </w:r>
      <w:proofErr w:type="spellEnd"/>
      <w:r w:rsidRPr="009C384E">
        <w:rPr>
          <w:rFonts w:ascii="Times New Roman" w:hAnsi="Times New Roman" w:cs="Times New Roman"/>
          <w:lang w:eastAsia="ru-RU"/>
        </w:rPr>
        <w:t xml:space="preserve">: Дворец республики, </w:t>
      </w:r>
      <w:proofErr w:type="spellStart"/>
      <w:r w:rsidRPr="009C384E">
        <w:rPr>
          <w:rFonts w:ascii="Times New Roman" w:hAnsi="Times New Roman" w:cs="Times New Roman"/>
          <w:lang w:eastAsia="ru-RU"/>
        </w:rPr>
        <w:t>КазГУград</w:t>
      </w:r>
      <w:proofErr w:type="spellEnd"/>
      <w:r w:rsidRPr="009C384E">
        <w:rPr>
          <w:rFonts w:ascii="Times New Roman" w:hAnsi="Times New Roman" w:cs="Times New Roman"/>
          <w:lang w:eastAsia="ru-RU"/>
        </w:rPr>
        <w:t xml:space="preserve">, </w:t>
      </w:r>
      <w:proofErr w:type="spellStart"/>
      <w:r w:rsidRPr="009C384E">
        <w:rPr>
          <w:rFonts w:ascii="Times New Roman" w:hAnsi="Times New Roman" w:cs="Times New Roman"/>
          <w:lang w:eastAsia="ru-RU"/>
        </w:rPr>
        <w:t>Арасан</w:t>
      </w:r>
      <w:proofErr w:type="spellEnd"/>
      <w:r w:rsidRPr="009C384E">
        <w:rPr>
          <w:rFonts w:ascii="Times New Roman" w:hAnsi="Times New Roman" w:cs="Times New Roman"/>
          <w:lang w:eastAsia="ru-RU"/>
        </w:rPr>
        <w:t xml:space="preserve">, спорткомплекс </w:t>
      </w:r>
      <w:proofErr w:type="spellStart"/>
      <w:r w:rsidRPr="009C384E">
        <w:rPr>
          <w:rFonts w:ascii="Times New Roman" w:hAnsi="Times New Roman" w:cs="Times New Roman"/>
          <w:lang w:eastAsia="ru-RU"/>
        </w:rPr>
        <w:t>Медеу</w:t>
      </w:r>
      <w:proofErr w:type="spellEnd"/>
      <w:r w:rsidRPr="009C384E">
        <w:rPr>
          <w:rFonts w:ascii="Times New Roman" w:hAnsi="Times New Roman" w:cs="Times New Roman"/>
          <w:lang w:eastAsia="ru-RU"/>
        </w:rPr>
        <w:t>. Он всегда отстаивал интересы республики, часто вопреки политике центра. Свидетельством этого является то, что ему удалось вернуть Казахстану в 1971 году часть исконных земель, насильно переданных Н.С. Хрущевым Узбекистану в начале 1960-х годов.</w:t>
      </w:r>
    </w:p>
    <w:p w:rsidR="00F75B65" w:rsidRPr="009C384E" w:rsidRDefault="00F75B65" w:rsidP="00F75B65">
      <w:pPr>
        <w:pStyle w:val="a4"/>
        <w:jc w:val="both"/>
        <w:rPr>
          <w:rFonts w:ascii="Times New Roman" w:hAnsi="Times New Roman" w:cs="Times New Roman"/>
          <w:lang w:eastAsia="ru-RU"/>
        </w:rPr>
      </w:pPr>
    </w:p>
    <w:p w:rsidR="00F75B65" w:rsidRPr="009C384E" w:rsidRDefault="00592D13" w:rsidP="00F75B65">
      <w:pPr>
        <w:pStyle w:val="a4"/>
        <w:jc w:val="both"/>
        <w:rPr>
          <w:rFonts w:ascii="Times New Roman" w:hAnsi="Times New Roman" w:cs="Times New Roman"/>
          <w:lang w:eastAsia="ru-RU"/>
        </w:rPr>
      </w:pPr>
      <w:r w:rsidRPr="009C384E">
        <w:rPr>
          <w:rFonts w:ascii="Times New Roman" w:hAnsi="Times New Roman" w:cs="Times New Roman"/>
          <w:b/>
          <w:bCs/>
          <w:i/>
          <w:iCs/>
          <w:noProof/>
          <w:lang w:eastAsia="ru-RU"/>
        </w:rPr>
        <w:drawing>
          <wp:anchor distT="0" distB="0" distL="0" distR="0" simplePos="0" relativeHeight="251661312" behindDoc="0" locked="0" layoutInCell="1" allowOverlap="1">
            <wp:simplePos x="0" y="0"/>
            <wp:positionH relativeFrom="column">
              <wp:posOffset>18415</wp:posOffset>
            </wp:positionH>
            <wp:positionV relativeFrom="paragraph">
              <wp:posOffset>85090</wp:posOffset>
            </wp:positionV>
            <wp:extent cx="1449070" cy="1664970"/>
            <wp:effectExtent l="1905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9070" cy="1664970"/>
                    </a:xfrm>
                    <a:prstGeom prst="rect">
                      <a:avLst/>
                    </a:prstGeom>
                    <a:solidFill>
                      <a:srgbClr val="FFFFFF"/>
                    </a:solidFill>
                    <a:ln>
                      <a:noFill/>
                    </a:ln>
                  </pic:spPr>
                </pic:pic>
              </a:graphicData>
            </a:graphic>
          </wp:anchor>
        </w:drawing>
      </w:r>
      <w:proofErr w:type="spellStart"/>
      <w:r w:rsidR="00F75B65" w:rsidRPr="009C384E">
        <w:rPr>
          <w:rFonts w:ascii="Times New Roman" w:hAnsi="Times New Roman" w:cs="Times New Roman"/>
          <w:b/>
          <w:bCs/>
          <w:i/>
          <w:iCs/>
          <w:lang w:eastAsia="ru-RU"/>
        </w:rPr>
        <w:t>Жумабек</w:t>
      </w:r>
      <w:proofErr w:type="spellEnd"/>
      <w:r w:rsidR="00F75B65" w:rsidRPr="009C384E">
        <w:rPr>
          <w:rFonts w:ascii="Times New Roman" w:hAnsi="Times New Roman" w:cs="Times New Roman"/>
          <w:b/>
          <w:bCs/>
          <w:i/>
          <w:iCs/>
          <w:lang w:eastAsia="ru-RU"/>
        </w:rPr>
        <w:t xml:space="preserve"> </w:t>
      </w:r>
      <w:proofErr w:type="spellStart"/>
      <w:r w:rsidR="00F75B65" w:rsidRPr="009C384E">
        <w:rPr>
          <w:rFonts w:ascii="Times New Roman" w:hAnsi="Times New Roman" w:cs="Times New Roman"/>
          <w:b/>
          <w:bCs/>
          <w:i/>
          <w:iCs/>
          <w:lang w:eastAsia="ru-RU"/>
        </w:rPr>
        <w:t>Ахметович</w:t>
      </w:r>
      <w:proofErr w:type="spellEnd"/>
      <w:r w:rsidR="00F75B65" w:rsidRPr="009C384E">
        <w:rPr>
          <w:rFonts w:ascii="Times New Roman" w:hAnsi="Times New Roman" w:cs="Times New Roman"/>
          <w:b/>
          <w:bCs/>
          <w:i/>
          <w:iCs/>
          <w:lang w:eastAsia="ru-RU"/>
        </w:rPr>
        <w:t xml:space="preserve"> </w:t>
      </w:r>
      <w:proofErr w:type="spellStart"/>
      <w:r w:rsidR="00F75B65" w:rsidRPr="009C384E">
        <w:rPr>
          <w:rFonts w:ascii="Times New Roman" w:hAnsi="Times New Roman" w:cs="Times New Roman"/>
          <w:b/>
          <w:bCs/>
          <w:i/>
          <w:iCs/>
          <w:lang w:eastAsia="ru-RU"/>
        </w:rPr>
        <w:t>Ташенев</w:t>
      </w:r>
      <w:proofErr w:type="spellEnd"/>
      <w:r w:rsidR="00F75B65" w:rsidRPr="009C384E">
        <w:rPr>
          <w:rFonts w:ascii="Times New Roman" w:hAnsi="Times New Roman" w:cs="Times New Roman"/>
          <w:lang w:eastAsia="ru-RU"/>
        </w:rPr>
        <w:t xml:space="preserve"> – советский государственный и партийный деятель, член ЦК КП Казахстана, Председатель Совмина </w:t>
      </w:r>
      <w:proofErr w:type="spellStart"/>
      <w:r w:rsidR="00F75B65" w:rsidRPr="009C384E">
        <w:rPr>
          <w:rFonts w:ascii="Times New Roman" w:hAnsi="Times New Roman" w:cs="Times New Roman"/>
          <w:lang w:eastAsia="ru-RU"/>
        </w:rPr>
        <w:t>КазССР</w:t>
      </w:r>
      <w:proofErr w:type="spellEnd"/>
      <w:r w:rsidR="00F75B65" w:rsidRPr="009C384E">
        <w:rPr>
          <w:rFonts w:ascii="Times New Roman" w:hAnsi="Times New Roman" w:cs="Times New Roman"/>
          <w:lang w:eastAsia="ru-RU"/>
        </w:rPr>
        <w:t xml:space="preserve">, кандидат экономических наук. Будучи руководителем политического, экономического, культурного развития республики, внес важный вклад в </w:t>
      </w:r>
      <w:r w:rsidR="00F75B65" w:rsidRPr="009C384E">
        <w:rPr>
          <w:rFonts w:ascii="Times New Roman" w:hAnsi="Times New Roman" w:cs="Times New Roman"/>
          <w:lang w:eastAsia="ru-RU"/>
        </w:rPr>
        <w:lastRenderedPageBreak/>
        <w:t xml:space="preserve">сохранение территориальной целостности Казахского государства. В 1955 году был избран Председателем Верховного Президиума Совета </w:t>
      </w:r>
      <w:proofErr w:type="spellStart"/>
      <w:r w:rsidR="00F75B65" w:rsidRPr="009C384E">
        <w:rPr>
          <w:rFonts w:ascii="Times New Roman" w:hAnsi="Times New Roman" w:cs="Times New Roman"/>
          <w:lang w:eastAsia="ru-RU"/>
        </w:rPr>
        <w:t>КазССР</w:t>
      </w:r>
      <w:proofErr w:type="spellEnd"/>
      <w:r w:rsidR="00F75B65" w:rsidRPr="009C384E">
        <w:rPr>
          <w:rFonts w:ascii="Times New Roman" w:hAnsi="Times New Roman" w:cs="Times New Roman"/>
          <w:lang w:eastAsia="ru-RU"/>
        </w:rPr>
        <w:t xml:space="preserve">. В 1960 году был назначен Председателем Совета Министров </w:t>
      </w:r>
      <w:proofErr w:type="spellStart"/>
      <w:r w:rsidR="00F75B65" w:rsidRPr="009C384E">
        <w:rPr>
          <w:rFonts w:ascii="Times New Roman" w:hAnsi="Times New Roman" w:cs="Times New Roman"/>
          <w:lang w:eastAsia="ru-RU"/>
        </w:rPr>
        <w:t>КазССР</w:t>
      </w:r>
      <w:proofErr w:type="spellEnd"/>
      <w:r w:rsidR="00F75B65" w:rsidRPr="009C384E">
        <w:rPr>
          <w:rFonts w:ascii="Times New Roman" w:hAnsi="Times New Roman" w:cs="Times New Roman"/>
          <w:lang w:eastAsia="ru-RU"/>
        </w:rPr>
        <w:t>. В том же году готовился новый проект отчуждения казахских земель.</w:t>
      </w:r>
    </w:p>
    <w:p w:rsidR="00F75B65" w:rsidRPr="009C384E" w:rsidRDefault="00F75B65" w:rsidP="00F75B65">
      <w:pPr>
        <w:pStyle w:val="a4"/>
        <w:jc w:val="both"/>
        <w:rPr>
          <w:rFonts w:ascii="Times New Roman" w:hAnsi="Times New Roman" w:cs="Times New Roman"/>
          <w:lang w:eastAsia="ru-RU"/>
        </w:rPr>
      </w:pPr>
      <w:r w:rsidRPr="009C384E">
        <w:rPr>
          <w:rFonts w:ascii="Times New Roman" w:hAnsi="Times New Roman" w:cs="Times New Roman"/>
          <w:lang w:eastAsia="ru-RU"/>
        </w:rPr>
        <w:t xml:space="preserve">Ж.А. </w:t>
      </w:r>
      <w:proofErr w:type="spellStart"/>
      <w:r w:rsidRPr="009C384E">
        <w:rPr>
          <w:rFonts w:ascii="Times New Roman" w:hAnsi="Times New Roman" w:cs="Times New Roman"/>
          <w:lang w:eastAsia="ru-RU"/>
        </w:rPr>
        <w:t>Ташенов</w:t>
      </w:r>
      <w:proofErr w:type="spellEnd"/>
      <w:r w:rsidRPr="009C384E">
        <w:rPr>
          <w:rFonts w:ascii="Times New Roman" w:hAnsi="Times New Roman" w:cs="Times New Roman"/>
          <w:lang w:eastAsia="ru-RU"/>
        </w:rPr>
        <w:t xml:space="preserve"> активно противодействовал созданию Целинного края с объединением 5 областей Северного Казахстана, с возможным выделением края из состава </w:t>
      </w:r>
      <w:proofErr w:type="spellStart"/>
      <w:r w:rsidRPr="009C384E">
        <w:rPr>
          <w:rFonts w:ascii="Times New Roman" w:hAnsi="Times New Roman" w:cs="Times New Roman"/>
          <w:lang w:eastAsia="ru-RU"/>
        </w:rPr>
        <w:t>КазССР</w:t>
      </w:r>
      <w:proofErr w:type="spellEnd"/>
      <w:r w:rsidRPr="009C384E">
        <w:rPr>
          <w:rFonts w:ascii="Times New Roman" w:hAnsi="Times New Roman" w:cs="Times New Roman"/>
          <w:lang w:eastAsia="ru-RU"/>
        </w:rPr>
        <w:t xml:space="preserve">; противодействовал отторжению ряда хлопководческих районов Южно-Казахстанской области и передачи их Узбекистану. Решительно был против изъятия земель </w:t>
      </w:r>
      <w:proofErr w:type="spellStart"/>
      <w:r w:rsidRPr="009C384E">
        <w:rPr>
          <w:rFonts w:ascii="Times New Roman" w:hAnsi="Times New Roman" w:cs="Times New Roman"/>
          <w:lang w:eastAsia="ru-RU"/>
        </w:rPr>
        <w:t>Мангистау</w:t>
      </w:r>
      <w:proofErr w:type="spellEnd"/>
      <w:r w:rsidRPr="009C384E">
        <w:rPr>
          <w:rFonts w:ascii="Times New Roman" w:hAnsi="Times New Roman" w:cs="Times New Roman"/>
          <w:lang w:eastAsia="ru-RU"/>
        </w:rPr>
        <w:t xml:space="preserve"> в собственность Туркменистана. Выступал за ликвидацию ядерных испытаний на Семипалатинском полигоне. Открыто выступал против идей Н.С. Хрущева, апеллируя к Конституции СССР. За предоставление квартир представителям творческих союзов обвинен в создании «казахских </w:t>
      </w:r>
      <w:proofErr w:type="spellStart"/>
      <w:proofErr w:type="gramStart"/>
      <w:r w:rsidRPr="009C384E">
        <w:rPr>
          <w:rFonts w:ascii="Times New Roman" w:hAnsi="Times New Roman" w:cs="Times New Roman"/>
          <w:lang w:eastAsia="ru-RU"/>
        </w:rPr>
        <w:t>a</w:t>
      </w:r>
      <w:proofErr w:type="gramEnd"/>
      <w:r w:rsidRPr="009C384E">
        <w:rPr>
          <w:rFonts w:ascii="Times New Roman" w:hAnsi="Times New Roman" w:cs="Times New Roman"/>
          <w:lang w:eastAsia="ru-RU"/>
        </w:rPr>
        <w:t>улов</w:t>
      </w:r>
      <w:proofErr w:type="spellEnd"/>
      <w:r w:rsidRPr="009C384E">
        <w:rPr>
          <w:rFonts w:ascii="Times New Roman" w:hAnsi="Times New Roman" w:cs="Times New Roman"/>
          <w:lang w:eastAsia="ru-RU"/>
        </w:rPr>
        <w:t xml:space="preserve">» (в народе так же было название «дом </w:t>
      </w:r>
      <w:proofErr w:type="spellStart"/>
      <w:r w:rsidRPr="009C384E">
        <w:rPr>
          <w:rFonts w:ascii="Times New Roman" w:hAnsi="Times New Roman" w:cs="Times New Roman"/>
          <w:lang w:eastAsia="ru-RU"/>
        </w:rPr>
        <w:t>Ташенова</w:t>
      </w:r>
      <w:proofErr w:type="spellEnd"/>
      <w:r w:rsidRPr="009C384E">
        <w:rPr>
          <w:rFonts w:ascii="Times New Roman" w:hAnsi="Times New Roman" w:cs="Times New Roman"/>
          <w:lang w:eastAsia="ru-RU"/>
        </w:rPr>
        <w:t xml:space="preserve">») в центре </w:t>
      </w:r>
      <w:proofErr w:type="spellStart"/>
      <w:r w:rsidRPr="009C384E">
        <w:rPr>
          <w:rFonts w:ascii="Times New Roman" w:hAnsi="Times New Roman" w:cs="Times New Roman"/>
          <w:lang w:eastAsia="ru-RU"/>
        </w:rPr>
        <w:t>Алматы</w:t>
      </w:r>
      <w:proofErr w:type="spellEnd"/>
      <w:r w:rsidRPr="009C384E">
        <w:rPr>
          <w:rFonts w:ascii="Times New Roman" w:hAnsi="Times New Roman" w:cs="Times New Roman"/>
          <w:lang w:eastAsia="ru-RU"/>
        </w:rPr>
        <w:t>. Спас газету «Қазақ әдебиеті» от закрытия, газету «</w:t>
      </w:r>
      <w:proofErr w:type="spellStart"/>
      <w:r w:rsidRPr="009C384E">
        <w:rPr>
          <w:rFonts w:ascii="Times New Roman" w:hAnsi="Times New Roman" w:cs="Times New Roman"/>
          <w:lang w:eastAsia="ru-RU"/>
        </w:rPr>
        <w:t>Социалисті</w:t>
      </w:r>
      <w:proofErr w:type="gramStart"/>
      <w:r w:rsidRPr="009C384E">
        <w:rPr>
          <w:rFonts w:ascii="Times New Roman" w:hAnsi="Times New Roman" w:cs="Times New Roman"/>
          <w:lang w:eastAsia="ru-RU"/>
        </w:rPr>
        <w:t>к</w:t>
      </w:r>
      <w:proofErr w:type="spellEnd"/>
      <w:proofErr w:type="gramEnd"/>
      <w:r w:rsidRPr="009C384E">
        <w:rPr>
          <w:rFonts w:ascii="Times New Roman" w:hAnsi="Times New Roman" w:cs="Times New Roman"/>
          <w:lang w:eastAsia="ru-RU"/>
        </w:rPr>
        <w:t xml:space="preserve"> Қ</w:t>
      </w:r>
      <w:proofErr w:type="gramStart"/>
      <w:r w:rsidRPr="009C384E">
        <w:rPr>
          <w:rFonts w:ascii="Times New Roman" w:hAnsi="Times New Roman" w:cs="Times New Roman"/>
          <w:lang w:eastAsia="ru-RU"/>
        </w:rPr>
        <w:t>аза</w:t>
      </w:r>
      <w:proofErr w:type="gramEnd"/>
      <w:r w:rsidRPr="009C384E">
        <w:rPr>
          <w:rFonts w:ascii="Times New Roman" w:hAnsi="Times New Roman" w:cs="Times New Roman"/>
          <w:lang w:eastAsia="ru-RU"/>
        </w:rPr>
        <w:t>қстан» от угрозы переорганизации в качестве приложения «</w:t>
      </w:r>
      <w:proofErr w:type="spellStart"/>
      <w:r w:rsidRPr="009C384E">
        <w:rPr>
          <w:rFonts w:ascii="Times New Roman" w:hAnsi="Times New Roman" w:cs="Times New Roman"/>
          <w:lang w:eastAsia="ru-RU"/>
        </w:rPr>
        <w:t>Казправды</w:t>
      </w:r>
      <w:proofErr w:type="spellEnd"/>
      <w:r w:rsidRPr="009C384E">
        <w:rPr>
          <w:rFonts w:ascii="Times New Roman" w:hAnsi="Times New Roman" w:cs="Times New Roman"/>
          <w:lang w:eastAsia="ru-RU"/>
        </w:rPr>
        <w:t xml:space="preserve">». Резкие высказывания против политики центра не прошли без последствий. Ж.А. </w:t>
      </w:r>
      <w:proofErr w:type="spellStart"/>
      <w:r w:rsidRPr="009C384E">
        <w:rPr>
          <w:rFonts w:ascii="Times New Roman" w:hAnsi="Times New Roman" w:cs="Times New Roman"/>
          <w:lang w:eastAsia="ru-RU"/>
        </w:rPr>
        <w:t>Ташенов</w:t>
      </w:r>
      <w:proofErr w:type="spellEnd"/>
      <w:r w:rsidRPr="009C384E">
        <w:rPr>
          <w:rFonts w:ascii="Times New Roman" w:hAnsi="Times New Roman" w:cs="Times New Roman"/>
          <w:lang w:eastAsia="ru-RU"/>
        </w:rPr>
        <w:t xml:space="preserve"> был обвинен в «национализме» и по указанию Н.С. Хрущева в сентябре 1961 года освобожден от должности. В 1961–1975 гг. был заместителем председателя Чимкентского (ныне Южно-Казахстанского) областного исполкома.</w:t>
      </w:r>
    </w:p>
    <w:p w:rsidR="00F75B65" w:rsidRPr="009C384E" w:rsidRDefault="00F75B65" w:rsidP="00F75B65">
      <w:pPr>
        <w:pStyle w:val="a4"/>
        <w:jc w:val="both"/>
        <w:rPr>
          <w:rFonts w:ascii="Times New Roman" w:hAnsi="Times New Roman" w:cs="Times New Roman"/>
          <w:lang w:eastAsia="ru-RU"/>
        </w:rPr>
      </w:pPr>
      <w:r w:rsidRPr="009C384E">
        <w:rPr>
          <w:rFonts w:ascii="Times New Roman" w:hAnsi="Segoe UI Symbol" w:cs="Times New Roman"/>
          <w:lang w:eastAsia="ru-RU"/>
        </w:rPr>
        <w:t>⠀⠀</w:t>
      </w:r>
      <w:r w:rsidR="008B592F" w:rsidRPr="009C384E">
        <w:rPr>
          <w:rFonts w:ascii="Times New Roman" w:hAnsi="Times New Roman" w:cs="Times New Roman"/>
          <w:lang w:eastAsia="ru-RU"/>
        </w:rPr>
        <w:t xml:space="preserve">Ж.Шаяхметов, </w:t>
      </w:r>
      <w:r w:rsidRPr="009C384E">
        <w:rPr>
          <w:rFonts w:ascii="Times New Roman" w:hAnsi="Times New Roman" w:cs="Times New Roman"/>
          <w:lang w:eastAsia="ru-RU"/>
        </w:rPr>
        <w:t xml:space="preserve">Д.А. </w:t>
      </w:r>
      <w:proofErr w:type="spellStart"/>
      <w:r w:rsidRPr="009C384E">
        <w:rPr>
          <w:rFonts w:ascii="Times New Roman" w:hAnsi="Times New Roman" w:cs="Times New Roman"/>
          <w:lang w:eastAsia="ru-RU"/>
        </w:rPr>
        <w:t>Кунаев</w:t>
      </w:r>
      <w:proofErr w:type="spellEnd"/>
      <w:r w:rsidRPr="009C384E">
        <w:rPr>
          <w:rFonts w:ascii="Times New Roman" w:hAnsi="Times New Roman" w:cs="Times New Roman"/>
          <w:lang w:eastAsia="ru-RU"/>
        </w:rPr>
        <w:t xml:space="preserve"> и Ж.А. </w:t>
      </w:r>
      <w:proofErr w:type="spellStart"/>
      <w:r w:rsidRPr="009C384E">
        <w:rPr>
          <w:rFonts w:ascii="Times New Roman" w:hAnsi="Times New Roman" w:cs="Times New Roman"/>
          <w:lang w:eastAsia="ru-RU"/>
        </w:rPr>
        <w:t>Ташенов</w:t>
      </w:r>
      <w:proofErr w:type="spellEnd"/>
      <w:r w:rsidRPr="009C384E">
        <w:rPr>
          <w:rFonts w:ascii="Times New Roman" w:hAnsi="Times New Roman" w:cs="Times New Roman"/>
          <w:lang w:eastAsia="ru-RU"/>
        </w:rPr>
        <w:t xml:space="preserve"> внесли огромную лепту в развитие республики в послевоенные десятилетия. Родившись в Казахстане, зная его историю, природные богатства края, будучи большими патриотами своей земли, они сделали все возможное для его процветания. В период их руководства республикой Казахская ССР развивала огромный промышленный потенциал, аграрный сектор, занимая ведущие позиции в СССР.</w:t>
      </w:r>
    </w:p>
    <w:p w:rsidR="00F75B65" w:rsidRPr="009C384E" w:rsidRDefault="00F75B65" w:rsidP="00F75B65">
      <w:pPr>
        <w:pStyle w:val="a4"/>
        <w:jc w:val="both"/>
        <w:rPr>
          <w:rFonts w:ascii="Times New Roman" w:hAnsi="Times New Roman" w:cs="Times New Roman"/>
          <w:color w:val="000000" w:themeColor="text1"/>
          <w:lang w:eastAsia="ru-RU"/>
        </w:rPr>
      </w:pPr>
    </w:p>
    <w:sectPr w:rsidR="00F75B65" w:rsidRPr="009C384E" w:rsidSect="008E35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D4738"/>
    <w:rsid w:val="000A29D9"/>
    <w:rsid w:val="0024516E"/>
    <w:rsid w:val="00585576"/>
    <w:rsid w:val="00592D13"/>
    <w:rsid w:val="00697808"/>
    <w:rsid w:val="00747727"/>
    <w:rsid w:val="008B592F"/>
    <w:rsid w:val="008E35CB"/>
    <w:rsid w:val="009C384E"/>
    <w:rsid w:val="009F5A2E"/>
    <w:rsid w:val="00A22126"/>
    <w:rsid w:val="00A41F69"/>
    <w:rsid w:val="00B87140"/>
    <w:rsid w:val="00D56C4B"/>
    <w:rsid w:val="00D932D1"/>
    <w:rsid w:val="00DD4738"/>
    <w:rsid w:val="00F75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5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lp-title-text">
    <w:name w:val="bllp-title-text"/>
    <w:basedOn w:val="a0"/>
    <w:rsid w:val="00DD4738"/>
  </w:style>
  <w:style w:type="character" w:customStyle="1" w:styleId="bllp-c-text">
    <w:name w:val="bllp-c-text"/>
    <w:basedOn w:val="a0"/>
    <w:rsid w:val="00DD4738"/>
  </w:style>
  <w:style w:type="character" w:styleId="a3">
    <w:name w:val="Emphasis"/>
    <w:basedOn w:val="a0"/>
    <w:uiPriority w:val="20"/>
    <w:qFormat/>
    <w:rsid w:val="00DD4738"/>
    <w:rPr>
      <w:i/>
      <w:iCs/>
    </w:rPr>
  </w:style>
  <w:style w:type="character" w:customStyle="1" w:styleId="bllx-button-label">
    <w:name w:val="bllx-button-label"/>
    <w:basedOn w:val="a0"/>
    <w:rsid w:val="00DD4738"/>
  </w:style>
  <w:style w:type="paragraph" w:styleId="a4">
    <w:name w:val="No Spacing"/>
    <w:uiPriority w:val="1"/>
    <w:qFormat/>
    <w:rsid w:val="00DD4738"/>
    <w:pPr>
      <w:spacing w:after="0" w:line="240" w:lineRule="auto"/>
    </w:pPr>
  </w:style>
  <w:style w:type="table" w:styleId="a5">
    <w:name w:val="Table Grid"/>
    <w:basedOn w:val="a1"/>
    <w:uiPriority w:val="59"/>
    <w:rsid w:val="00DD4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75B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5B65"/>
    <w:rPr>
      <w:rFonts w:ascii="Tahoma" w:hAnsi="Tahoma" w:cs="Tahoma"/>
      <w:sz w:val="16"/>
      <w:szCs w:val="16"/>
    </w:rPr>
  </w:style>
  <w:style w:type="paragraph" w:styleId="a8">
    <w:name w:val="Normal (Web)"/>
    <w:basedOn w:val="a"/>
    <w:uiPriority w:val="99"/>
    <w:semiHidden/>
    <w:unhideWhenUsed/>
    <w:rsid w:val="002451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711691">
      <w:bodyDiv w:val="1"/>
      <w:marLeft w:val="0"/>
      <w:marRight w:val="0"/>
      <w:marTop w:val="0"/>
      <w:marBottom w:val="0"/>
      <w:divBdr>
        <w:top w:val="none" w:sz="0" w:space="0" w:color="auto"/>
        <w:left w:val="none" w:sz="0" w:space="0" w:color="auto"/>
        <w:bottom w:val="none" w:sz="0" w:space="0" w:color="auto"/>
        <w:right w:val="none" w:sz="0" w:space="0" w:color="auto"/>
      </w:divBdr>
      <w:divsChild>
        <w:div w:id="2083670717">
          <w:marLeft w:val="0"/>
          <w:marRight w:val="0"/>
          <w:marTop w:val="0"/>
          <w:marBottom w:val="0"/>
          <w:divBdr>
            <w:top w:val="none" w:sz="0" w:space="0" w:color="auto"/>
            <w:left w:val="none" w:sz="0" w:space="0" w:color="auto"/>
            <w:bottom w:val="none" w:sz="0" w:space="0" w:color="auto"/>
            <w:right w:val="none" w:sz="0" w:space="0" w:color="auto"/>
          </w:divBdr>
        </w:div>
        <w:div w:id="659581637">
          <w:marLeft w:val="0"/>
          <w:marRight w:val="0"/>
          <w:marTop w:val="120"/>
          <w:marBottom w:val="0"/>
          <w:divBdr>
            <w:top w:val="none" w:sz="0" w:space="0" w:color="auto"/>
            <w:left w:val="none" w:sz="0" w:space="0" w:color="auto"/>
            <w:bottom w:val="none" w:sz="0" w:space="0" w:color="auto"/>
            <w:right w:val="none" w:sz="0" w:space="0" w:color="auto"/>
          </w:divBdr>
          <w:divsChild>
            <w:div w:id="337267768">
              <w:marLeft w:val="0"/>
              <w:marRight w:val="0"/>
              <w:marTop w:val="0"/>
              <w:marBottom w:val="0"/>
              <w:divBdr>
                <w:top w:val="none" w:sz="0" w:space="0" w:color="auto"/>
                <w:left w:val="none" w:sz="0" w:space="0" w:color="auto"/>
                <w:bottom w:val="none" w:sz="0" w:space="0" w:color="auto"/>
                <w:right w:val="none" w:sz="0" w:space="0" w:color="auto"/>
              </w:divBdr>
              <w:divsChild>
                <w:div w:id="1250848548">
                  <w:marLeft w:val="0"/>
                  <w:marRight w:val="0"/>
                  <w:marTop w:val="0"/>
                  <w:marBottom w:val="0"/>
                  <w:divBdr>
                    <w:top w:val="none" w:sz="0" w:space="2" w:color="auto"/>
                    <w:left w:val="none" w:sz="0" w:space="2" w:color="auto"/>
                    <w:bottom w:val="none" w:sz="0" w:space="2" w:color="auto"/>
                    <w:right w:val="none" w:sz="0" w:space="2" w:color="auto"/>
                  </w:divBdr>
                  <w:divsChild>
                    <w:div w:id="1314604175">
                      <w:marLeft w:val="0"/>
                      <w:marRight w:val="0"/>
                      <w:marTop w:val="0"/>
                      <w:marBottom w:val="0"/>
                      <w:divBdr>
                        <w:top w:val="none" w:sz="0" w:space="0" w:color="auto"/>
                        <w:left w:val="none" w:sz="0" w:space="0" w:color="auto"/>
                        <w:bottom w:val="none" w:sz="0" w:space="0" w:color="auto"/>
                        <w:right w:val="none" w:sz="0" w:space="0" w:color="auto"/>
                      </w:divBdr>
                    </w:div>
                  </w:divsChild>
                </w:div>
                <w:div w:id="458301342">
                  <w:marLeft w:val="0"/>
                  <w:marRight w:val="0"/>
                  <w:marTop w:val="0"/>
                  <w:marBottom w:val="0"/>
                  <w:divBdr>
                    <w:top w:val="none" w:sz="0" w:space="2" w:color="auto"/>
                    <w:left w:val="none" w:sz="0" w:space="2" w:color="auto"/>
                    <w:bottom w:val="none" w:sz="0" w:space="2" w:color="auto"/>
                    <w:right w:val="none" w:sz="0" w:space="2" w:color="auto"/>
                  </w:divBdr>
                  <w:divsChild>
                    <w:div w:id="15534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9604">
          <w:marLeft w:val="0"/>
          <w:marRight w:val="0"/>
          <w:marTop w:val="120"/>
          <w:marBottom w:val="0"/>
          <w:divBdr>
            <w:top w:val="none" w:sz="0" w:space="0" w:color="auto"/>
            <w:left w:val="none" w:sz="0" w:space="0" w:color="auto"/>
            <w:bottom w:val="none" w:sz="0" w:space="0" w:color="auto"/>
            <w:right w:val="none" w:sz="0" w:space="0" w:color="auto"/>
          </w:divBdr>
        </w:div>
        <w:div w:id="1188636992">
          <w:marLeft w:val="0"/>
          <w:marRight w:val="0"/>
          <w:marTop w:val="120"/>
          <w:marBottom w:val="0"/>
          <w:divBdr>
            <w:top w:val="none" w:sz="0" w:space="0" w:color="auto"/>
            <w:left w:val="none" w:sz="0" w:space="0" w:color="auto"/>
            <w:bottom w:val="none" w:sz="0" w:space="0" w:color="auto"/>
            <w:right w:val="none" w:sz="0" w:space="0" w:color="auto"/>
          </w:divBdr>
        </w:div>
        <w:div w:id="168720411">
          <w:marLeft w:val="0"/>
          <w:marRight w:val="0"/>
          <w:marTop w:val="120"/>
          <w:marBottom w:val="0"/>
          <w:divBdr>
            <w:top w:val="none" w:sz="0" w:space="0" w:color="auto"/>
            <w:left w:val="none" w:sz="0" w:space="0" w:color="auto"/>
            <w:bottom w:val="none" w:sz="0" w:space="0" w:color="auto"/>
            <w:right w:val="none" w:sz="0" w:space="0" w:color="auto"/>
          </w:divBdr>
        </w:div>
        <w:div w:id="1167356149">
          <w:marLeft w:val="0"/>
          <w:marRight w:val="0"/>
          <w:marTop w:val="120"/>
          <w:marBottom w:val="0"/>
          <w:divBdr>
            <w:top w:val="none" w:sz="0" w:space="0" w:color="auto"/>
            <w:left w:val="none" w:sz="0" w:space="0" w:color="auto"/>
            <w:bottom w:val="none" w:sz="0" w:space="0" w:color="auto"/>
            <w:right w:val="none" w:sz="0" w:space="0" w:color="auto"/>
          </w:divBdr>
          <w:divsChild>
            <w:div w:id="46072150">
              <w:marLeft w:val="0"/>
              <w:marRight w:val="0"/>
              <w:marTop w:val="0"/>
              <w:marBottom w:val="0"/>
              <w:divBdr>
                <w:top w:val="none" w:sz="0" w:space="0" w:color="auto"/>
                <w:left w:val="none" w:sz="0" w:space="0" w:color="auto"/>
                <w:bottom w:val="none" w:sz="0" w:space="0" w:color="auto"/>
                <w:right w:val="none" w:sz="0" w:space="0" w:color="auto"/>
              </w:divBdr>
              <w:divsChild>
                <w:div w:id="601768085">
                  <w:marLeft w:val="0"/>
                  <w:marRight w:val="0"/>
                  <w:marTop w:val="0"/>
                  <w:marBottom w:val="0"/>
                  <w:divBdr>
                    <w:top w:val="none" w:sz="0" w:space="2" w:color="auto"/>
                    <w:left w:val="none" w:sz="0" w:space="2" w:color="auto"/>
                    <w:bottom w:val="none" w:sz="0" w:space="2" w:color="auto"/>
                    <w:right w:val="none" w:sz="0" w:space="2" w:color="auto"/>
                  </w:divBdr>
                  <w:divsChild>
                    <w:div w:id="1414740737">
                      <w:marLeft w:val="0"/>
                      <w:marRight w:val="0"/>
                      <w:marTop w:val="0"/>
                      <w:marBottom w:val="0"/>
                      <w:divBdr>
                        <w:top w:val="none" w:sz="0" w:space="0" w:color="auto"/>
                        <w:left w:val="none" w:sz="0" w:space="0" w:color="auto"/>
                        <w:bottom w:val="none" w:sz="0" w:space="0" w:color="auto"/>
                        <w:right w:val="none" w:sz="0" w:space="0" w:color="auto"/>
                      </w:divBdr>
                    </w:div>
                  </w:divsChild>
                </w:div>
                <w:div w:id="874925882">
                  <w:marLeft w:val="0"/>
                  <w:marRight w:val="0"/>
                  <w:marTop w:val="0"/>
                  <w:marBottom w:val="0"/>
                  <w:divBdr>
                    <w:top w:val="none" w:sz="0" w:space="2" w:color="auto"/>
                    <w:left w:val="none" w:sz="0" w:space="2" w:color="auto"/>
                    <w:bottom w:val="none" w:sz="0" w:space="2" w:color="auto"/>
                    <w:right w:val="none" w:sz="0" w:space="2" w:color="auto"/>
                  </w:divBdr>
                  <w:divsChild>
                    <w:div w:id="63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12223">
          <w:marLeft w:val="0"/>
          <w:marRight w:val="0"/>
          <w:marTop w:val="120"/>
          <w:marBottom w:val="0"/>
          <w:divBdr>
            <w:top w:val="none" w:sz="0" w:space="0" w:color="auto"/>
            <w:left w:val="none" w:sz="0" w:space="0" w:color="auto"/>
            <w:bottom w:val="none" w:sz="0" w:space="0" w:color="auto"/>
            <w:right w:val="none" w:sz="0" w:space="0" w:color="auto"/>
          </w:divBdr>
        </w:div>
        <w:div w:id="1650280216">
          <w:marLeft w:val="0"/>
          <w:marRight w:val="0"/>
          <w:marTop w:val="120"/>
          <w:marBottom w:val="0"/>
          <w:divBdr>
            <w:top w:val="none" w:sz="0" w:space="0" w:color="auto"/>
            <w:left w:val="none" w:sz="0" w:space="0" w:color="auto"/>
            <w:bottom w:val="none" w:sz="0" w:space="0" w:color="auto"/>
            <w:right w:val="none" w:sz="0" w:space="0" w:color="auto"/>
          </w:divBdr>
        </w:div>
      </w:divsChild>
    </w:div>
    <w:div w:id="211431167">
      <w:bodyDiv w:val="1"/>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
        <w:div w:id="964507460">
          <w:marLeft w:val="0"/>
          <w:marRight w:val="0"/>
          <w:marTop w:val="0"/>
          <w:marBottom w:val="0"/>
          <w:divBdr>
            <w:top w:val="none" w:sz="0" w:space="0" w:color="auto"/>
            <w:left w:val="none" w:sz="0" w:space="0" w:color="auto"/>
            <w:bottom w:val="none" w:sz="0" w:space="0" w:color="auto"/>
            <w:right w:val="none" w:sz="0" w:space="0" w:color="auto"/>
          </w:divBdr>
        </w:div>
        <w:div w:id="1184854577">
          <w:marLeft w:val="0"/>
          <w:marRight w:val="0"/>
          <w:marTop w:val="0"/>
          <w:marBottom w:val="0"/>
          <w:divBdr>
            <w:top w:val="none" w:sz="0" w:space="0" w:color="auto"/>
            <w:left w:val="none" w:sz="0" w:space="0" w:color="auto"/>
            <w:bottom w:val="none" w:sz="0" w:space="0" w:color="auto"/>
            <w:right w:val="none" w:sz="0" w:space="0" w:color="auto"/>
          </w:divBdr>
        </w:div>
        <w:div w:id="1692797006">
          <w:marLeft w:val="0"/>
          <w:marRight w:val="0"/>
          <w:marTop w:val="0"/>
          <w:marBottom w:val="0"/>
          <w:divBdr>
            <w:top w:val="none" w:sz="0" w:space="0" w:color="auto"/>
            <w:left w:val="none" w:sz="0" w:space="0" w:color="auto"/>
            <w:bottom w:val="none" w:sz="0" w:space="0" w:color="auto"/>
            <w:right w:val="none" w:sz="0" w:space="0" w:color="auto"/>
          </w:divBdr>
        </w:div>
        <w:div w:id="329255620">
          <w:marLeft w:val="0"/>
          <w:marRight w:val="0"/>
          <w:marTop w:val="120"/>
          <w:marBottom w:val="0"/>
          <w:divBdr>
            <w:top w:val="none" w:sz="0" w:space="0" w:color="auto"/>
            <w:left w:val="none" w:sz="0" w:space="0" w:color="auto"/>
            <w:bottom w:val="none" w:sz="0" w:space="0" w:color="auto"/>
            <w:right w:val="none" w:sz="0" w:space="0" w:color="auto"/>
          </w:divBdr>
        </w:div>
        <w:div w:id="2074042495">
          <w:marLeft w:val="0"/>
          <w:marRight w:val="0"/>
          <w:marTop w:val="0"/>
          <w:marBottom w:val="0"/>
          <w:divBdr>
            <w:top w:val="none" w:sz="0" w:space="0" w:color="auto"/>
            <w:left w:val="none" w:sz="0" w:space="0" w:color="auto"/>
            <w:bottom w:val="none" w:sz="0" w:space="0" w:color="auto"/>
            <w:right w:val="none" w:sz="0" w:space="0" w:color="auto"/>
          </w:divBdr>
        </w:div>
        <w:div w:id="344745972">
          <w:marLeft w:val="0"/>
          <w:marRight w:val="0"/>
          <w:marTop w:val="0"/>
          <w:marBottom w:val="0"/>
          <w:divBdr>
            <w:top w:val="none" w:sz="0" w:space="0" w:color="auto"/>
            <w:left w:val="none" w:sz="0" w:space="0" w:color="auto"/>
            <w:bottom w:val="none" w:sz="0" w:space="0" w:color="auto"/>
            <w:right w:val="none" w:sz="0" w:space="0" w:color="auto"/>
          </w:divBdr>
        </w:div>
        <w:div w:id="482310678">
          <w:marLeft w:val="0"/>
          <w:marRight w:val="0"/>
          <w:marTop w:val="120"/>
          <w:marBottom w:val="0"/>
          <w:divBdr>
            <w:top w:val="none" w:sz="0" w:space="0" w:color="auto"/>
            <w:left w:val="none" w:sz="0" w:space="0" w:color="auto"/>
            <w:bottom w:val="none" w:sz="0" w:space="0" w:color="auto"/>
            <w:right w:val="none" w:sz="0" w:space="0" w:color="auto"/>
          </w:divBdr>
        </w:div>
        <w:div w:id="1398481017">
          <w:marLeft w:val="0"/>
          <w:marRight w:val="0"/>
          <w:marTop w:val="120"/>
          <w:marBottom w:val="0"/>
          <w:divBdr>
            <w:top w:val="none" w:sz="0" w:space="0" w:color="auto"/>
            <w:left w:val="none" w:sz="0" w:space="0" w:color="auto"/>
            <w:bottom w:val="none" w:sz="0" w:space="0" w:color="auto"/>
            <w:right w:val="none" w:sz="0" w:space="0" w:color="auto"/>
          </w:divBdr>
        </w:div>
        <w:div w:id="1327393571">
          <w:marLeft w:val="0"/>
          <w:marRight w:val="0"/>
          <w:marTop w:val="120"/>
          <w:marBottom w:val="0"/>
          <w:divBdr>
            <w:top w:val="none" w:sz="0" w:space="0" w:color="auto"/>
            <w:left w:val="none" w:sz="0" w:space="0" w:color="auto"/>
            <w:bottom w:val="none" w:sz="0" w:space="0" w:color="auto"/>
            <w:right w:val="none" w:sz="0" w:space="0" w:color="auto"/>
          </w:divBdr>
        </w:div>
        <w:div w:id="964584745">
          <w:marLeft w:val="0"/>
          <w:marRight w:val="0"/>
          <w:marTop w:val="0"/>
          <w:marBottom w:val="0"/>
          <w:divBdr>
            <w:top w:val="none" w:sz="0" w:space="0" w:color="auto"/>
            <w:left w:val="none" w:sz="0" w:space="0" w:color="auto"/>
            <w:bottom w:val="none" w:sz="0" w:space="0" w:color="auto"/>
            <w:right w:val="none" w:sz="0" w:space="0" w:color="auto"/>
          </w:divBdr>
        </w:div>
        <w:div w:id="1986930751">
          <w:marLeft w:val="0"/>
          <w:marRight w:val="0"/>
          <w:marTop w:val="0"/>
          <w:marBottom w:val="0"/>
          <w:divBdr>
            <w:top w:val="none" w:sz="0" w:space="0" w:color="auto"/>
            <w:left w:val="none" w:sz="0" w:space="0" w:color="auto"/>
            <w:bottom w:val="none" w:sz="0" w:space="0" w:color="auto"/>
            <w:right w:val="none" w:sz="0" w:space="0" w:color="auto"/>
          </w:divBdr>
        </w:div>
        <w:div w:id="99841656">
          <w:marLeft w:val="0"/>
          <w:marRight w:val="0"/>
          <w:marTop w:val="0"/>
          <w:marBottom w:val="0"/>
          <w:divBdr>
            <w:top w:val="none" w:sz="0" w:space="0" w:color="auto"/>
            <w:left w:val="none" w:sz="0" w:space="0" w:color="auto"/>
            <w:bottom w:val="none" w:sz="0" w:space="0" w:color="auto"/>
            <w:right w:val="none" w:sz="0" w:space="0" w:color="auto"/>
          </w:divBdr>
        </w:div>
        <w:div w:id="2089499282">
          <w:marLeft w:val="0"/>
          <w:marRight w:val="0"/>
          <w:marTop w:val="0"/>
          <w:marBottom w:val="0"/>
          <w:divBdr>
            <w:top w:val="none" w:sz="0" w:space="0" w:color="auto"/>
            <w:left w:val="none" w:sz="0" w:space="0" w:color="auto"/>
            <w:bottom w:val="none" w:sz="0" w:space="0" w:color="auto"/>
            <w:right w:val="none" w:sz="0" w:space="0" w:color="auto"/>
          </w:divBdr>
        </w:div>
        <w:div w:id="117452450">
          <w:marLeft w:val="0"/>
          <w:marRight w:val="0"/>
          <w:marTop w:val="0"/>
          <w:marBottom w:val="0"/>
          <w:divBdr>
            <w:top w:val="none" w:sz="0" w:space="0" w:color="auto"/>
            <w:left w:val="none" w:sz="0" w:space="0" w:color="auto"/>
            <w:bottom w:val="none" w:sz="0" w:space="0" w:color="auto"/>
            <w:right w:val="none" w:sz="0" w:space="0" w:color="auto"/>
          </w:divBdr>
        </w:div>
        <w:div w:id="341974375">
          <w:marLeft w:val="0"/>
          <w:marRight w:val="0"/>
          <w:marTop w:val="0"/>
          <w:marBottom w:val="0"/>
          <w:divBdr>
            <w:top w:val="none" w:sz="0" w:space="0" w:color="auto"/>
            <w:left w:val="none" w:sz="0" w:space="0" w:color="auto"/>
            <w:bottom w:val="none" w:sz="0" w:space="0" w:color="auto"/>
            <w:right w:val="none" w:sz="0" w:space="0" w:color="auto"/>
          </w:divBdr>
        </w:div>
      </w:divsChild>
    </w:div>
    <w:div w:id="259679530">
      <w:bodyDiv w:val="1"/>
      <w:marLeft w:val="0"/>
      <w:marRight w:val="0"/>
      <w:marTop w:val="0"/>
      <w:marBottom w:val="0"/>
      <w:divBdr>
        <w:top w:val="none" w:sz="0" w:space="0" w:color="auto"/>
        <w:left w:val="none" w:sz="0" w:space="0" w:color="auto"/>
        <w:bottom w:val="none" w:sz="0" w:space="0" w:color="auto"/>
        <w:right w:val="none" w:sz="0" w:space="0" w:color="auto"/>
      </w:divBdr>
      <w:divsChild>
        <w:div w:id="2057124226">
          <w:marLeft w:val="0"/>
          <w:marRight w:val="0"/>
          <w:marTop w:val="0"/>
          <w:marBottom w:val="0"/>
          <w:divBdr>
            <w:top w:val="none" w:sz="0" w:space="0" w:color="auto"/>
            <w:left w:val="none" w:sz="0" w:space="0" w:color="auto"/>
            <w:bottom w:val="none" w:sz="0" w:space="0" w:color="auto"/>
            <w:right w:val="none" w:sz="0" w:space="0" w:color="auto"/>
          </w:divBdr>
        </w:div>
        <w:div w:id="1493332176">
          <w:marLeft w:val="0"/>
          <w:marRight w:val="0"/>
          <w:marTop w:val="0"/>
          <w:marBottom w:val="0"/>
          <w:divBdr>
            <w:top w:val="none" w:sz="0" w:space="0" w:color="auto"/>
            <w:left w:val="none" w:sz="0" w:space="0" w:color="auto"/>
            <w:bottom w:val="none" w:sz="0" w:space="0" w:color="auto"/>
            <w:right w:val="none" w:sz="0" w:space="0" w:color="auto"/>
          </w:divBdr>
        </w:div>
      </w:divsChild>
    </w:div>
    <w:div w:id="342367171">
      <w:bodyDiv w:val="1"/>
      <w:marLeft w:val="0"/>
      <w:marRight w:val="0"/>
      <w:marTop w:val="0"/>
      <w:marBottom w:val="0"/>
      <w:divBdr>
        <w:top w:val="none" w:sz="0" w:space="0" w:color="auto"/>
        <w:left w:val="none" w:sz="0" w:space="0" w:color="auto"/>
        <w:bottom w:val="none" w:sz="0" w:space="0" w:color="auto"/>
        <w:right w:val="none" w:sz="0" w:space="0" w:color="auto"/>
      </w:divBdr>
      <w:divsChild>
        <w:div w:id="1510368274">
          <w:marLeft w:val="0"/>
          <w:marRight w:val="0"/>
          <w:marTop w:val="0"/>
          <w:marBottom w:val="0"/>
          <w:divBdr>
            <w:top w:val="none" w:sz="0" w:space="0" w:color="auto"/>
            <w:left w:val="none" w:sz="0" w:space="0" w:color="auto"/>
            <w:bottom w:val="none" w:sz="0" w:space="0" w:color="auto"/>
            <w:right w:val="none" w:sz="0" w:space="0" w:color="auto"/>
          </w:divBdr>
        </w:div>
        <w:div w:id="594483021">
          <w:marLeft w:val="0"/>
          <w:marRight w:val="0"/>
          <w:marTop w:val="0"/>
          <w:marBottom w:val="0"/>
          <w:divBdr>
            <w:top w:val="none" w:sz="0" w:space="0" w:color="auto"/>
            <w:left w:val="none" w:sz="0" w:space="0" w:color="auto"/>
            <w:bottom w:val="none" w:sz="0" w:space="0" w:color="auto"/>
            <w:right w:val="none" w:sz="0" w:space="0" w:color="auto"/>
          </w:divBdr>
        </w:div>
        <w:div w:id="1823932721">
          <w:marLeft w:val="0"/>
          <w:marRight w:val="0"/>
          <w:marTop w:val="0"/>
          <w:marBottom w:val="0"/>
          <w:divBdr>
            <w:top w:val="none" w:sz="0" w:space="0" w:color="auto"/>
            <w:left w:val="none" w:sz="0" w:space="0" w:color="auto"/>
            <w:bottom w:val="none" w:sz="0" w:space="0" w:color="auto"/>
            <w:right w:val="none" w:sz="0" w:space="0" w:color="auto"/>
          </w:divBdr>
        </w:div>
        <w:div w:id="894703562">
          <w:marLeft w:val="0"/>
          <w:marRight w:val="0"/>
          <w:marTop w:val="0"/>
          <w:marBottom w:val="0"/>
          <w:divBdr>
            <w:top w:val="none" w:sz="0" w:space="0" w:color="auto"/>
            <w:left w:val="none" w:sz="0" w:space="0" w:color="auto"/>
            <w:bottom w:val="none" w:sz="0" w:space="0" w:color="auto"/>
            <w:right w:val="none" w:sz="0" w:space="0" w:color="auto"/>
          </w:divBdr>
        </w:div>
        <w:div w:id="962614309">
          <w:marLeft w:val="0"/>
          <w:marRight w:val="0"/>
          <w:marTop w:val="0"/>
          <w:marBottom w:val="0"/>
          <w:divBdr>
            <w:top w:val="none" w:sz="0" w:space="0" w:color="auto"/>
            <w:left w:val="none" w:sz="0" w:space="0" w:color="auto"/>
            <w:bottom w:val="none" w:sz="0" w:space="0" w:color="auto"/>
            <w:right w:val="none" w:sz="0" w:space="0" w:color="auto"/>
          </w:divBdr>
        </w:div>
        <w:div w:id="893277362">
          <w:marLeft w:val="0"/>
          <w:marRight w:val="0"/>
          <w:marTop w:val="0"/>
          <w:marBottom w:val="0"/>
          <w:divBdr>
            <w:top w:val="none" w:sz="0" w:space="0" w:color="auto"/>
            <w:left w:val="none" w:sz="0" w:space="0" w:color="auto"/>
            <w:bottom w:val="none" w:sz="0" w:space="0" w:color="auto"/>
            <w:right w:val="none" w:sz="0" w:space="0" w:color="auto"/>
          </w:divBdr>
        </w:div>
        <w:div w:id="1253321094">
          <w:marLeft w:val="0"/>
          <w:marRight w:val="0"/>
          <w:marTop w:val="0"/>
          <w:marBottom w:val="0"/>
          <w:divBdr>
            <w:top w:val="none" w:sz="0" w:space="0" w:color="auto"/>
            <w:left w:val="none" w:sz="0" w:space="0" w:color="auto"/>
            <w:bottom w:val="none" w:sz="0" w:space="0" w:color="auto"/>
            <w:right w:val="none" w:sz="0" w:space="0" w:color="auto"/>
          </w:divBdr>
        </w:div>
        <w:div w:id="8265882">
          <w:marLeft w:val="0"/>
          <w:marRight w:val="0"/>
          <w:marTop w:val="0"/>
          <w:marBottom w:val="0"/>
          <w:divBdr>
            <w:top w:val="none" w:sz="0" w:space="0" w:color="auto"/>
            <w:left w:val="none" w:sz="0" w:space="0" w:color="auto"/>
            <w:bottom w:val="none" w:sz="0" w:space="0" w:color="auto"/>
            <w:right w:val="none" w:sz="0" w:space="0" w:color="auto"/>
          </w:divBdr>
        </w:div>
        <w:div w:id="849098972">
          <w:marLeft w:val="0"/>
          <w:marRight w:val="0"/>
          <w:marTop w:val="0"/>
          <w:marBottom w:val="0"/>
          <w:divBdr>
            <w:top w:val="none" w:sz="0" w:space="0" w:color="auto"/>
            <w:left w:val="none" w:sz="0" w:space="0" w:color="auto"/>
            <w:bottom w:val="none" w:sz="0" w:space="0" w:color="auto"/>
            <w:right w:val="none" w:sz="0" w:space="0" w:color="auto"/>
          </w:divBdr>
        </w:div>
        <w:div w:id="1942493479">
          <w:marLeft w:val="0"/>
          <w:marRight w:val="0"/>
          <w:marTop w:val="0"/>
          <w:marBottom w:val="0"/>
          <w:divBdr>
            <w:top w:val="none" w:sz="0" w:space="0" w:color="auto"/>
            <w:left w:val="none" w:sz="0" w:space="0" w:color="auto"/>
            <w:bottom w:val="none" w:sz="0" w:space="0" w:color="auto"/>
            <w:right w:val="none" w:sz="0" w:space="0" w:color="auto"/>
          </w:divBdr>
        </w:div>
        <w:div w:id="215971305">
          <w:marLeft w:val="0"/>
          <w:marRight w:val="0"/>
          <w:marTop w:val="120"/>
          <w:marBottom w:val="0"/>
          <w:divBdr>
            <w:top w:val="none" w:sz="0" w:space="0" w:color="auto"/>
            <w:left w:val="none" w:sz="0" w:space="0" w:color="auto"/>
            <w:bottom w:val="none" w:sz="0" w:space="0" w:color="auto"/>
            <w:right w:val="none" w:sz="0" w:space="0" w:color="auto"/>
          </w:divBdr>
        </w:div>
        <w:div w:id="150603626">
          <w:marLeft w:val="0"/>
          <w:marRight w:val="0"/>
          <w:marTop w:val="0"/>
          <w:marBottom w:val="0"/>
          <w:divBdr>
            <w:top w:val="none" w:sz="0" w:space="0" w:color="auto"/>
            <w:left w:val="none" w:sz="0" w:space="0" w:color="auto"/>
            <w:bottom w:val="none" w:sz="0" w:space="0" w:color="auto"/>
            <w:right w:val="none" w:sz="0" w:space="0" w:color="auto"/>
          </w:divBdr>
        </w:div>
        <w:div w:id="2144688281">
          <w:marLeft w:val="0"/>
          <w:marRight w:val="0"/>
          <w:marTop w:val="120"/>
          <w:marBottom w:val="0"/>
          <w:divBdr>
            <w:top w:val="none" w:sz="0" w:space="0" w:color="auto"/>
            <w:left w:val="none" w:sz="0" w:space="0" w:color="auto"/>
            <w:bottom w:val="none" w:sz="0" w:space="0" w:color="auto"/>
            <w:right w:val="none" w:sz="0" w:space="0" w:color="auto"/>
          </w:divBdr>
        </w:div>
        <w:div w:id="164561972">
          <w:marLeft w:val="0"/>
          <w:marRight w:val="0"/>
          <w:marTop w:val="0"/>
          <w:marBottom w:val="0"/>
          <w:divBdr>
            <w:top w:val="none" w:sz="0" w:space="0" w:color="auto"/>
            <w:left w:val="none" w:sz="0" w:space="0" w:color="auto"/>
            <w:bottom w:val="none" w:sz="0" w:space="0" w:color="auto"/>
            <w:right w:val="none" w:sz="0" w:space="0" w:color="auto"/>
          </w:divBdr>
        </w:div>
        <w:div w:id="1095323965">
          <w:marLeft w:val="0"/>
          <w:marRight w:val="0"/>
          <w:marTop w:val="0"/>
          <w:marBottom w:val="0"/>
          <w:divBdr>
            <w:top w:val="none" w:sz="0" w:space="0" w:color="auto"/>
            <w:left w:val="none" w:sz="0" w:space="0" w:color="auto"/>
            <w:bottom w:val="none" w:sz="0" w:space="0" w:color="auto"/>
            <w:right w:val="none" w:sz="0" w:space="0" w:color="auto"/>
          </w:divBdr>
        </w:div>
        <w:div w:id="1073508855">
          <w:marLeft w:val="0"/>
          <w:marRight w:val="0"/>
          <w:marTop w:val="0"/>
          <w:marBottom w:val="0"/>
          <w:divBdr>
            <w:top w:val="none" w:sz="0" w:space="0" w:color="auto"/>
            <w:left w:val="none" w:sz="0" w:space="0" w:color="auto"/>
            <w:bottom w:val="none" w:sz="0" w:space="0" w:color="auto"/>
            <w:right w:val="none" w:sz="0" w:space="0" w:color="auto"/>
          </w:divBdr>
        </w:div>
        <w:div w:id="1023095266">
          <w:marLeft w:val="0"/>
          <w:marRight w:val="0"/>
          <w:marTop w:val="0"/>
          <w:marBottom w:val="0"/>
          <w:divBdr>
            <w:top w:val="none" w:sz="0" w:space="0" w:color="auto"/>
            <w:left w:val="none" w:sz="0" w:space="0" w:color="auto"/>
            <w:bottom w:val="none" w:sz="0" w:space="0" w:color="auto"/>
            <w:right w:val="none" w:sz="0" w:space="0" w:color="auto"/>
          </w:divBdr>
        </w:div>
        <w:div w:id="1017316993">
          <w:marLeft w:val="0"/>
          <w:marRight w:val="0"/>
          <w:marTop w:val="0"/>
          <w:marBottom w:val="0"/>
          <w:divBdr>
            <w:top w:val="none" w:sz="0" w:space="0" w:color="auto"/>
            <w:left w:val="none" w:sz="0" w:space="0" w:color="auto"/>
            <w:bottom w:val="none" w:sz="0" w:space="0" w:color="auto"/>
            <w:right w:val="none" w:sz="0" w:space="0" w:color="auto"/>
          </w:divBdr>
        </w:div>
      </w:divsChild>
    </w:div>
    <w:div w:id="809902376">
      <w:bodyDiv w:val="1"/>
      <w:marLeft w:val="0"/>
      <w:marRight w:val="0"/>
      <w:marTop w:val="0"/>
      <w:marBottom w:val="0"/>
      <w:divBdr>
        <w:top w:val="none" w:sz="0" w:space="0" w:color="auto"/>
        <w:left w:val="none" w:sz="0" w:space="0" w:color="auto"/>
        <w:bottom w:val="none" w:sz="0" w:space="0" w:color="auto"/>
        <w:right w:val="none" w:sz="0" w:space="0" w:color="auto"/>
      </w:divBdr>
      <w:divsChild>
        <w:div w:id="492379503">
          <w:marLeft w:val="0"/>
          <w:marRight w:val="0"/>
          <w:marTop w:val="0"/>
          <w:marBottom w:val="0"/>
          <w:divBdr>
            <w:top w:val="none" w:sz="0" w:space="0" w:color="auto"/>
            <w:left w:val="none" w:sz="0" w:space="0" w:color="auto"/>
            <w:bottom w:val="none" w:sz="0" w:space="0" w:color="auto"/>
            <w:right w:val="none" w:sz="0" w:space="0" w:color="auto"/>
          </w:divBdr>
        </w:div>
        <w:div w:id="889922820">
          <w:marLeft w:val="0"/>
          <w:marRight w:val="0"/>
          <w:marTop w:val="120"/>
          <w:marBottom w:val="0"/>
          <w:divBdr>
            <w:top w:val="none" w:sz="0" w:space="0" w:color="auto"/>
            <w:left w:val="none" w:sz="0" w:space="0" w:color="auto"/>
            <w:bottom w:val="none" w:sz="0" w:space="0" w:color="auto"/>
            <w:right w:val="none" w:sz="0" w:space="0" w:color="auto"/>
          </w:divBdr>
        </w:div>
      </w:divsChild>
    </w:div>
    <w:div w:id="926309114">
      <w:bodyDiv w:val="1"/>
      <w:marLeft w:val="0"/>
      <w:marRight w:val="0"/>
      <w:marTop w:val="0"/>
      <w:marBottom w:val="0"/>
      <w:divBdr>
        <w:top w:val="none" w:sz="0" w:space="0" w:color="auto"/>
        <w:left w:val="none" w:sz="0" w:space="0" w:color="auto"/>
        <w:bottom w:val="none" w:sz="0" w:space="0" w:color="auto"/>
        <w:right w:val="none" w:sz="0" w:space="0" w:color="auto"/>
      </w:divBdr>
      <w:divsChild>
        <w:div w:id="1187215182">
          <w:marLeft w:val="0"/>
          <w:marRight w:val="0"/>
          <w:marTop w:val="0"/>
          <w:marBottom w:val="0"/>
          <w:divBdr>
            <w:top w:val="none" w:sz="0" w:space="0" w:color="auto"/>
            <w:left w:val="none" w:sz="0" w:space="0" w:color="auto"/>
            <w:bottom w:val="none" w:sz="0" w:space="0" w:color="auto"/>
            <w:right w:val="none" w:sz="0" w:space="0" w:color="auto"/>
          </w:divBdr>
        </w:div>
        <w:div w:id="642809774">
          <w:marLeft w:val="0"/>
          <w:marRight w:val="0"/>
          <w:marTop w:val="0"/>
          <w:marBottom w:val="0"/>
          <w:divBdr>
            <w:top w:val="none" w:sz="0" w:space="0" w:color="auto"/>
            <w:left w:val="none" w:sz="0" w:space="0" w:color="auto"/>
            <w:bottom w:val="none" w:sz="0" w:space="0" w:color="auto"/>
            <w:right w:val="none" w:sz="0" w:space="0" w:color="auto"/>
          </w:divBdr>
        </w:div>
        <w:div w:id="1542129550">
          <w:marLeft w:val="0"/>
          <w:marRight w:val="0"/>
          <w:marTop w:val="0"/>
          <w:marBottom w:val="0"/>
          <w:divBdr>
            <w:top w:val="none" w:sz="0" w:space="0" w:color="auto"/>
            <w:left w:val="none" w:sz="0" w:space="0" w:color="auto"/>
            <w:bottom w:val="none" w:sz="0" w:space="0" w:color="auto"/>
            <w:right w:val="none" w:sz="0" w:space="0" w:color="auto"/>
          </w:divBdr>
        </w:div>
        <w:div w:id="1522474539">
          <w:marLeft w:val="0"/>
          <w:marRight w:val="0"/>
          <w:marTop w:val="0"/>
          <w:marBottom w:val="0"/>
          <w:divBdr>
            <w:top w:val="none" w:sz="0" w:space="0" w:color="auto"/>
            <w:left w:val="none" w:sz="0" w:space="0" w:color="auto"/>
            <w:bottom w:val="none" w:sz="0" w:space="0" w:color="auto"/>
            <w:right w:val="none" w:sz="0" w:space="0" w:color="auto"/>
          </w:divBdr>
        </w:div>
        <w:div w:id="1868332807">
          <w:marLeft w:val="0"/>
          <w:marRight w:val="0"/>
          <w:marTop w:val="120"/>
          <w:marBottom w:val="0"/>
          <w:divBdr>
            <w:top w:val="none" w:sz="0" w:space="0" w:color="auto"/>
            <w:left w:val="none" w:sz="0" w:space="0" w:color="auto"/>
            <w:bottom w:val="none" w:sz="0" w:space="0" w:color="auto"/>
            <w:right w:val="none" w:sz="0" w:space="0" w:color="auto"/>
          </w:divBdr>
        </w:div>
        <w:div w:id="1516924330">
          <w:marLeft w:val="0"/>
          <w:marRight w:val="0"/>
          <w:marTop w:val="0"/>
          <w:marBottom w:val="0"/>
          <w:divBdr>
            <w:top w:val="none" w:sz="0" w:space="0" w:color="auto"/>
            <w:left w:val="none" w:sz="0" w:space="0" w:color="auto"/>
            <w:bottom w:val="none" w:sz="0" w:space="0" w:color="auto"/>
            <w:right w:val="none" w:sz="0" w:space="0" w:color="auto"/>
          </w:divBdr>
        </w:div>
        <w:div w:id="1114708619">
          <w:marLeft w:val="0"/>
          <w:marRight w:val="0"/>
          <w:marTop w:val="0"/>
          <w:marBottom w:val="0"/>
          <w:divBdr>
            <w:top w:val="none" w:sz="0" w:space="0" w:color="auto"/>
            <w:left w:val="none" w:sz="0" w:space="0" w:color="auto"/>
            <w:bottom w:val="none" w:sz="0" w:space="0" w:color="auto"/>
            <w:right w:val="none" w:sz="0" w:space="0" w:color="auto"/>
          </w:divBdr>
        </w:div>
        <w:div w:id="1650331051">
          <w:marLeft w:val="0"/>
          <w:marRight w:val="0"/>
          <w:marTop w:val="120"/>
          <w:marBottom w:val="0"/>
          <w:divBdr>
            <w:top w:val="none" w:sz="0" w:space="0" w:color="auto"/>
            <w:left w:val="none" w:sz="0" w:space="0" w:color="auto"/>
            <w:bottom w:val="none" w:sz="0" w:space="0" w:color="auto"/>
            <w:right w:val="none" w:sz="0" w:space="0" w:color="auto"/>
          </w:divBdr>
        </w:div>
        <w:div w:id="1812821886">
          <w:marLeft w:val="0"/>
          <w:marRight w:val="0"/>
          <w:marTop w:val="120"/>
          <w:marBottom w:val="0"/>
          <w:divBdr>
            <w:top w:val="none" w:sz="0" w:space="0" w:color="auto"/>
            <w:left w:val="none" w:sz="0" w:space="0" w:color="auto"/>
            <w:bottom w:val="none" w:sz="0" w:space="0" w:color="auto"/>
            <w:right w:val="none" w:sz="0" w:space="0" w:color="auto"/>
          </w:divBdr>
        </w:div>
        <w:div w:id="1113666787">
          <w:marLeft w:val="0"/>
          <w:marRight w:val="0"/>
          <w:marTop w:val="120"/>
          <w:marBottom w:val="0"/>
          <w:divBdr>
            <w:top w:val="none" w:sz="0" w:space="0" w:color="auto"/>
            <w:left w:val="none" w:sz="0" w:space="0" w:color="auto"/>
            <w:bottom w:val="none" w:sz="0" w:space="0" w:color="auto"/>
            <w:right w:val="none" w:sz="0" w:space="0" w:color="auto"/>
          </w:divBdr>
        </w:div>
        <w:div w:id="31420088">
          <w:marLeft w:val="0"/>
          <w:marRight w:val="0"/>
          <w:marTop w:val="0"/>
          <w:marBottom w:val="0"/>
          <w:divBdr>
            <w:top w:val="none" w:sz="0" w:space="0" w:color="auto"/>
            <w:left w:val="none" w:sz="0" w:space="0" w:color="auto"/>
            <w:bottom w:val="none" w:sz="0" w:space="0" w:color="auto"/>
            <w:right w:val="none" w:sz="0" w:space="0" w:color="auto"/>
          </w:divBdr>
        </w:div>
        <w:div w:id="1153986194">
          <w:marLeft w:val="0"/>
          <w:marRight w:val="0"/>
          <w:marTop w:val="0"/>
          <w:marBottom w:val="0"/>
          <w:divBdr>
            <w:top w:val="none" w:sz="0" w:space="0" w:color="auto"/>
            <w:left w:val="none" w:sz="0" w:space="0" w:color="auto"/>
            <w:bottom w:val="none" w:sz="0" w:space="0" w:color="auto"/>
            <w:right w:val="none" w:sz="0" w:space="0" w:color="auto"/>
          </w:divBdr>
        </w:div>
        <w:div w:id="200947719">
          <w:marLeft w:val="0"/>
          <w:marRight w:val="0"/>
          <w:marTop w:val="0"/>
          <w:marBottom w:val="0"/>
          <w:divBdr>
            <w:top w:val="none" w:sz="0" w:space="0" w:color="auto"/>
            <w:left w:val="none" w:sz="0" w:space="0" w:color="auto"/>
            <w:bottom w:val="none" w:sz="0" w:space="0" w:color="auto"/>
            <w:right w:val="none" w:sz="0" w:space="0" w:color="auto"/>
          </w:divBdr>
        </w:div>
        <w:div w:id="2015646821">
          <w:marLeft w:val="0"/>
          <w:marRight w:val="0"/>
          <w:marTop w:val="0"/>
          <w:marBottom w:val="0"/>
          <w:divBdr>
            <w:top w:val="none" w:sz="0" w:space="0" w:color="auto"/>
            <w:left w:val="none" w:sz="0" w:space="0" w:color="auto"/>
            <w:bottom w:val="none" w:sz="0" w:space="0" w:color="auto"/>
            <w:right w:val="none" w:sz="0" w:space="0" w:color="auto"/>
          </w:divBdr>
        </w:div>
      </w:divsChild>
    </w:div>
    <w:div w:id="1280141127">
      <w:bodyDiv w:val="1"/>
      <w:marLeft w:val="0"/>
      <w:marRight w:val="0"/>
      <w:marTop w:val="0"/>
      <w:marBottom w:val="0"/>
      <w:divBdr>
        <w:top w:val="none" w:sz="0" w:space="0" w:color="auto"/>
        <w:left w:val="none" w:sz="0" w:space="0" w:color="auto"/>
        <w:bottom w:val="none" w:sz="0" w:space="0" w:color="auto"/>
        <w:right w:val="none" w:sz="0" w:space="0" w:color="auto"/>
      </w:divBdr>
      <w:divsChild>
        <w:div w:id="27411658">
          <w:marLeft w:val="0"/>
          <w:marRight w:val="0"/>
          <w:marTop w:val="0"/>
          <w:marBottom w:val="0"/>
          <w:divBdr>
            <w:top w:val="none" w:sz="0" w:space="0" w:color="auto"/>
            <w:left w:val="none" w:sz="0" w:space="0" w:color="auto"/>
            <w:bottom w:val="none" w:sz="0" w:space="0" w:color="auto"/>
            <w:right w:val="none" w:sz="0" w:space="0" w:color="auto"/>
          </w:divBdr>
        </w:div>
        <w:div w:id="368189536">
          <w:marLeft w:val="0"/>
          <w:marRight w:val="0"/>
          <w:marTop w:val="0"/>
          <w:marBottom w:val="0"/>
          <w:divBdr>
            <w:top w:val="none" w:sz="0" w:space="0" w:color="auto"/>
            <w:left w:val="none" w:sz="0" w:space="0" w:color="auto"/>
            <w:bottom w:val="none" w:sz="0" w:space="0" w:color="auto"/>
            <w:right w:val="none" w:sz="0" w:space="0" w:color="auto"/>
          </w:divBdr>
        </w:div>
        <w:div w:id="334305420">
          <w:marLeft w:val="0"/>
          <w:marRight w:val="0"/>
          <w:marTop w:val="0"/>
          <w:marBottom w:val="0"/>
          <w:divBdr>
            <w:top w:val="none" w:sz="0" w:space="0" w:color="auto"/>
            <w:left w:val="none" w:sz="0" w:space="0" w:color="auto"/>
            <w:bottom w:val="none" w:sz="0" w:space="0" w:color="auto"/>
            <w:right w:val="none" w:sz="0" w:space="0" w:color="auto"/>
          </w:divBdr>
        </w:div>
      </w:divsChild>
    </w:div>
    <w:div w:id="1321888377">
      <w:bodyDiv w:val="1"/>
      <w:marLeft w:val="0"/>
      <w:marRight w:val="0"/>
      <w:marTop w:val="0"/>
      <w:marBottom w:val="0"/>
      <w:divBdr>
        <w:top w:val="none" w:sz="0" w:space="0" w:color="auto"/>
        <w:left w:val="none" w:sz="0" w:space="0" w:color="auto"/>
        <w:bottom w:val="none" w:sz="0" w:space="0" w:color="auto"/>
        <w:right w:val="none" w:sz="0" w:space="0" w:color="auto"/>
      </w:divBdr>
      <w:divsChild>
        <w:div w:id="1787310678">
          <w:marLeft w:val="0"/>
          <w:marRight w:val="0"/>
          <w:marTop w:val="0"/>
          <w:marBottom w:val="0"/>
          <w:divBdr>
            <w:top w:val="none" w:sz="0" w:space="0" w:color="auto"/>
            <w:left w:val="none" w:sz="0" w:space="0" w:color="auto"/>
            <w:bottom w:val="none" w:sz="0" w:space="0" w:color="auto"/>
            <w:right w:val="none" w:sz="0" w:space="0" w:color="auto"/>
          </w:divBdr>
          <w:divsChild>
            <w:div w:id="15424758">
              <w:marLeft w:val="0"/>
              <w:marRight w:val="0"/>
              <w:marTop w:val="0"/>
              <w:marBottom w:val="0"/>
              <w:divBdr>
                <w:top w:val="none" w:sz="0" w:space="0" w:color="auto"/>
                <w:left w:val="none" w:sz="0" w:space="0" w:color="auto"/>
                <w:bottom w:val="none" w:sz="0" w:space="0" w:color="auto"/>
                <w:right w:val="none" w:sz="0" w:space="0" w:color="auto"/>
              </w:divBdr>
              <w:divsChild>
                <w:div w:id="1278179015">
                  <w:marLeft w:val="0"/>
                  <w:marRight w:val="0"/>
                  <w:marTop w:val="0"/>
                  <w:marBottom w:val="0"/>
                  <w:divBdr>
                    <w:top w:val="none" w:sz="0" w:space="0" w:color="auto"/>
                    <w:left w:val="none" w:sz="0" w:space="0" w:color="auto"/>
                    <w:bottom w:val="none" w:sz="0" w:space="0" w:color="auto"/>
                    <w:right w:val="none" w:sz="0" w:space="0" w:color="auto"/>
                  </w:divBdr>
                  <w:divsChild>
                    <w:div w:id="2107729576">
                      <w:marLeft w:val="0"/>
                      <w:marRight w:val="0"/>
                      <w:marTop w:val="960"/>
                      <w:marBottom w:val="1032"/>
                      <w:divBdr>
                        <w:top w:val="none" w:sz="0" w:space="0" w:color="auto"/>
                        <w:left w:val="none" w:sz="0" w:space="0" w:color="auto"/>
                        <w:bottom w:val="none" w:sz="0" w:space="0" w:color="auto"/>
                        <w:right w:val="none" w:sz="0" w:space="0" w:color="auto"/>
                      </w:divBdr>
                    </w:div>
                    <w:div w:id="449933946">
                      <w:marLeft w:val="0"/>
                      <w:marRight w:val="0"/>
                      <w:marTop w:val="0"/>
                      <w:marBottom w:val="0"/>
                      <w:divBdr>
                        <w:top w:val="none" w:sz="0" w:space="0" w:color="auto"/>
                        <w:left w:val="none" w:sz="0" w:space="0" w:color="auto"/>
                        <w:bottom w:val="none" w:sz="0" w:space="0" w:color="auto"/>
                        <w:right w:val="none" w:sz="0" w:space="0" w:color="auto"/>
                      </w:divBdr>
                      <w:divsChild>
                        <w:div w:id="308169063">
                          <w:marLeft w:val="0"/>
                          <w:marRight w:val="0"/>
                          <w:marTop w:val="0"/>
                          <w:marBottom w:val="0"/>
                          <w:divBdr>
                            <w:top w:val="none" w:sz="0" w:space="0" w:color="auto"/>
                            <w:left w:val="none" w:sz="0" w:space="0" w:color="auto"/>
                            <w:bottom w:val="none" w:sz="0" w:space="0" w:color="auto"/>
                            <w:right w:val="none" w:sz="0" w:space="0" w:color="auto"/>
                          </w:divBdr>
                          <w:divsChild>
                            <w:div w:id="1887838074">
                              <w:marLeft w:val="0"/>
                              <w:marRight w:val="0"/>
                              <w:marTop w:val="0"/>
                              <w:marBottom w:val="0"/>
                              <w:divBdr>
                                <w:top w:val="none" w:sz="0" w:space="0" w:color="auto"/>
                                <w:left w:val="none" w:sz="0" w:space="0" w:color="auto"/>
                                <w:bottom w:val="none" w:sz="0" w:space="0" w:color="auto"/>
                                <w:right w:val="none" w:sz="0" w:space="0" w:color="auto"/>
                              </w:divBdr>
                              <w:divsChild>
                                <w:div w:id="1813213255">
                                  <w:marLeft w:val="0"/>
                                  <w:marRight w:val="0"/>
                                  <w:marTop w:val="0"/>
                                  <w:marBottom w:val="0"/>
                                  <w:divBdr>
                                    <w:top w:val="none" w:sz="0" w:space="0" w:color="auto"/>
                                    <w:left w:val="none" w:sz="0" w:space="0" w:color="auto"/>
                                    <w:bottom w:val="none" w:sz="0" w:space="0" w:color="auto"/>
                                    <w:right w:val="none" w:sz="0" w:space="0" w:color="auto"/>
                                  </w:divBdr>
                                </w:div>
                                <w:div w:id="1933708290">
                                  <w:marLeft w:val="0"/>
                                  <w:marRight w:val="0"/>
                                  <w:marTop w:val="120"/>
                                  <w:marBottom w:val="0"/>
                                  <w:divBdr>
                                    <w:top w:val="none" w:sz="0" w:space="0" w:color="auto"/>
                                    <w:left w:val="none" w:sz="0" w:space="0" w:color="auto"/>
                                    <w:bottom w:val="none" w:sz="0" w:space="0" w:color="auto"/>
                                    <w:right w:val="none" w:sz="0" w:space="0" w:color="auto"/>
                                  </w:divBdr>
                                </w:div>
                                <w:div w:id="873231915">
                                  <w:marLeft w:val="0"/>
                                  <w:marRight w:val="0"/>
                                  <w:marTop w:val="0"/>
                                  <w:marBottom w:val="0"/>
                                  <w:divBdr>
                                    <w:top w:val="none" w:sz="0" w:space="0" w:color="auto"/>
                                    <w:left w:val="none" w:sz="0" w:space="0" w:color="auto"/>
                                    <w:bottom w:val="none" w:sz="0" w:space="0" w:color="auto"/>
                                    <w:right w:val="none" w:sz="0" w:space="0" w:color="auto"/>
                                  </w:divBdr>
                                </w:div>
                                <w:div w:id="139155873">
                                  <w:marLeft w:val="0"/>
                                  <w:marRight w:val="0"/>
                                  <w:marTop w:val="0"/>
                                  <w:marBottom w:val="0"/>
                                  <w:divBdr>
                                    <w:top w:val="none" w:sz="0" w:space="0" w:color="auto"/>
                                    <w:left w:val="none" w:sz="0" w:space="0" w:color="auto"/>
                                    <w:bottom w:val="none" w:sz="0" w:space="0" w:color="auto"/>
                                    <w:right w:val="none" w:sz="0" w:space="0" w:color="auto"/>
                                  </w:divBdr>
                                </w:div>
                                <w:div w:id="599871034">
                                  <w:marLeft w:val="0"/>
                                  <w:marRight w:val="0"/>
                                  <w:marTop w:val="0"/>
                                  <w:marBottom w:val="0"/>
                                  <w:divBdr>
                                    <w:top w:val="none" w:sz="0" w:space="0" w:color="auto"/>
                                    <w:left w:val="none" w:sz="0" w:space="0" w:color="auto"/>
                                    <w:bottom w:val="none" w:sz="0" w:space="0" w:color="auto"/>
                                    <w:right w:val="none" w:sz="0" w:space="0" w:color="auto"/>
                                  </w:divBdr>
                                </w:div>
                                <w:div w:id="633098642">
                                  <w:marLeft w:val="0"/>
                                  <w:marRight w:val="0"/>
                                  <w:marTop w:val="0"/>
                                  <w:marBottom w:val="0"/>
                                  <w:divBdr>
                                    <w:top w:val="none" w:sz="0" w:space="0" w:color="auto"/>
                                    <w:left w:val="none" w:sz="0" w:space="0" w:color="auto"/>
                                    <w:bottom w:val="none" w:sz="0" w:space="0" w:color="auto"/>
                                    <w:right w:val="none" w:sz="0" w:space="0" w:color="auto"/>
                                  </w:divBdr>
                                </w:div>
                                <w:div w:id="1800026050">
                                  <w:marLeft w:val="0"/>
                                  <w:marRight w:val="0"/>
                                  <w:marTop w:val="0"/>
                                  <w:marBottom w:val="0"/>
                                  <w:divBdr>
                                    <w:top w:val="none" w:sz="0" w:space="0" w:color="auto"/>
                                    <w:left w:val="none" w:sz="0" w:space="0" w:color="auto"/>
                                    <w:bottom w:val="none" w:sz="0" w:space="0" w:color="auto"/>
                                    <w:right w:val="none" w:sz="0" w:space="0" w:color="auto"/>
                                  </w:divBdr>
                                </w:div>
                                <w:div w:id="683632214">
                                  <w:marLeft w:val="0"/>
                                  <w:marRight w:val="0"/>
                                  <w:marTop w:val="0"/>
                                  <w:marBottom w:val="0"/>
                                  <w:divBdr>
                                    <w:top w:val="none" w:sz="0" w:space="0" w:color="auto"/>
                                    <w:left w:val="none" w:sz="0" w:space="0" w:color="auto"/>
                                    <w:bottom w:val="none" w:sz="0" w:space="0" w:color="auto"/>
                                    <w:right w:val="none" w:sz="0" w:space="0" w:color="auto"/>
                                  </w:divBdr>
                                </w:div>
                                <w:div w:id="104614708">
                                  <w:marLeft w:val="0"/>
                                  <w:marRight w:val="0"/>
                                  <w:marTop w:val="0"/>
                                  <w:marBottom w:val="0"/>
                                  <w:divBdr>
                                    <w:top w:val="none" w:sz="0" w:space="0" w:color="auto"/>
                                    <w:left w:val="none" w:sz="0" w:space="0" w:color="auto"/>
                                    <w:bottom w:val="none" w:sz="0" w:space="0" w:color="auto"/>
                                    <w:right w:val="none" w:sz="0" w:space="0" w:color="auto"/>
                                  </w:divBdr>
                                </w:div>
                                <w:div w:id="417482261">
                                  <w:marLeft w:val="0"/>
                                  <w:marRight w:val="0"/>
                                  <w:marTop w:val="0"/>
                                  <w:marBottom w:val="0"/>
                                  <w:divBdr>
                                    <w:top w:val="none" w:sz="0" w:space="0" w:color="auto"/>
                                    <w:left w:val="none" w:sz="0" w:space="0" w:color="auto"/>
                                    <w:bottom w:val="none" w:sz="0" w:space="0" w:color="auto"/>
                                    <w:right w:val="none" w:sz="0" w:space="0" w:color="auto"/>
                                  </w:divBdr>
                                </w:div>
                                <w:div w:id="666517308">
                                  <w:marLeft w:val="0"/>
                                  <w:marRight w:val="0"/>
                                  <w:marTop w:val="0"/>
                                  <w:marBottom w:val="0"/>
                                  <w:divBdr>
                                    <w:top w:val="none" w:sz="0" w:space="0" w:color="auto"/>
                                    <w:left w:val="none" w:sz="0" w:space="0" w:color="auto"/>
                                    <w:bottom w:val="none" w:sz="0" w:space="0" w:color="auto"/>
                                    <w:right w:val="none" w:sz="0" w:space="0" w:color="auto"/>
                                  </w:divBdr>
                                </w:div>
                                <w:div w:id="240605573">
                                  <w:marLeft w:val="0"/>
                                  <w:marRight w:val="0"/>
                                  <w:marTop w:val="0"/>
                                  <w:marBottom w:val="0"/>
                                  <w:divBdr>
                                    <w:top w:val="none" w:sz="0" w:space="0" w:color="auto"/>
                                    <w:left w:val="none" w:sz="0" w:space="0" w:color="auto"/>
                                    <w:bottom w:val="none" w:sz="0" w:space="0" w:color="auto"/>
                                    <w:right w:val="none" w:sz="0" w:space="0" w:color="auto"/>
                                  </w:divBdr>
                                </w:div>
                                <w:div w:id="1494680680">
                                  <w:marLeft w:val="0"/>
                                  <w:marRight w:val="0"/>
                                  <w:marTop w:val="0"/>
                                  <w:marBottom w:val="0"/>
                                  <w:divBdr>
                                    <w:top w:val="none" w:sz="0" w:space="0" w:color="auto"/>
                                    <w:left w:val="none" w:sz="0" w:space="0" w:color="auto"/>
                                    <w:bottom w:val="none" w:sz="0" w:space="0" w:color="auto"/>
                                    <w:right w:val="none" w:sz="0" w:space="0" w:color="auto"/>
                                  </w:divBdr>
                                </w:div>
                                <w:div w:id="72750158">
                                  <w:marLeft w:val="0"/>
                                  <w:marRight w:val="0"/>
                                  <w:marTop w:val="0"/>
                                  <w:marBottom w:val="0"/>
                                  <w:divBdr>
                                    <w:top w:val="none" w:sz="0" w:space="0" w:color="auto"/>
                                    <w:left w:val="none" w:sz="0" w:space="0" w:color="auto"/>
                                    <w:bottom w:val="none" w:sz="0" w:space="0" w:color="auto"/>
                                    <w:right w:val="none" w:sz="0" w:space="0" w:color="auto"/>
                                  </w:divBdr>
                                </w:div>
                                <w:div w:id="24988497">
                                  <w:marLeft w:val="0"/>
                                  <w:marRight w:val="0"/>
                                  <w:marTop w:val="0"/>
                                  <w:marBottom w:val="0"/>
                                  <w:divBdr>
                                    <w:top w:val="none" w:sz="0" w:space="0" w:color="auto"/>
                                    <w:left w:val="none" w:sz="0" w:space="0" w:color="auto"/>
                                    <w:bottom w:val="none" w:sz="0" w:space="0" w:color="auto"/>
                                    <w:right w:val="none" w:sz="0" w:space="0" w:color="auto"/>
                                  </w:divBdr>
                                </w:div>
                                <w:div w:id="202792197">
                                  <w:marLeft w:val="0"/>
                                  <w:marRight w:val="0"/>
                                  <w:marTop w:val="0"/>
                                  <w:marBottom w:val="0"/>
                                  <w:divBdr>
                                    <w:top w:val="none" w:sz="0" w:space="0" w:color="auto"/>
                                    <w:left w:val="none" w:sz="0" w:space="0" w:color="auto"/>
                                    <w:bottom w:val="none" w:sz="0" w:space="0" w:color="auto"/>
                                    <w:right w:val="none" w:sz="0" w:space="0" w:color="auto"/>
                                  </w:divBdr>
                                </w:div>
                                <w:div w:id="451444053">
                                  <w:marLeft w:val="0"/>
                                  <w:marRight w:val="0"/>
                                  <w:marTop w:val="0"/>
                                  <w:marBottom w:val="0"/>
                                  <w:divBdr>
                                    <w:top w:val="none" w:sz="0" w:space="0" w:color="auto"/>
                                    <w:left w:val="none" w:sz="0" w:space="0" w:color="auto"/>
                                    <w:bottom w:val="none" w:sz="0" w:space="0" w:color="auto"/>
                                    <w:right w:val="none" w:sz="0" w:space="0" w:color="auto"/>
                                  </w:divBdr>
                                </w:div>
                                <w:div w:id="1534271900">
                                  <w:marLeft w:val="0"/>
                                  <w:marRight w:val="0"/>
                                  <w:marTop w:val="120"/>
                                  <w:marBottom w:val="0"/>
                                  <w:divBdr>
                                    <w:top w:val="none" w:sz="0" w:space="0" w:color="auto"/>
                                    <w:left w:val="none" w:sz="0" w:space="0" w:color="auto"/>
                                    <w:bottom w:val="none" w:sz="0" w:space="0" w:color="auto"/>
                                    <w:right w:val="none" w:sz="0" w:space="0" w:color="auto"/>
                                  </w:divBdr>
                                </w:div>
                                <w:div w:id="1713920526">
                                  <w:marLeft w:val="0"/>
                                  <w:marRight w:val="0"/>
                                  <w:marTop w:val="120"/>
                                  <w:marBottom w:val="0"/>
                                  <w:divBdr>
                                    <w:top w:val="none" w:sz="0" w:space="0" w:color="auto"/>
                                    <w:left w:val="none" w:sz="0" w:space="0" w:color="auto"/>
                                    <w:bottom w:val="none" w:sz="0" w:space="0" w:color="auto"/>
                                    <w:right w:val="none" w:sz="0" w:space="0" w:color="auto"/>
                                  </w:divBdr>
                                </w:div>
                                <w:div w:id="1792549989">
                                  <w:marLeft w:val="0"/>
                                  <w:marRight w:val="0"/>
                                  <w:marTop w:val="120"/>
                                  <w:marBottom w:val="0"/>
                                  <w:divBdr>
                                    <w:top w:val="none" w:sz="0" w:space="0" w:color="auto"/>
                                    <w:left w:val="none" w:sz="0" w:space="0" w:color="auto"/>
                                    <w:bottom w:val="none" w:sz="0" w:space="0" w:color="auto"/>
                                    <w:right w:val="none" w:sz="0" w:space="0" w:color="auto"/>
                                  </w:divBdr>
                                </w:div>
                                <w:div w:id="1258443012">
                                  <w:marLeft w:val="0"/>
                                  <w:marRight w:val="0"/>
                                  <w:marTop w:val="0"/>
                                  <w:marBottom w:val="0"/>
                                  <w:divBdr>
                                    <w:top w:val="none" w:sz="0" w:space="0" w:color="auto"/>
                                    <w:left w:val="none" w:sz="0" w:space="0" w:color="auto"/>
                                    <w:bottom w:val="none" w:sz="0" w:space="0" w:color="auto"/>
                                    <w:right w:val="none" w:sz="0" w:space="0" w:color="auto"/>
                                  </w:divBdr>
                                </w:div>
                                <w:div w:id="451676995">
                                  <w:marLeft w:val="0"/>
                                  <w:marRight w:val="0"/>
                                  <w:marTop w:val="0"/>
                                  <w:marBottom w:val="0"/>
                                  <w:divBdr>
                                    <w:top w:val="none" w:sz="0" w:space="0" w:color="auto"/>
                                    <w:left w:val="none" w:sz="0" w:space="0" w:color="auto"/>
                                    <w:bottom w:val="none" w:sz="0" w:space="0" w:color="auto"/>
                                    <w:right w:val="none" w:sz="0" w:space="0" w:color="auto"/>
                                  </w:divBdr>
                                </w:div>
                                <w:div w:id="419915210">
                                  <w:marLeft w:val="0"/>
                                  <w:marRight w:val="0"/>
                                  <w:marTop w:val="0"/>
                                  <w:marBottom w:val="0"/>
                                  <w:divBdr>
                                    <w:top w:val="none" w:sz="0" w:space="0" w:color="auto"/>
                                    <w:left w:val="none" w:sz="0" w:space="0" w:color="auto"/>
                                    <w:bottom w:val="none" w:sz="0" w:space="0" w:color="auto"/>
                                    <w:right w:val="none" w:sz="0" w:space="0" w:color="auto"/>
                                  </w:divBdr>
                                </w:div>
                                <w:div w:id="729960659">
                                  <w:marLeft w:val="0"/>
                                  <w:marRight w:val="0"/>
                                  <w:marTop w:val="0"/>
                                  <w:marBottom w:val="0"/>
                                  <w:divBdr>
                                    <w:top w:val="none" w:sz="0" w:space="0" w:color="auto"/>
                                    <w:left w:val="none" w:sz="0" w:space="0" w:color="auto"/>
                                    <w:bottom w:val="none" w:sz="0" w:space="0" w:color="auto"/>
                                    <w:right w:val="none" w:sz="0" w:space="0" w:color="auto"/>
                                  </w:divBdr>
                                </w:div>
                                <w:div w:id="1303924899">
                                  <w:marLeft w:val="0"/>
                                  <w:marRight w:val="0"/>
                                  <w:marTop w:val="0"/>
                                  <w:marBottom w:val="0"/>
                                  <w:divBdr>
                                    <w:top w:val="none" w:sz="0" w:space="0" w:color="auto"/>
                                    <w:left w:val="none" w:sz="0" w:space="0" w:color="auto"/>
                                    <w:bottom w:val="none" w:sz="0" w:space="0" w:color="auto"/>
                                    <w:right w:val="none" w:sz="0" w:space="0" w:color="auto"/>
                                  </w:divBdr>
                                </w:div>
                                <w:div w:id="350229279">
                                  <w:marLeft w:val="0"/>
                                  <w:marRight w:val="0"/>
                                  <w:marTop w:val="0"/>
                                  <w:marBottom w:val="0"/>
                                  <w:divBdr>
                                    <w:top w:val="none" w:sz="0" w:space="0" w:color="auto"/>
                                    <w:left w:val="none" w:sz="0" w:space="0" w:color="auto"/>
                                    <w:bottom w:val="none" w:sz="0" w:space="0" w:color="auto"/>
                                    <w:right w:val="none" w:sz="0" w:space="0" w:color="auto"/>
                                  </w:divBdr>
                                </w:div>
                                <w:div w:id="3157709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29808664">
                  <w:marLeft w:val="0"/>
                  <w:marRight w:val="0"/>
                  <w:marTop w:val="816"/>
                  <w:marBottom w:val="0"/>
                  <w:divBdr>
                    <w:top w:val="none" w:sz="0" w:space="0" w:color="auto"/>
                    <w:left w:val="none" w:sz="0" w:space="0" w:color="auto"/>
                    <w:bottom w:val="none" w:sz="0" w:space="0" w:color="auto"/>
                    <w:right w:val="none" w:sz="0" w:space="0" w:color="auto"/>
                  </w:divBdr>
                </w:div>
              </w:divsChild>
            </w:div>
          </w:divsChild>
        </w:div>
      </w:divsChild>
    </w:div>
    <w:div w:id="1778518472">
      <w:bodyDiv w:val="1"/>
      <w:marLeft w:val="0"/>
      <w:marRight w:val="0"/>
      <w:marTop w:val="0"/>
      <w:marBottom w:val="0"/>
      <w:divBdr>
        <w:top w:val="none" w:sz="0" w:space="0" w:color="auto"/>
        <w:left w:val="none" w:sz="0" w:space="0" w:color="auto"/>
        <w:bottom w:val="none" w:sz="0" w:space="0" w:color="auto"/>
        <w:right w:val="none" w:sz="0" w:space="0" w:color="auto"/>
      </w:divBdr>
    </w:div>
    <w:div w:id="1944220433">
      <w:bodyDiv w:val="1"/>
      <w:marLeft w:val="0"/>
      <w:marRight w:val="0"/>
      <w:marTop w:val="0"/>
      <w:marBottom w:val="0"/>
      <w:divBdr>
        <w:top w:val="none" w:sz="0" w:space="0" w:color="auto"/>
        <w:left w:val="none" w:sz="0" w:space="0" w:color="auto"/>
        <w:bottom w:val="none" w:sz="0" w:space="0" w:color="auto"/>
        <w:right w:val="none" w:sz="0" w:space="0" w:color="auto"/>
      </w:divBdr>
      <w:divsChild>
        <w:div w:id="484932542">
          <w:marLeft w:val="0"/>
          <w:marRight w:val="0"/>
          <w:marTop w:val="0"/>
          <w:marBottom w:val="0"/>
          <w:divBdr>
            <w:top w:val="none" w:sz="0" w:space="0" w:color="auto"/>
            <w:left w:val="none" w:sz="0" w:space="0" w:color="auto"/>
            <w:bottom w:val="none" w:sz="0" w:space="0" w:color="auto"/>
            <w:right w:val="none" w:sz="0" w:space="0" w:color="auto"/>
          </w:divBdr>
          <w:divsChild>
            <w:div w:id="1623925076">
              <w:marLeft w:val="0"/>
              <w:marRight w:val="0"/>
              <w:marTop w:val="0"/>
              <w:marBottom w:val="0"/>
              <w:divBdr>
                <w:top w:val="none" w:sz="0" w:space="0" w:color="auto"/>
                <w:left w:val="none" w:sz="0" w:space="0" w:color="auto"/>
                <w:bottom w:val="none" w:sz="0" w:space="0" w:color="auto"/>
                <w:right w:val="none" w:sz="0" w:space="0" w:color="auto"/>
              </w:divBdr>
              <w:divsChild>
                <w:div w:id="2080668760">
                  <w:marLeft w:val="0"/>
                  <w:marRight w:val="0"/>
                  <w:marTop w:val="0"/>
                  <w:marBottom w:val="0"/>
                  <w:divBdr>
                    <w:top w:val="none" w:sz="0" w:space="0" w:color="auto"/>
                    <w:left w:val="none" w:sz="0" w:space="0" w:color="auto"/>
                    <w:bottom w:val="none" w:sz="0" w:space="0" w:color="auto"/>
                    <w:right w:val="none" w:sz="0" w:space="0" w:color="auto"/>
                  </w:divBdr>
                  <w:divsChild>
                    <w:div w:id="311100896">
                      <w:marLeft w:val="0"/>
                      <w:marRight w:val="0"/>
                      <w:marTop w:val="0"/>
                      <w:marBottom w:val="0"/>
                      <w:divBdr>
                        <w:top w:val="none" w:sz="0" w:space="0" w:color="auto"/>
                        <w:left w:val="none" w:sz="0" w:space="0" w:color="auto"/>
                        <w:bottom w:val="none" w:sz="0" w:space="0" w:color="auto"/>
                        <w:right w:val="none" w:sz="0" w:space="0" w:color="auto"/>
                      </w:divBdr>
                      <w:divsChild>
                        <w:div w:id="364523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Темирлан-Дилияр</dc:creator>
  <cp:keywords/>
  <dc:description/>
  <cp:lastModifiedBy>Темирлан-Дилияр</cp:lastModifiedBy>
  <cp:revision>12</cp:revision>
  <dcterms:created xsi:type="dcterms:W3CDTF">2021-11-23T16:00:00Z</dcterms:created>
  <dcterms:modified xsi:type="dcterms:W3CDTF">2021-11-24T13:56:00Z</dcterms:modified>
</cp:coreProperties>
</file>