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26209641"/>
      </w:sdtPr>
      <w:sdtContent>
        <w:p w:rsidR="003D7B6F" w:rsidRDefault="003D7B6F"/>
        <w:p w:rsidR="003D7B6F" w:rsidRDefault="00D01B2A">
          <w:r>
            <w:rPr>
              <w:noProof/>
              <w:lang w:eastAsia="en-US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51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3D7B6F" w:rsidRDefault="003D7B6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47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12620965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1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D7B6F" w:rsidRDefault="00830DF4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21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52"/>
                            <w:szCs w:val="52"/>
                          </w:rPr>
                          <w:alias w:val="Заголовок"/>
                          <w:id w:val="112620965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3D7B6F" w:rsidRPr="003D7B6F" w:rsidRDefault="003D7B6F" w:rsidP="003D7B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 w:rsidRPr="003D7B6F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52"/>
                                <w:szCs w:val="52"/>
                              </w:rPr>
                              <w:t xml:space="preserve">ПРОГРАММА «ЖАЗ»   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alias w:val="Подзаголовок"/>
                          <w:id w:val="1126209655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3D7B6F" w:rsidRPr="003D7B6F" w:rsidRDefault="003D7B6F" w:rsidP="003D7B6F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 w:rsidRPr="003D7B6F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ОТДЕЛА ОБРАЗОВАНИЯ ЩЕРБАКТИНСКОГО РАЙОНА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alias w:val="Автор"/>
                          <w:id w:val="1126209656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3D7B6F" w:rsidRPr="003D7B6F" w:rsidRDefault="003D7B6F" w:rsidP="003D7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text1" w:themeTint="7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Дрибас</w:t>
                            </w:r>
                            <w:proofErr w:type="spellEnd"/>
                            <w:r w:rsidRP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Нина Ивановна, </w:t>
                            </w:r>
                            <w:r w:rsidR="00830DF4" w:rsidRP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педагог дополнительного образования КГКП ЦВР  </w:t>
                            </w:r>
                            <w:r w:rsid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«Радуга</w:t>
                            </w:r>
                            <w:r w:rsidR="00830DF4" w:rsidRP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P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отдела образования </w:t>
                            </w:r>
                            <w:proofErr w:type="spellStart"/>
                            <w:r w:rsidRP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Щербактинского</w:t>
                            </w:r>
                            <w:proofErr w:type="spellEnd"/>
                            <w:r w:rsidRPr="00830DF4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района Управления образования Павлодарской области</w:t>
                            </w:r>
                          </w:p>
                        </w:sdtContent>
                      </w:sdt>
                      <w:p w:rsidR="003F331B" w:rsidRPr="00051D33" w:rsidRDefault="003F331B" w:rsidP="003F331B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(</w:t>
                        </w:r>
                        <w:r w:rsidRPr="00051D3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Данная программа имеет рецензию.</w:t>
                        </w:r>
                        <w:proofErr w:type="gramEnd"/>
                        <w:r w:rsidRPr="00051D3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Рецензент: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А</w:t>
                        </w:r>
                        <w:r w:rsidRPr="00051D3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Аплашова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, кандидат педагогических наук </w:t>
                        </w:r>
                        <w:r w:rsidRPr="00051D33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высшей школы педагогики Павлодарского педагогического университета)</w:t>
                        </w:r>
                        <w:proofErr w:type="gramEnd"/>
                      </w:p>
                      <w:p w:rsidR="003D7B6F" w:rsidRDefault="003D7B6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3D7B6F" w:rsidRDefault="003D7B6F">
          <w:r>
            <w:br w:type="page"/>
          </w:r>
        </w:p>
      </w:sdtContent>
    </w:sdt>
    <w:p w:rsidR="00D84923" w:rsidRDefault="00D84923" w:rsidP="00D84923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46F2" w:rsidRPr="00204E8B" w:rsidRDefault="00204E8B" w:rsidP="00456B7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E8B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204E8B" w:rsidRPr="00204E8B" w:rsidRDefault="00204E8B" w:rsidP="00204E8B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8B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B239A2">
        <w:rPr>
          <w:rFonts w:ascii="Times New Roman" w:hAnsi="Times New Roman" w:cs="Times New Roman"/>
          <w:b/>
          <w:sz w:val="28"/>
          <w:szCs w:val="28"/>
        </w:rPr>
        <w:t xml:space="preserve">«ЖАЗ»  </w:t>
      </w:r>
      <w:r w:rsidRPr="00204E8B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</w:p>
    <w:p w:rsidR="00204E8B" w:rsidRDefault="00204E8B" w:rsidP="00204E8B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8B">
        <w:rPr>
          <w:rFonts w:ascii="Times New Roman" w:hAnsi="Times New Roman" w:cs="Times New Roman"/>
          <w:b/>
          <w:sz w:val="28"/>
          <w:szCs w:val="28"/>
        </w:rPr>
        <w:t>ЩЕРБАКТИНСКОГО РАЙОНА</w:t>
      </w:r>
    </w:p>
    <w:p w:rsidR="00204E8B" w:rsidRDefault="00204E8B" w:rsidP="00204E8B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134"/>
        <w:gridCol w:w="3119"/>
        <w:gridCol w:w="6095"/>
      </w:tblGrid>
      <w:tr w:rsidR="0041241E" w:rsidTr="00914729">
        <w:tc>
          <w:tcPr>
            <w:tcW w:w="1134" w:type="dxa"/>
          </w:tcPr>
          <w:p w:rsidR="0041241E" w:rsidRPr="00914729" w:rsidRDefault="0041241E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241E" w:rsidRPr="00F774A2" w:rsidRDefault="0041241E" w:rsidP="00204E8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95" w:type="dxa"/>
          </w:tcPr>
          <w:p w:rsidR="0041241E" w:rsidRPr="00F774A2" w:rsidRDefault="0041241E" w:rsidP="0041241E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F66FD8" w:rsidRPr="00F66F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айонная программа отдела образования</w:t>
            </w:r>
          </w:p>
          <w:p w:rsidR="0041241E" w:rsidRPr="00F774A2" w:rsidRDefault="0041241E" w:rsidP="0041241E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F774A2">
              <w:rPr>
                <w:rFonts w:ascii="Times New Roman" w:hAnsi="Times New Roman" w:cs="Times New Roman"/>
                <w:b/>
                <w:sz w:val="24"/>
                <w:szCs w:val="24"/>
              </w:rPr>
              <w:t>«ЖАЗ»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 (организация                     оздоровления, отдыха и занятости детей и подростков   в период летних каникул)  (далее  </w:t>
            </w:r>
            <w:r w:rsidRPr="00F77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241E" w:rsidRPr="00F774A2" w:rsidRDefault="0041241E" w:rsidP="00204E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41E" w:rsidTr="00914729">
        <w:tc>
          <w:tcPr>
            <w:tcW w:w="1134" w:type="dxa"/>
          </w:tcPr>
          <w:p w:rsidR="0041241E" w:rsidRPr="00914729" w:rsidRDefault="0041241E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1241E" w:rsidRPr="00F774A2" w:rsidRDefault="0041241E" w:rsidP="00204E8B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для   разработки                         </w:t>
            </w:r>
          </w:p>
        </w:tc>
        <w:tc>
          <w:tcPr>
            <w:tcW w:w="6095" w:type="dxa"/>
          </w:tcPr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Казахстан.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Конвенция ООН о правах ребенка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Закон «Об образовании» Республики Казахстан     - Закон «О языках в Республики Казахстан»              - Закон Республики Казахстан «О защите прав ребенка»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- Закон Республики Казахстан «О профилактике     правонарушений среди несовершеннолетних и    предупреждении детской безнадзорности и    беспризорности»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 - Закон Республики Казахстан «</w:t>
            </w:r>
            <w:proofErr w:type="gram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молодежной политике в Республики Казахстан»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- Распоряжение </w:t>
            </w: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Премьер-Министра</w:t>
            </w:r>
            <w:proofErr w:type="spell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 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 Казахстан  от 14 января 2020 года № 1-р  « Об организации оздоровительного   отдыха, досуга и занятости детей в период летних    каникул на 2020 – 2023 годы»</w:t>
            </w:r>
          </w:p>
          <w:p w:rsidR="0041241E" w:rsidRPr="00F774A2" w:rsidRDefault="0041241E" w:rsidP="0041241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 Приказ министра здравоохранения РК</w:t>
            </w:r>
            <w:proofErr w:type="gram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  санитарных правил «Санитарно-эпидемиологические  требования к содержанию и эксплуатации детских оздоровительных </w:t>
            </w: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учрежденияй</w:t>
            </w:r>
            <w:proofErr w:type="spell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241E" w:rsidRPr="00F774A2" w:rsidRDefault="0041241E" w:rsidP="004D49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Постановление №11</w:t>
            </w:r>
            <w:r w:rsidR="00D930F7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proofErr w:type="spellStart"/>
            <w:r w:rsidR="00D930F7" w:rsidRPr="00F774A2">
              <w:rPr>
                <w:rFonts w:ascii="Times New Roman" w:hAnsi="Times New Roman" w:cs="Times New Roman"/>
                <w:sz w:val="24"/>
                <w:szCs w:val="24"/>
              </w:rPr>
              <w:t>ограничительныхкарантинных</w:t>
            </w:r>
            <w:proofErr w:type="spellEnd"/>
            <w:r w:rsidR="00D930F7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мерах на территории Павлодарской области» 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государственного </w:t>
            </w:r>
            <w:r w:rsidR="00D930F7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санитарного врача по Павлодарской области 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969" w:rsidTr="00914729">
        <w:trPr>
          <w:trHeight w:val="819"/>
        </w:trPr>
        <w:tc>
          <w:tcPr>
            <w:tcW w:w="1134" w:type="dxa"/>
          </w:tcPr>
          <w:p w:rsidR="004D4969" w:rsidRPr="00914729" w:rsidRDefault="004D4969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D4969" w:rsidRPr="00F774A2" w:rsidRDefault="004D4969" w:rsidP="004D4969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Разработчик                             </w:t>
            </w:r>
            <w:r w:rsidRPr="00F7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4969" w:rsidRPr="00F774A2" w:rsidRDefault="004D4969" w:rsidP="00366302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                                 </w:t>
            </w:r>
          </w:p>
        </w:tc>
        <w:tc>
          <w:tcPr>
            <w:tcW w:w="6095" w:type="dxa"/>
          </w:tcPr>
          <w:p w:rsidR="004D4969" w:rsidRPr="00F774A2" w:rsidRDefault="009E50DC" w:rsidP="009E50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Дрибас</w:t>
            </w:r>
            <w:proofErr w:type="spell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КГКП ЦВР «Радуга»</w:t>
            </w:r>
            <w:r w:rsidR="004D4969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 отдела образования </w:t>
            </w:r>
            <w:proofErr w:type="spellStart"/>
            <w:r w:rsidR="004D4969" w:rsidRPr="00F774A2"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="004D4969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Павлодарской области</w:t>
            </w:r>
          </w:p>
        </w:tc>
      </w:tr>
      <w:tr w:rsidR="00366302" w:rsidTr="00914729">
        <w:trPr>
          <w:trHeight w:val="551"/>
        </w:trPr>
        <w:tc>
          <w:tcPr>
            <w:tcW w:w="1134" w:type="dxa"/>
          </w:tcPr>
          <w:p w:rsidR="00366302" w:rsidRPr="00914729" w:rsidRDefault="00366302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Исполнители                             </w:t>
            </w:r>
          </w:p>
          <w:p w:rsidR="00366302" w:rsidRPr="00F774A2" w:rsidRDefault="00366302" w:rsidP="004D4969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                               </w:t>
            </w:r>
            <w:r w:rsidRPr="00F7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</w:tcPr>
          <w:p w:rsidR="00366302" w:rsidRPr="00F774A2" w:rsidRDefault="00366302" w:rsidP="004D49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учреждения образования </w:t>
            </w: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96E34" w:rsidRPr="00083221" w:rsidTr="00914729">
        <w:trPr>
          <w:trHeight w:val="698"/>
        </w:trPr>
        <w:tc>
          <w:tcPr>
            <w:tcW w:w="1134" w:type="dxa"/>
          </w:tcPr>
          <w:p w:rsidR="00B96E34" w:rsidRPr="00914729" w:rsidRDefault="00B96E34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96E34" w:rsidRPr="00F774A2" w:rsidRDefault="00B96E34" w:rsidP="00366302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Адрес, контактный телефон, электронный адрес</w:t>
            </w:r>
          </w:p>
        </w:tc>
        <w:tc>
          <w:tcPr>
            <w:tcW w:w="6095" w:type="dxa"/>
          </w:tcPr>
          <w:p w:rsidR="00B96E34" w:rsidRPr="00F774A2" w:rsidRDefault="00B96E34" w:rsidP="00B96E34">
            <w:pPr>
              <w:pStyle w:val="a5"/>
            </w:pPr>
            <w:r w:rsidRPr="00F774A2">
              <w:t xml:space="preserve">Павлодарская область, </w:t>
            </w:r>
            <w:proofErr w:type="spellStart"/>
            <w:r w:rsidRPr="00F774A2">
              <w:t>Щербактинский</w:t>
            </w:r>
            <w:proofErr w:type="spellEnd"/>
            <w:r w:rsidRPr="00F774A2">
              <w:t xml:space="preserve"> район,                         с. </w:t>
            </w:r>
            <w:proofErr w:type="spellStart"/>
            <w:r w:rsidRPr="00F774A2">
              <w:t>Щербакты</w:t>
            </w:r>
            <w:proofErr w:type="spellEnd"/>
            <w:r w:rsidRPr="00F774A2">
              <w:t>, ул. Тәуелсіздік, 53</w:t>
            </w:r>
          </w:p>
          <w:p w:rsidR="00B96E34" w:rsidRPr="003F26C9" w:rsidRDefault="00B96E34" w:rsidP="009E50DC">
            <w:pPr>
              <w:pStyle w:val="a5"/>
              <w:rPr>
                <w:lang w:val="en-US"/>
              </w:rPr>
            </w:pPr>
            <w:r w:rsidRPr="00F774A2">
              <w:t>Тел</w:t>
            </w:r>
            <w:r w:rsidRPr="003F26C9">
              <w:rPr>
                <w:lang w:val="en-US"/>
              </w:rPr>
              <w:t>.: 8(71836)21</w:t>
            </w:r>
            <w:r w:rsidR="009E50DC">
              <w:t>138</w:t>
            </w:r>
            <w:r w:rsidRPr="003F26C9">
              <w:rPr>
                <w:lang w:val="en-US"/>
              </w:rPr>
              <w:t>, e-mail:</w:t>
            </w:r>
            <w:r w:rsidR="003F26C9">
              <w:rPr>
                <w:lang w:val="en-US"/>
              </w:rPr>
              <w:t xml:space="preserve"> </w:t>
            </w:r>
            <w:hyperlink r:id="rId7" w:history="1">
              <w:r w:rsidR="003F26C9" w:rsidRPr="009A65D4">
                <w:rPr>
                  <w:rStyle w:val="a6"/>
                  <w:lang w:val="en-US"/>
                </w:rPr>
                <w:t>n.dribas@mail.ru</w:t>
              </w:r>
            </w:hyperlink>
          </w:p>
        </w:tc>
      </w:tr>
      <w:tr w:rsidR="00366302" w:rsidTr="00914729">
        <w:trPr>
          <w:trHeight w:val="698"/>
        </w:trPr>
        <w:tc>
          <w:tcPr>
            <w:tcW w:w="1134" w:type="dxa"/>
          </w:tcPr>
          <w:p w:rsidR="00366302" w:rsidRPr="003F26C9" w:rsidRDefault="00366302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  <w:r w:rsidRPr="00F7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366302" w:rsidRPr="00F774A2" w:rsidRDefault="00366302" w:rsidP="00F774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отдыха, укрепления здоровья, личного развития и занятости несовершеннолетних</w:t>
            </w:r>
            <w:r w:rsidR="00ED696A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96A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способствование развитию личности ребенка в условиях летнего отдыха детей через дистанционное развитие творческого потенциала  и включение в  социально - значим</w:t>
            </w:r>
            <w:r w:rsidR="00ED696A" w:rsidRPr="00F774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ED696A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деятельность</w:t>
            </w:r>
            <w:r w:rsidR="00F774A2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366302" w:rsidTr="00914729">
        <w:trPr>
          <w:trHeight w:val="698"/>
        </w:trPr>
        <w:tc>
          <w:tcPr>
            <w:tcW w:w="1134" w:type="dxa"/>
          </w:tcPr>
          <w:p w:rsidR="00366302" w:rsidRPr="00914729" w:rsidRDefault="00366302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 программы </w:t>
            </w:r>
            <w:r w:rsidRPr="00F7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6095" w:type="dxa"/>
          </w:tcPr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системы     отдыха, оздоровления и занятости учащихся в период     летних каникул;</w:t>
            </w:r>
          </w:p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 учреждениях образования и между   учреждениями образования стиля отношений       подлинного сотрудничества, содружества,                       </w:t>
            </w:r>
          </w:p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сотворчества;</w:t>
            </w:r>
          </w:p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-- совершенствование активных форм культурного  досуга, направленных на укрепление здоровья, развитие   интересов и способностей;</w:t>
            </w:r>
          </w:p>
          <w:p w:rsidR="00366302" w:rsidRPr="00F774A2" w:rsidRDefault="00366302" w:rsidP="003663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 (в том числе   дорожно-транспортного), профилактика  правонарушений среди несовершеннолетних;</w:t>
            </w:r>
          </w:p>
          <w:p w:rsidR="00F30DF0" w:rsidRPr="00F774A2" w:rsidRDefault="00366302" w:rsidP="00F30D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-- организация трудовой занятости, предоставление </w:t>
            </w:r>
            <w:r w:rsidR="00F30DF0" w:rsidRPr="00F774A2">
              <w:rPr>
                <w:rFonts w:ascii="Times New Roman" w:hAnsi="Times New Roman" w:cs="Times New Roman"/>
                <w:sz w:val="24"/>
                <w:szCs w:val="24"/>
              </w:rPr>
              <w:t>условий в период временной занятости детьми;</w:t>
            </w:r>
          </w:p>
          <w:p w:rsidR="00F30DF0" w:rsidRPr="00F774A2" w:rsidRDefault="00F30DF0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-- оказание социальной поддержки детям – сиротам и   детям, оставшимся без попечения родителей, детям из   многодетных семей;</w:t>
            </w:r>
          </w:p>
          <w:p w:rsidR="00C10A6A" w:rsidRPr="00F774A2" w:rsidRDefault="00F30DF0" w:rsidP="00C10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безопасных условий для отдыха,  оздоровления и занятости несовершеннолетних на период проведения оздоровительной кампании. </w:t>
            </w:r>
          </w:p>
          <w:p w:rsidR="00C10A6A" w:rsidRPr="00F774A2" w:rsidRDefault="00C10A6A" w:rsidP="00C10A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у детей навыки дистанционного конструктивного общения со сверстниками и взрослыми;</w:t>
            </w:r>
          </w:p>
          <w:p w:rsidR="00C10A6A" w:rsidRPr="00F774A2" w:rsidRDefault="00C10A6A" w:rsidP="00C10A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организовать участие подростков в реальном правлении своей жизнедеятельностью, делегирование детям ответственности за принимаемое решение</w:t>
            </w:r>
          </w:p>
          <w:p w:rsidR="00366302" w:rsidRPr="00F774A2" w:rsidRDefault="00C10A6A" w:rsidP="00C10A6A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воспитывать толерантное отношение к окружающим, уважение к людям труда.</w:t>
            </w:r>
          </w:p>
        </w:tc>
      </w:tr>
      <w:tr w:rsidR="00F30DF0" w:rsidTr="00914729">
        <w:trPr>
          <w:trHeight w:val="510"/>
        </w:trPr>
        <w:tc>
          <w:tcPr>
            <w:tcW w:w="1134" w:type="dxa"/>
          </w:tcPr>
          <w:p w:rsidR="00F30DF0" w:rsidRPr="00914729" w:rsidRDefault="00F30DF0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30DF0" w:rsidRPr="00F774A2" w:rsidRDefault="00F30DF0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F30DF0" w:rsidRPr="00F774A2" w:rsidRDefault="00F30DF0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реализации   программы</w:t>
            </w:r>
          </w:p>
        </w:tc>
        <w:tc>
          <w:tcPr>
            <w:tcW w:w="6095" w:type="dxa"/>
          </w:tcPr>
          <w:p w:rsidR="00F30DF0" w:rsidRPr="00F774A2" w:rsidRDefault="00F30DF0" w:rsidP="00F66FD8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Сентябрь </w:t>
            </w:r>
          </w:p>
        </w:tc>
      </w:tr>
      <w:tr w:rsidR="00A95D04" w:rsidTr="00914729">
        <w:trPr>
          <w:trHeight w:val="532"/>
        </w:trPr>
        <w:tc>
          <w:tcPr>
            <w:tcW w:w="1134" w:type="dxa"/>
          </w:tcPr>
          <w:p w:rsidR="00A95D04" w:rsidRPr="00914729" w:rsidRDefault="00A95D04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95D04" w:rsidRPr="00F774A2" w:rsidRDefault="00A95D04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Формат реализации программы </w:t>
            </w:r>
          </w:p>
        </w:tc>
        <w:tc>
          <w:tcPr>
            <w:tcW w:w="6095" w:type="dxa"/>
          </w:tcPr>
          <w:p w:rsidR="00A95D04" w:rsidRPr="00F774A2" w:rsidRDefault="00A95D04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Смешанный: </w:t>
            </w: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офлайн-онлайн</w:t>
            </w:r>
            <w:proofErr w:type="spellEnd"/>
          </w:p>
        </w:tc>
      </w:tr>
      <w:tr w:rsidR="00785223" w:rsidTr="00914729">
        <w:trPr>
          <w:trHeight w:val="698"/>
        </w:trPr>
        <w:tc>
          <w:tcPr>
            <w:tcW w:w="1134" w:type="dxa"/>
          </w:tcPr>
          <w:p w:rsidR="00785223" w:rsidRPr="00914729" w:rsidRDefault="00785223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85223" w:rsidRPr="00F774A2" w:rsidRDefault="00785223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095" w:type="dxa"/>
          </w:tcPr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техническая;</w:t>
            </w:r>
          </w:p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естественнонаучная;</w:t>
            </w:r>
          </w:p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физкультурно-спортивная;</w:t>
            </w:r>
          </w:p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художественная;</w:t>
            </w:r>
          </w:p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туристко-краеведческая</w:t>
            </w:r>
            <w:proofErr w:type="spellEnd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социально-педагогическая;</w:t>
            </w:r>
          </w:p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военно-патриотическая;</w:t>
            </w:r>
          </w:p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гражданско-патриотическая;</w:t>
            </w:r>
          </w:p>
          <w:p w:rsidR="00785223" w:rsidRPr="00F774A2" w:rsidRDefault="00785223" w:rsidP="00785223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другие направления</w:t>
            </w:r>
          </w:p>
        </w:tc>
      </w:tr>
      <w:tr w:rsidR="00785223" w:rsidTr="00914729">
        <w:trPr>
          <w:trHeight w:val="698"/>
        </w:trPr>
        <w:tc>
          <w:tcPr>
            <w:tcW w:w="1134" w:type="dxa"/>
          </w:tcPr>
          <w:p w:rsidR="00785223" w:rsidRPr="00914729" w:rsidRDefault="00785223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85223" w:rsidRPr="00F774A2" w:rsidRDefault="00785223" w:rsidP="0078522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F774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Характеристика целевой группы</w:t>
            </w:r>
            <w:r w:rsidRPr="00F774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(возраст детей, специфика, (дети-сироты, дети, оставшиеся без попечения родителей, дети с ограниченными возможностями здоровья и др.)</w:t>
            </w:r>
            <w:proofErr w:type="gramEnd"/>
          </w:p>
        </w:tc>
        <w:tc>
          <w:tcPr>
            <w:tcW w:w="6095" w:type="dxa"/>
          </w:tcPr>
          <w:p w:rsidR="00785223" w:rsidRPr="00F774A2" w:rsidRDefault="00785223" w:rsidP="00EE2E24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6-17 лет,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летний период  текущего   года  охват детей  и подростков   различными формами 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отдыха, оздоровления и занятости составит  100 %, то есть  2817учащихся.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школьники   с 1 по 10 класс,  из них  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32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ребёнка дети – сироты и оставшиеся  без попечения родителей, 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>т.е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находящиеся под опёкой и патронатом. 578 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детей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малообеспеченных, многодетных  и неблагополучных семей,  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 состоящих  на </w:t>
            </w:r>
            <w:proofErr w:type="spellStart"/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контроле,   из них на  учете ОДН </w:t>
            </w:r>
            <w:r w:rsidR="00EE2E24" w:rsidRPr="00F77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(2). Всего из социально-незащищённых семей будет охвачено 628 детей, т.е. 100%.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каждым ребёнком </w:t>
            </w:r>
            <w:r w:rsidR="00EE2E24" w:rsidRPr="00F77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данной категории закреплён педагог – наставник. Занятость каждого ребёнка определена по трём летним месяцам. </w:t>
            </w:r>
          </w:p>
        </w:tc>
      </w:tr>
      <w:tr w:rsidR="00785223" w:rsidTr="00914729">
        <w:trPr>
          <w:trHeight w:val="698"/>
        </w:trPr>
        <w:tc>
          <w:tcPr>
            <w:tcW w:w="1134" w:type="dxa"/>
          </w:tcPr>
          <w:p w:rsidR="00785223" w:rsidRPr="00914729" w:rsidRDefault="00785223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85223" w:rsidRPr="00F774A2" w:rsidRDefault="00785223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основных мероприятий                               </w:t>
            </w:r>
            <w:r w:rsidRPr="00F7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                                    </w:t>
            </w:r>
          </w:p>
        </w:tc>
        <w:tc>
          <w:tcPr>
            <w:tcW w:w="6095" w:type="dxa"/>
          </w:tcPr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работа по организации занятости детей и подростков   различными видами летнего отдыха</w:t>
            </w:r>
            <w:r w:rsidR="00356B77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(пришкольные, профильные, палаточные, </w:t>
            </w:r>
            <w:proofErr w:type="spellStart"/>
            <w:r w:rsidR="00356B77" w:rsidRPr="00F774A2">
              <w:rPr>
                <w:rFonts w:ascii="Times New Roman" w:hAnsi="Times New Roman" w:cs="Times New Roman"/>
                <w:sz w:val="24"/>
                <w:szCs w:val="24"/>
              </w:rPr>
              <w:t>юрточные</w:t>
            </w:r>
            <w:proofErr w:type="spellEnd"/>
            <w:r w:rsidR="00356B77" w:rsidRPr="00F774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EB4">
              <w:rPr>
                <w:rFonts w:ascii="Times New Roman" w:hAnsi="Times New Roman" w:cs="Times New Roman"/>
                <w:sz w:val="24"/>
                <w:szCs w:val="24"/>
              </w:rPr>
              <w:t>велотуристические</w:t>
            </w:r>
            <w:proofErr w:type="spellEnd"/>
            <w:r w:rsidR="00191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B77" w:rsidRPr="00F774A2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56B77"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театральный профильный лагерь,  образовательные проекты)</w:t>
            </w:r>
          </w:p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мониторинга потребностей детей, их  родителей, педагогов в различных моделях  организации летнего труда и отдыха детей и  подростков; </w:t>
            </w:r>
          </w:p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подбор и обучение педагогических кадров,  направляемых  для работы в оздоровительные лагеря с  дневным пребыванием детей;</w:t>
            </w:r>
          </w:p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организациями и сельхоз     предприятиями      по созданию дополнительных рабочих мест для   несовершеннолетних;  </w:t>
            </w:r>
          </w:p>
          <w:p w:rsidR="00785223" w:rsidRPr="00F774A2" w:rsidRDefault="00785223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оздоровительных лагерей к приему  детей. </w:t>
            </w:r>
          </w:p>
        </w:tc>
      </w:tr>
      <w:tr w:rsidR="00785223" w:rsidTr="00914729">
        <w:trPr>
          <w:trHeight w:val="698"/>
        </w:trPr>
        <w:tc>
          <w:tcPr>
            <w:tcW w:w="1134" w:type="dxa"/>
          </w:tcPr>
          <w:p w:rsidR="00785223" w:rsidRPr="00914729" w:rsidRDefault="00785223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85223" w:rsidRPr="00F774A2" w:rsidRDefault="00785223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Источники       финансирования    программы       </w:t>
            </w:r>
          </w:p>
        </w:tc>
        <w:tc>
          <w:tcPr>
            <w:tcW w:w="6095" w:type="dxa"/>
          </w:tcPr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выделяемые из бюджета</w:t>
            </w: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привлеченные спонсорские средства,</w:t>
            </w:r>
          </w:p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родительская</w:t>
            </w: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оплата, </w:t>
            </w:r>
          </w:p>
          <w:p w:rsidR="00785223" w:rsidRPr="00F774A2" w:rsidRDefault="00785223" w:rsidP="00276E12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профсоюзные средства</w:t>
            </w: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</w:p>
        </w:tc>
      </w:tr>
      <w:tr w:rsidR="007E3870" w:rsidTr="00914729">
        <w:trPr>
          <w:trHeight w:val="698"/>
        </w:trPr>
        <w:tc>
          <w:tcPr>
            <w:tcW w:w="1134" w:type="dxa"/>
          </w:tcPr>
          <w:p w:rsidR="007E3870" w:rsidRPr="00914729" w:rsidRDefault="007E3870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E3870" w:rsidRPr="00F774A2" w:rsidRDefault="007E3870" w:rsidP="00B401C0">
            <w:pPr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Кадровое обеспечение:</w:t>
            </w:r>
          </w:p>
          <w:p w:rsidR="007E3870" w:rsidRPr="00F774A2" w:rsidRDefault="007E3870" w:rsidP="00B401C0">
            <w:pPr>
              <w:rPr>
                <w:rFonts w:ascii="Calibri" w:eastAsia="Times New Roman" w:hAnsi="Calibri" w:cs="Arial"/>
                <w:i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перечень специалистов, реализующих программу </w:t>
            </w:r>
          </w:p>
        </w:tc>
        <w:tc>
          <w:tcPr>
            <w:tcW w:w="6095" w:type="dxa"/>
          </w:tcPr>
          <w:p w:rsidR="007E3870" w:rsidRPr="00F774A2" w:rsidRDefault="007E3870" w:rsidP="00B401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B401C0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вожатые, педагоги дополнительного образования, педагоги-организаторы, учителя предметники, школьные психологи, социальные педагоги, библиотекари,  музыкальные руководители, инструктора по спорту,  школьные медсёстры</w:t>
            </w:r>
            <w:proofErr w:type="gramEnd"/>
          </w:p>
          <w:p w:rsidR="007E3870" w:rsidRPr="00F774A2" w:rsidRDefault="00B401C0" w:rsidP="00B401C0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задействовано 440 педагогов.</w:t>
            </w:r>
          </w:p>
        </w:tc>
      </w:tr>
      <w:tr w:rsidR="00B401C0" w:rsidTr="00914729">
        <w:trPr>
          <w:trHeight w:val="698"/>
        </w:trPr>
        <w:tc>
          <w:tcPr>
            <w:tcW w:w="1134" w:type="dxa"/>
          </w:tcPr>
          <w:p w:rsidR="00B401C0" w:rsidRPr="00914729" w:rsidRDefault="00B401C0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401C0" w:rsidRPr="00F774A2" w:rsidRDefault="00B401C0" w:rsidP="00B401C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Участники программы:</w:t>
            </w:r>
          </w:p>
        </w:tc>
        <w:tc>
          <w:tcPr>
            <w:tcW w:w="6095" w:type="dxa"/>
          </w:tcPr>
          <w:p w:rsidR="00B401C0" w:rsidRPr="00F774A2" w:rsidRDefault="00B401C0" w:rsidP="00B401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образования, учреждения образования, районный и сельские </w:t>
            </w:r>
            <w:proofErr w:type="spellStart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акиматы</w:t>
            </w:r>
            <w:proofErr w:type="spellEnd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56B77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культуры, дома культуры, ДЮСШ, отдел по защите прав детей,  музей,  районная больница, районная газета,  совет ветеранов, родительская общественность, ТОО, КХ, отдел полиции, отдел ЧС. </w:t>
            </w:r>
            <w:proofErr w:type="gramEnd"/>
          </w:p>
        </w:tc>
      </w:tr>
      <w:tr w:rsidR="00B339C9" w:rsidTr="00914729">
        <w:trPr>
          <w:trHeight w:val="698"/>
        </w:trPr>
        <w:tc>
          <w:tcPr>
            <w:tcW w:w="1134" w:type="dxa"/>
          </w:tcPr>
          <w:p w:rsidR="00B339C9" w:rsidRPr="00914729" w:rsidRDefault="00B339C9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B339C9" w:rsidRPr="00F774A2" w:rsidRDefault="00B339C9" w:rsidP="00B401C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Ресурсная обеспеченность</w:t>
            </w:r>
          </w:p>
        </w:tc>
        <w:tc>
          <w:tcPr>
            <w:tcW w:w="6095" w:type="dxa"/>
          </w:tcPr>
          <w:p w:rsidR="00B339C9" w:rsidRPr="00F774A2" w:rsidRDefault="00B339C9" w:rsidP="00B401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 </w:t>
            </w:r>
            <w:r w:rsidR="005C0189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</w:t>
            </w:r>
            <w:r w:rsidR="005C0189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база учреждений образования, спортивно-игровые площадки, компьютерная техника, музыкальное оборудование, спортивный инвентарь, </w:t>
            </w:r>
            <w:proofErr w:type="spellStart"/>
            <w:r w:rsidR="005C0189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гаджеты</w:t>
            </w:r>
            <w:proofErr w:type="spellEnd"/>
            <w:r w:rsidR="005C0189"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ноутбуки, телефоны, планшеты и др.</w:t>
            </w:r>
            <w:proofErr w:type="gramEnd"/>
          </w:p>
        </w:tc>
      </w:tr>
      <w:tr w:rsidR="00F774A2" w:rsidTr="00914729">
        <w:trPr>
          <w:trHeight w:val="698"/>
        </w:trPr>
        <w:tc>
          <w:tcPr>
            <w:tcW w:w="1134" w:type="dxa"/>
          </w:tcPr>
          <w:p w:rsidR="00F774A2" w:rsidRPr="00914729" w:rsidRDefault="00F774A2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774A2" w:rsidRPr="00F774A2" w:rsidRDefault="00F774A2" w:rsidP="00F774A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Наличие системы обратной связи с участниками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F774A2" w:rsidRPr="00F774A2" w:rsidRDefault="00F774A2" w:rsidP="00B401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Через социальные сети, Интернет, </w:t>
            </w:r>
            <w:proofErr w:type="spellStart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Инстаграмм</w:t>
            </w:r>
            <w:proofErr w:type="spellEnd"/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прямой эфир, </w:t>
            </w:r>
            <w:r w:rsidRPr="00F77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7C1FBA" w:rsidTr="00914729">
        <w:trPr>
          <w:trHeight w:val="698"/>
        </w:trPr>
        <w:tc>
          <w:tcPr>
            <w:tcW w:w="1134" w:type="dxa"/>
          </w:tcPr>
          <w:p w:rsidR="007C1FBA" w:rsidRPr="00914729" w:rsidRDefault="007C1FBA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C1FBA" w:rsidRPr="00F774A2" w:rsidRDefault="007C1FBA" w:rsidP="007C1FB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7C1FB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Механизм оценки эффективности реализации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57967">
              <w:rPr>
                <w:rFonts w:ascii="Times New Roman" w:eastAsia="Times New Roman" w:hAnsi="Times New Roman" w:cs="Times New Roman"/>
                <w:color w:val="000000"/>
              </w:rPr>
              <w:t>(методы оценки эффективности мероприятий профильной смены и воспитательно-педагогических действий (количественные, качественные):</w:t>
            </w:r>
            <w:proofErr w:type="gramEnd"/>
          </w:p>
        </w:tc>
        <w:tc>
          <w:tcPr>
            <w:tcW w:w="6095" w:type="dxa"/>
          </w:tcPr>
          <w:p w:rsidR="007C1FBA" w:rsidRPr="00F774A2" w:rsidRDefault="007C1FBA" w:rsidP="007C1F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967">
              <w:rPr>
                <w:rFonts w:ascii="Times New Roman" w:eastAsia="Times New Roman" w:hAnsi="Times New Roman" w:cs="Times New Roman"/>
                <w:color w:val="000000"/>
              </w:rPr>
              <w:t>Ежедневное оформление проде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ланной работы на страничках учреждений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E16A3">
              <w:rPr>
                <w:rFonts w:ascii="Times New Roman" w:eastAsia="Times New Roman" w:hAnsi="Times New Roman" w:cs="Times New Roman"/>
                <w:color w:val="000000"/>
              </w:rPr>
              <w:t xml:space="preserve">актуальность проводимых мероприятий, </w:t>
            </w:r>
            <w:r w:rsidRPr="00657967">
              <w:rPr>
                <w:rFonts w:ascii="Times New Roman" w:eastAsia="Times New Roman" w:hAnsi="Times New Roman" w:cs="Times New Roman"/>
                <w:color w:val="000000"/>
              </w:rPr>
              <w:t xml:space="preserve"> размещение отзывов на  сайте и социальных сетях</w:t>
            </w:r>
            <w:r w:rsidR="00CE16A3">
              <w:rPr>
                <w:rFonts w:ascii="Times New Roman" w:eastAsia="Times New Roman" w:hAnsi="Times New Roman" w:cs="Times New Roman"/>
                <w:color w:val="000000"/>
              </w:rPr>
              <w:t>,  печать в СМИ</w:t>
            </w:r>
          </w:p>
        </w:tc>
      </w:tr>
      <w:tr w:rsidR="00FE2D42" w:rsidTr="00914729">
        <w:trPr>
          <w:trHeight w:val="698"/>
        </w:trPr>
        <w:tc>
          <w:tcPr>
            <w:tcW w:w="1134" w:type="dxa"/>
          </w:tcPr>
          <w:p w:rsidR="00FE2D42" w:rsidRPr="00914729" w:rsidRDefault="00FE2D42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E2D42" w:rsidRPr="00FE2D42" w:rsidRDefault="00FE2D42" w:rsidP="006A2389">
            <w:pPr>
              <w:rPr>
                <w:rFonts w:ascii="Calibri" w:eastAsia="Times New Roman" w:hAnsi="Calibri" w:cs="Arial"/>
                <w:b/>
                <w:i/>
                <w:color w:val="000000"/>
                <w:sz w:val="24"/>
                <w:szCs w:val="24"/>
              </w:rPr>
            </w:pPr>
            <w:r w:rsidRPr="00FE2D4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Наличие системы стимулирования </w:t>
            </w:r>
          </w:p>
          <w:p w:rsidR="00FE2D42" w:rsidRPr="00657967" w:rsidRDefault="00FE2D42" w:rsidP="006A2389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095" w:type="dxa"/>
          </w:tcPr>
          <w:p w:rsidR="00FE2D42" w:rsidRDefault="00FE2D42" w:rsidP="006A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(«Лучший пришкольный лагерь»; «Лучший виртуальный лагерь»; «Лучший пришкольный участок»; </w:t>
            </w:r>
            <w:r w:rsidR="0088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«Лучшая организация дополнительного образования», «Лето без правонарушений», «Бала </w:t>
            </w:r>
            <w:proofErr w:type="spellStart"/>
            <w:r w:rsidR="0088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достары</w:t>
            </w:r>
            <w:proofErr w:type="spellEnd"/>
            <w:r w:rsidR="0088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="0088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88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«Лучшая малокомплектная школа», </w:t>
            </w:r>
            <w:r w:rsidRPr="00FE2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E2D42" w:rsidRPr="00FE2D42" w:rsidRDefault="00FE2D42" w:rsidP="006A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2D42" w:rsidTr="00914729">
        <w:trPr>
          <w:trHeight w:val="698"/>
        </w:trPr>
        <w:tc>
          <w:tcPr>
            <w:tcW w:w="1134" w:type="dxa"/>
          </w:tcPr>
          <w:p w:rsidR="00FE2D42" w:rsidRPr="00914729" w:rsidRDefault="00FE2D42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E2D42" w:rsidRPr="00F774A2" w:rsidRDefault="00FE2D42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конечный результат реализации мероприятий программы</w:t>
            </w:r>
          </w:p>
        </w:tc>
        <w:tc>
          <w:tcPr>
            <w:tcW w:w="6095" w:type="dxa"/>
          </w:tcPr>
          <w:p w:rsidR="00FE2D42" w:rsidRPr="00F774A2" w:rsidRDefault="00FE2D42" w:rsidP="00D22F3E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создание целостной системы организации труда  и</w:t>
            </w: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отдыха, оздоровления школьников от 5 до 17 лет на базе образовательных учреждений</w:t>
            </w: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</w:p>
          <w:p w:rsidR="00FE2D42" w:rsidRPr="00F774A2" w:rsidRDefault="00FE2D42" w:rsidP="00D22F3E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района в период летних каникул;</w:t>
            </w:r>
          </w:p>
          <w:p w:rsidR="00FE2D42" w:rsidRPr="00F774A2" w:rsidRDefault="00FE2D42" w:rsidP="00352431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услуг в сфере оздоровления, отдыха и занятости детей, подростков           и молодежи;</w:t>
            </w:r>
          </w:p>
          <w:p w:rsidR="00FE2D42" w:rsidRPr="00F774A2" w:rsidRDefault="00FE2D42" w:rsidP="00352431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нормальной  жизнедеятельности детей и подростков в          оздоровительных лагерях, соблюдение санитарно – гигиенических норм и правил, эпидемиологической и пожарной безопасности;</w:t>
            </w:r>
          </w:p>
          <w:p w:rsidR="00FE2D42" w:rsidRDefault="00FE2D42" w:rsidP="00D22F3E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отдыха и оздоровления детей и   подростков, нуждающихся в особой государственной   поддержке; </w:t>
            </w:r>
          </w:p>
          <w:p w:rsidR="00510D8E" w:rsidRPr="00510D8E" w:rsidRDefault="00510D8E" w:rsidP="00510D8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967">
              <w:rPr>
                <w:rFonts w:ascii="Times New Roman" w:eastAsia="Times New Roman" w:hAnsi="Times New Roman" w:cs="Times New Roman"/>
                <w:color w:val="000000"/>
              </w:rPr>
              <w:t>- улучшение качества творческих работ, за счет увеличения количества детей, принимающих участия в дистанционных творческих конкурсах;</w:t>
            </w:r>
          </w:p>
          <w:p w:rsidR="00FE2D42" w:rsidRPr="00F774A2" w:rsidRDefault="00FE2D42" w:rsidP="00D22F3E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творческих условий при организации    </w:t>
            </w:r>
          </w:p>
          <w:p w:rsidR="00FE2D42" w:rsidRDefault="00FE2D42" w:rsidP="000E650E">
            <w:pPr>
              <w:widowControl w:val="0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оздоровления одаренных детей;</w:t>
            </w:r>
          </w:p>
          <w:p w:rsidR="00510D8E" w:rsidRPr="00F774A2" w:rsidRDefault="00510D8E" w:rsidP="000E650E">
            <w:pPr>
              <w:widowControl w:val="0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</w:t>
            </w:r>
            <w:r w:rsidRPr="002B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творческих, трудовых, физических потенциалов</w:t>
            </w:r>
            <w:r w:rsidRPr="002B2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личности ребенка путем создания условий для его самореа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через дистанционное общение.</w:t>
            </w:r>
          </w:p>
          <w:p w:rsidR="00FE2D42" w:rsidRPr="00F774A2" w:rsidRDefault="00FE2D42" w:rsidP="000E650E">
            <w:pPr>
              <w:widowControl w:val="0"/>
              <w:tabs>
                <w:tab w:val="lef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sz w:val="24"/>
                <w:szCs w:val="24"/>
              </w:rPr>
              <w:t>- 100% охват отдыхом, оздоровлением и занятостью</w:t>
            </w:r>
          </w:p>
        </w:tc>
      </w:tr>
      <w:tr w:rsidR="00FE2D42" w:rsidTr="00914729">
        <w:trPr>
          <w:trHeight w:val="698"/>
        </w:trPr>
        <w:tc>
          <w:tcPr>
            <w:tcW w:w="1134" w:type="dxa"/>
          </w:tcPr>
          <w:p w:rsidR="00FE2D42" w:rsidRPr="00914729" w:rsidRDefault="00FE2D42" w:rsidP="00914729">
            <w:pPr>
              <w:pStyle w:val="a3"/>
              <w:widowControl w:val="0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E2D42" w:rsidRPr="00F774A2" w:rsidRDefault="00FE2D42" w:rsidP="00054C65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7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исполнения программы</w:t>
            </w:r>
          </w:p>
          <w:p w:rsidR="00FE2D42" w:rsidRPr="00F774A2" w:rsidRDefault="00FE2D42" w:rsidP="00F30DF0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FE2D42" w:rsidRPr="00F774A2" w:rsidRDefault="00F66FD8" w:rsidP="00D22F3E">
            <w:pPr>
              <w:widowControl w:val="0"/>
              <w:tabs>
                <w:tab w:val="left" w:pos="3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</w:t>
            </w:r>
            <w:r w:rsidR="00FE2D42" w:rsidRPr="00F774A2">
              <w:rPr>
                <w:rFonts w:ascii="Times New Roman" w:hAnsi="Times New Roman" w:cs="Times New Roman"/>
                <w:sz w:val="24"/>
                <w:szCs w:val="24"/>
              </w:rPr>
              <w:t>, информации, отчеты</w:t>
            </w:r>
          </w:p>
        </w:tc>
      </w:tr>
    </w:tbl>
    <w:p w:rsidR="0041241E" w:rsidRDefault="0041241E" w:rsidP="00204E8B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C65" w:rsidRPr="00054C65" w:rsidRDefault="00054C65" w:rsidP="00054C65">
      <w:pPr>
        <w:pStyle w:val="a3"/>
        <w:widowControl w:val="0"/>
        <w:numPr>
          <w:ilvl w:val="0"/>
          <w:numId w:val="4"/>
        </w:num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4C65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образования является одним из главных организаторов отдыха и оздоровления учащихся в период школьных каникул. Летний отдых – это не только социальная защита, это и возможность для творческого развития детей, обогащения их духовного мира, интеллекта, восстановления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Разумное сочетание отдыха и труда, спорта и творчества дисциплинирует ребенка, балансирует его мышление и эмоции.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оздоровление</w:t>
      </w:r>
      <w:r w:rsidR="00914729">
        <w:rPr>
          <w:rFonts w:ascii="Times New Roman" w:hAnsi="Times New Roman" w:cs="Times New Roman"/>
          <w:sz w:val="24"/>
          <w:szCs w:val="24"/>
        </w:rPr>
        <w:t xml:space="preserve"> и занятость </w:t>
      </w:r>
      <w:r>
        <w:rPr>
          <w:rFonts w:ascii="Times New Roman" w:hAnsi="Times New Roman" w:cs="Times New Roman"/>
          <w:sz w:val="24"/>
          <w:szCs w:val="24"/>
        </w:rPr>
        <w:t xml:space="preserve"> школьников в летний период является обязательным направлением деятельности всех 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Щербактинского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Составляя ежегодно план – прогноз по организации летнего отдыха учащихся, отдел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Щербактинского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ставит перед собой и образовательными учреждениями района задачи по охвату большего количества детей организованным отдыхом, используя для этого сложившиеся модели организации досуга и оздоровления детей в период летних каникул. Работа оздоровительных лагерей с дневным пребыванием детей, загородных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лагерей,  клубов по месту жительства, пришкольных площадок, трудовых объединений школьников позволяет в последние годы занять и оздоровить  сто процентов детей и подростков.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формой отдыха учащихся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Щербактинского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являются оздоровительные лагеря с дневным пребыванием детей с организацией в них профильных отрядов на базе общеобразовательных учреждений. Основное в содержании  деятельности такой формы отдыха – практическая отработка знаний, умений и навыков в определенном виде (видах) социального, художественного, научно – технического видов творчества, реализация программ детских общественных объединений, выполнение коллективных или индивидуальных творческих работ, формирование здорового образа жизни.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– главная фигура в лагере, очень важно, чтобы он чувствовал себя по – настоящему комфортно, а это в первую очередь зависит от умения воспитателей создать микроклимат в отрядах. Пройти максимально безболезненно адаптацию в коллективе сверстников, улучшить эмоциональное состояние ребенка помогает работа педагога – психолога. В рамках программы предусмотрена работа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сопровождения оздоровительных учреждений.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Отдельное внимание организаторами летнего отдыха уделяется детям и подросткам, оказавшимся в трудной жизненной ситуации, особо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государственной поддержке. Организация трудовых объединений школьников – это включение детей из многодетных, малообеспеченных семей, а также подростков «группы риска» в трудовую деятельность в сочетании с активным отдыхом, культурно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развлекательными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спортивно – 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оздоровительными мероприятиями. Эта форма работы позволяет ребятам не только отдохнуть, но и реализовать свои психосоциальные потребности, укрепить здоровье, а также возможность заработать деньги, помочь своим семьям.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Оздоровительные составляющие жизни летнего лагеря – это оптимальный двигательный режим, сбалансированное питание, гигиенические навыки и правильный образ жизни. В планировании работы помимо обязательных культурных и спортивно – массовых мероприятий, включены профилактические беседы медицинских работников по формированию здорового образа жизни, медицинский осмотр детей, витаминотерапия, дыхательная гимнастика, точечные массажи, туристические походы, экскурсии с учетом группы здоровья и индивидуальных особенностей каждого ребенка.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Политику летней оздоровительной кампании определяет уровень подготовленности педагогических кадров. Основа педагогического коллектива лагеря – педагоги школы. Особая ответственность за проведение лагерной смены ложится на его </w:t>
      </w:r>
      <w:r w:rsidR="009A7EB4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 организатора. Кандидатуры руководителей</w:t>
      </w:r>
      <w:r w:rsidR="00B873E4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критериям:</w:t>
      </w:r>
    </w:p>
    <w:p w:rsidR="00054C65" w:rsidRDefault="00054C65" w:rsidP="00054C65">
      <w:pPr>
        <w:pStyle w:val="a3"/>
        <w:widowControl w:val="0"/>
        <w:numPr>
          <w:ilvl w:val="0"/>
          <w:numId w:val="2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опыта работы с детьми в каникулярный период;</w:t>
      </w:r>
    </w:p>
    <w:p w:rsidR="00054C65" w:rsidRDefault="00054C65" w:rsidP="00054C65">
      <w:pPr>
        <w:pStyle w:val="a3"/>
        <w:widowControl w:val="0"/>
        <w:numPr>
          <w:ilvl w:val="0"/>
          <w:numId w:val="2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организаторской работы;</w:t>
      </w:r>
    </w:p>
    <w:p w:rsidR="00054C65" w:rsidRDefault="00054C65" w:rsidP="00054C65">
      <w:pPr>
        <w:pStyle w:val="a3"/>
        <w:widowControl w:val="0"/>
        <w:numPr>
          <w:ilvl w:val="0"/>
          <w:numId w:val="2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владения знаниями по организации работы в летнем лагере.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практических занятий в доступной форме, в лагере решаются задачи по обеспечению воспитательного процесса в области безопасного дорожного движения и правил техники безопасности школьников. В планирование работы лагеря обязательно включены мероприятия по совершенствованию знаний, умений и навыков безопасного поведения на улицах, дорогах, воде, предотвращению пожаров, несчастных случаев, детского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травматизма, формированию прочных умений и навыков безопасного поведения на улице.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Районная программа отдела образования </w:t>
      </w:r>
      <w:proofErr w:type="spellStart"/>
      <w:r w:rsidR="00D664AC">
        <w:rPr>
          <w:rFonts w:ascii="Times New Roman" w:hAnsi="Times New Roman" w:cs="Times New Roman"/>
          <w:sz w:val="24"/>
          <w:szCs w:val="24"/>
        </w:rPr>
        <w:t>Щербактинского</w:t>
      </w:r>
      <w:proofErr w:type="spellEnd"/>
      <w:r w:rsidR="00D664AC">
        <w:rPr>
          <w:rFonts w:ascii="Times New Roman" w:hAnsi="Times New Roman" w:cs="Times New Roman"/>
          <w:sz w:val="24"/>
          <w:szCs w:val="24"/>
        </w:rPr>
        <w:t xml:space="preserve"> района  «ЖАЗ</w:t>
      </w:r>
      <w:r>
        <w:rPr>
          <w:rFonts w:ascii="Times New Roman" w:hAnsi="Times New Roman" w:cs="Times New Roman"/>
          <w:sz w:val="24"/>
          <w:szCs w:val="24"/>
        </w:rPr>
        <w:t xml:space="preserve">», (организация оздоровления, отдыха и занятости детей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подростков </w:t>
      </w:r>
      <w:r w:rsidR="00D664AC">
        <w:rPr>
          <w:rFonts w:ascii="Times New Roman" w:hAnsi="Times New Roman" w:cs="Times New Roman"/>
          <w:sz w:val="24"/>
          <w:szCs w:val="24"/>
        </w:rPr>
        <w:t xml:space="preserve">в период летних каникул) </w:t>
      </w:r>
      <w:r w:rsidR="0091472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аправлена на создание благоприятных условий для оздоровления и безопасности детей и подростков в период школьных каникул, предусматривается комплексное решение проблем организации летнего отдыха учащихся, способствует профилактике преступлений и правонарушений среди несовершеннолетних.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1"/>
        </w:num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6F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ОСНОВНЫ</w:t>
      </w:r>
      <w:r w:rsidR="006A2B8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416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ЦЕЛИ И ЗАДАЧИ ПРОГРАММЫ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Программы является создание условий для полноценного отдыха, укрепления здоровья, личностного развития и занятости несовершеннолетних.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реализации Программы предусматривает решение следующих задач: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сохранения и развития системы отдыха, оздоровления и занятости учащихся в период летних каникул;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в учреждениях образования и между учреждениями образования стиля отношений подлинного сотрудничества, содружества, сотворчества;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активных форм культурного досуга, направленных на укрепление здоровья, развитие интересов и способностей;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детского травматизма (в том числе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транспортного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), профилактика правонарушений среди несовершеннолетних;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трудовой занятости, предоставление условий в период временной занятости детей;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социальной поддержки детям – сиротам и детям, оставшимся без попечения родителей, детям из многодетных семей;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безопасных условий для отдыха, оздоровления и занятости несовершеннолетних в период проведения оздоровительной кампании.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1"/>
        </w:num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91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0B2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834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период с </w:t>
      </w:r>
      <w:r w:rsidRPr="002E6834">
        <w:rPr>
          <w:rFonts w:ascii="Times New Roman" w:hAnsi="Times New Roman" w:cs="Times New Roman"/>
          <w:b/>
          <w:i/>
          <w:sz w:val="24"/>
          <w:szCs w:val="24"/>
        </w:rPr>
        <w:t>апрел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я по </w:t>
      </w:r>
      <w:r w:rsidRPr="002E6834">
        <w:rPr>
          <w:rFonts w:ascii="Times New Roman" w:hAnsi="Times New Roman" w:cs="Times New Roman"/>
          <w:b/>
          <w:i/>
          <w:sz w:val="24"/>
          <w:szCs w:val="24"/>
        </w:rPr>
        <w:t xml:space="preserve"> сентябрь</w:t>
      </w:r>
      <w:r w:rsidR="003F0B2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6834">
        <w:rPr>
          <w:rFonts w:ascii="Times New Roman" w:hAnsi="Times New Roman" w:cs="Times New Roman"/>
          <w:b/>
          <w:i/>
          <w:sz w:val="24"/>
          <w:szCs w:val="24"/>
        </w:rPr>
        <w:t xml:space="preserve"> реализовывается в </w:t>
      </w:r>
      <w:r w:rsidRPr="002E6834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2E6834">
        <w:rPr>
          <w:rFonts w:ascii="Times New Roman" w:hAnsi="Times New Roman" w:cs="Times New Roman"/>
          <w:b/>
          <w:i/>
          <w:sz w:val="24"/>
          <w:szCs w:val="24"/>
        </w:rPr>
        <w:t xml:space="preserve"> этапа: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2E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организационно – подготовительный (апрель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семинаров – практикумов для руководителей образовательных учреждений, директоров, вожатых и воспитателей лагерей всех типов, медицинских работников, бухгалтеров обслуживающих летнюю оздоровительную кампанию;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педагогических программ, методических рекомендаций;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потребностей детей, их родителей, педагогов в различных моделях организации летнего труда и отдыха;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плана – прогноза организации летнего труда и оздоровительного отдыха детей и подростков;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оздоровительных лагерей с дневным пребыванием к приему детей.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A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</w:t>
      </w:r>
      <w:r w:rsidRPr="001805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основной (июнь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 )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 по различным направлениям деятельности детей и подростков;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3F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реализации программы.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D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III</w:t>
      </w:r>
      <w:r w:rsidRPr="00332D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– аналитический (август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сентябрь )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и подведение итогов работы;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экспертная оценка результатов выполнения программы, ее корректировка.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09" w:rsidRDefault="00C27F09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Pr="00332DD6" w:rsidRDefault="00054C65" w:rsidP="00054C65">
      <w:pPr>
        <w:pStyle w:val="a3"/>
        <w:widowControl w:val="0"/>
        <w:numPr>
          <w:ilvl w:val="0"/>
          <w:numId w:val="1"/>
        </w:num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DD6">
        <w:rPr>
          <w:rFonts w:ascii="Times New Roman" w:hAnsi="Times New Roman" w:cs="Times New Roman"/>
          <w:b/>
          <w:sz w:val="28"/>
          <w:szCs w:val="28"/>
          <w:u w:val="single"/>
        </w:rPr>
        <w:t>СИСТЕМА ПРОГРАММНЫХ МЕРОПРИЯТИЙ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РАЙОННОЙ ПРОГРАММЕ ОТДЕЛА ОБРАЗОВАНИЯ ЩЕРБАКТИНСКОГО РАЙОНА «ЖАЗ» ПО ОРГАНИЗАЦИИ ОЗДОРОВЛЕНИЯ, ОТДЫХА И ЗАНЯТОСТИ ДЕТЕЙ И ПОДРОСТКОВ В ПЕРИОД ЛЕТНИХ КАНИКУЛ</w:t>
      </w:r>
    </w:p>
    <w:p w:rsidR="00054C65" w:rsidRPr="00332DD6" w:rsidRDefault="00054C65" w:rsidP="00054C65">
      <w:pPr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386"/>
        <w:gridCol w:w="2463"/>
        <w:gridCol w:w="2464"/>
      </w:tblGrid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детей, их родителей, педагогов в различных моделях организации летнего труда и отдыха детей и подростков;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занятости школьников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– прогноза организации летнего труда и оздоровительного отдыха детей и подростков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созданию штаба «ЖАЗ» по организации летнего отдыха, оздоровления и занятости детей и подростков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педагогических программ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развитие интересов и способностей,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обогощение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мира ребенка, укрепление его здоровья с учетом особенностей и условий села, школы, района, потребностей родителей и детей. В программах предусмотреть проведение инновационных форм работы, 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образовательные проекты,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научность, проведение интересных культурно – развлекательных мероприятий, увлекательных походов и экскурсий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детей, нуждающихся в бесплатном организованном отдыхе и оздоровлении: детей сирот, оставшихся без попечения родителей, социально – незащищенных семей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обучение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кадров, направленных для работы в оздоровительные лагеря с дневным пребыванием детей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медицинских осмотров педагогических работников лагерей с дневным пребыванием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ДОЛ загородного типа на оздоровление детей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организациями и сельхоз предприятиями по созданию дополнительных рабочих мест для несовершеннолетних, заключение договоров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детей и подростков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строительных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бригадах, трудовых отрядах, школьных лесничествах, по озеленению и благоустройству помещений и территорий школ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пришкольно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опытных участков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семинара – практикума для руководителей учреждений образования, начальников и воспитателей, бухгалтеров оздоровительных лагерей всех типо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кабинет, отдел образования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6" w:type="dxa"/>
          </w:tcPr>
          <w:p w:rsidR="00054C65" w:rsidRDefault="00054C65" w:rsidP="00DF7954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межведомственного совещания по вопросам организации летней оздоровительной кампании 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методический кабинет, отдел 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районных конкурсов «Лучший пришкольный лагерь», «Лучшая организация дополнительного образования», «Лучшая малокомплектная школа», «Лето без правонарушений», «Лучшая трудовая четверть», «Связь с общественностью»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, «Лучший пришкольный лагерь», «Бала 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достары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промежуточного творческого отчета – презентации (второго этапа конкурса) по организации летнего отдыха, оздоровления и занятости детей и подростков в учреждениях образования района</w:t>
            </w:r>
            <w:r w:rsidR="00DF79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DF79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6" w:type="dxa"/>
          </w:tcPr>
          <w:p w:rsidR="00054C65" w:rsidRDefault="00054C65" w:rsidP="00345EE2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областных конкурсах «Лучший пришкольный лагерь», «Лучшая организация дополнительного образования», «Лучшая малокомплектная школа», «Лето без правонарушений», «Лучшая трудовая четверть», «Лучший загородный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лагерь» 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района,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="00345EE2">
              <w:rPr>
                <w:rFonts w:ascii="Times New Roman" w:hAnsi="Times New Roman" w:cs="Times New Roman"/>
                <w:sz w:val="24"/>
                <w:szCs w:val="24"/>
              </w:rPr>
              <w:t>ть работу в рамках программы «</w:t>
            </w:r>
            <w:proofErr w:type="spellStart"/>
            <w:r w:rsidR="00345EE2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ел», организовать школьные лесничества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оздоровительных лагерей к приему детей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Снабдить летние пришкольные и загородные лагеря необходимыми лекарственными препаратами для оказания первой медицинской помощи. Осуществление медицинского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обслуживанием и организацией питания детей и подростков в пришкольных и загородных лагерях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профильных лагерей в учреждениях дополнительного образования, клубов по интересам с максимальным охватом детей и подростков всех категорий учащихся (одаренных, групп риска,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делинквентным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поведением)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Внешкольные организации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необходимую противопожарную безопасность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активные профилактические меры по снижению роста детского травматизма на дорогах и улицах. Организовать работу клубов ЮИД. Обеспечить безопасность детей в летний период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оздоровительных лагерей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туристических выездов в Астану,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221" w:rsidRPr="00083221">
              <w:rPr>
                <w:rFonts w:ascii="Times New Roman" w:hAnsi="Times New Roman" w:cs="Times New Roman"/>
                <w:sz w:val="24"/>
                <w:szCs w:val="24"/>
              </w:rPr>
              <w:t xml:space="preserve"> Туркестан,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Павлодар и др.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 школах и по месту жительства постоянно – действующих спортивных площадок для проведения с детьми и подростками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массовых мероприятий в период летних каникул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август 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жизни. Проведение мероприятий по оздоровлению с использованием природных ресурсов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 вопросов летнего отдыха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и работой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лагерей всех типов в период летней оздоровительной кампании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 август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летней оздоровительной кампании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C65" w:rsidTr="00B401C0">
        <w:tc>
          <w:tcPr>
            <w:tcW w:w="540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86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результатов выполнения Программы, ее корректировка</w:t>
            </w:r>
          </w:p>
        </w:tc>
        <w:tc>
          <w:tcPr>
            <w:tcW w:w="2463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464" w:type="dxa"/>
          </w:tcPr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54C65" w:rsidRDefault="00054C65" w:rsidP="00B401C0">
            <w:pPr>
              <w:widowControl w:val="0"/>
              <w:tabs>
                <w:tab w:val="center" w:pos="39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Pr="00B64D70" w:rsidRDefault="00054C65" w:rsidP="00054C65">
      <w:pPr>
        <w:pStyle w:val="a3"/>
        <w:widowControl w:val="0"/>
        <w:numPr>
          <w:ilvl w:val="0"/>
          <w:numId w:val="1"/>
        </w:num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D70">
        <w:rPr>
          <w:rFonts w:ascii="Times New Roman" w:hAnsi="Times New Roman" w:cs="Times New Roman"/>
          <w:b/>
          <w:sz w:val="28"/>
          <w:szCs w:val="28"/>
          <w:u w:val="single"/>
        </w:rPr>
        <w:t>РЕСУРСНОЕ ОБЕСПЕЧЕНИЕ ПРОГРАММЫ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осуществляется за счет средств фонда всеобуча, привлеченных спонсорских средств, родительской оплаты, иных источников финансирования.</w:t>
      </w: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widowControl w:val="0"/>
        <w:tabs>
          <w:tab w:val="center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1"/>
        </w:num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D70">
        <w:rPr>
          <w:rFonts w:ascii="Times New Roman" w:hAnsi="Times New Roman" w:cs="Times New Roman"/>
          <w:b/>
          <w:sz w:val="28"/>
          <w:szCs w:val="28"/>
          <w:u w:val="single"/>
        </w:rPr>
        <w:t>МЕХАНИЗМ РЕАЛИЗАЦИИ ПРОГРАММЫ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сгруппированы с учетом их функциональной очередности, взаимосвязанности, в соответствии с целями и задачами.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Щербактинского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осуществляет организацию, координацию и контроль по реализации Программы, вносит предложения по уточнению мероприятий Программы с учетом складывающейся социально – экономической ситуацией и на основе анализа достигнутых результатов.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мероприятий Программы организуют исполнители.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1"/>
        </w:num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3A7">
        <w:rPr>
          <w:rFonts w:ascii="Times New Roman" w:hAnsi="Times New Roman" w:cs="Times New Roman"/>
          <w:b/>
          <w:sz w:val="28"/>
          <w:szCs w:val="28"/>
          <w:u w:val="single"/>
        </w:rPr>
        <w:t>УПРАВЛЕНИЕ РЕАЛИЗАЦИЕЙ ПРОГРАММЫ И КОНТРОЛЬ</w:t>
      </w:r>
    </w:p>
    <w:p w:rsidR="00054C65" w:rsidRPr="003F53A7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53A7">
        <w:rPr>
          <w:rFonts w:ascii="Times New Roman" w:hAnsi="Times New Roman" w:cs="Times New Roman"/>
          <w:b/>
          <w:sz w:val="28"/>
          <w:szCs w:val="28"/>
          <w:u w:val="single"/>
        </w:rPr>
        <w:t>ЗА ХОДОМ ЕЕ ВЫПОЛНЕНИЯ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управления реализацией Программы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выполнения осуществляются </w:t>
      </w:r>
      <w:r w:rsidR="00345EE2">
        <w:rPr>
          <w:rFonts w:ascii="Times New Roman" w:hAnsi="Times New Roman" w:cs="Times New Roman"/>
          <w:sz w:val="24"/>
          <w:szCs w:val="24"/>
        </w:rPr>
        <w:t xml:space="preserve">управлением образования области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акиматом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 мероприятий Программы, целевым расходованием финансовых средств и эффективностью их использования осуществляется</w:t>
      </w:r>
      <w:r w:rsidRPr="003F5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отделом образования района по согласованию с органами</w:t>
      </w:r>
      <w:r w:rsidRPr="003F5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345EE2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Отчеты о ходе проведения летних каникул представляются учреждениями образования </w:t>
      </w:r>
      <w:r w:rsidR="00345EE2">
        <w:rPr>
          <w:rFonts w:ascii="Times New Roman" w:hAnsi="Times New Roman" w:cs="Times New Roman"/>
          <w:sz w:val="24"/>
          <w:szCs w:val="24"/>
        </w:rPr>
        <w:t>ежедневно по установленной  табличной форме</w:t>
      </w:r>
      <w:r w:rsidR="00914729">
        <w:rPr>
          <w:rFonts w:ascii="Times New Roman" w:hAnsi="Times New Roman" w:cs="Times New Roman"/>
          <w:sz w:val="24"/>
          <w:szCs w:val="24"/>
        </w:rPr>
        <w:t xml:space="preserve">, а также </w:t>
      </w:r>
    </w:p>
    <w:p w:rsidR="00054C65" w:rsidRDefault="00054C65" w:rsidP="00914729">
      <w:pPr>
        <w:pStyle w:val="a3"/>
        <w:widowControl w:val="0"/>
        <w:tabs>
          <w:tab w:val="center" w:pos="396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не позднее 5-го числа каждого летнего месяца, по форме, установл</w:t>
      </w:r>
      <w:r w:rsidR="00345EE2">
        <w:rPr>
          <w:rFonts w:ascii="Times New Roman" w:hAnsi="Times New Roman" w:cs="Times New Roman"/>
          <w:sz w:val="24"/>
          <w:szCs w:val="24"/>
        </w:rPr>
        <w:t xml:space="preserve">енной министерством образования, 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Pr="0087462C" w:rsidRDefault="00054C65" w:rsidP="00054C65">
      <w:pPr>
        <w:pStyle w:val="a3"/>
        <w:widowControl w:val="0"/>
        <w:numPr>
          <w:ilvl w:val="0"/>
          <w:numId w:val="1"/>
        </w:numPr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62C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РЕАЛИЗАЦИИ</w:t>
      </w:r>
    </w:p>
    <w:p w:rsidR="00054C65" w:rsidRPr="0087462C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462C">
        <w:rPr>
          <w:rFonts w:ascii="Times New Roman" w:hAnsi="Times New Roman" w:cs="Times New Roman"/>
          <w:b/>
          <w:sz w:val="28"/>
          <w:szCs w:val="28"/>
          <w:u w:val="single"/>
        </w:rPr>
        <w:t>ПРОГРАММНЫХ МЕРОПРИЯТИЙ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462C">
        <w:rPr>
          <w:rFonts w:ascii="Times New Roman" w:hAnsi="Times New Roman" w:cs="Times New Roman"/>
          <w:b/>
          <w:i/>
          <w:sz w:val="24"/>
          <w:szCs w:val="24"/>
        </w:rPr>
        <w:t>Предполагается, что выполнение мероприятий Программы будет способствовать</w:t>
      </w:r>
    </w:p>
    <w:p w:rsidR="00054C65" w:rsidRPr="0087462C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4C65" w:rsidRPr="008752F8" w:rsidRDefault="00054C65" w:rsidP="00054C65">
      <w:pPr>
        <w:pStyle w:val="a3"/>
        <w:widowControl w:val="0"/>
        <w:numPr>
          <w:ilvl w:val="0"/>
          <w:numId w:val="3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Сохранению сети оздоровительных учреждений;</w:t>
      </w:r>
    </w:p>
    <w:p w:rsidR="008752F8" w:rsidRPr="008752F8" w:rsidRDefault="008752F8" w:rsidP="008752F8">
      <w:pPr>
        <w:pStyle w:val="a3"/>
        <w:widowControl w:val="0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752F8">
        <w:rPr>
          <w:rFonts w:ascii="Times New Roman" w:hAnsi="Times New Roman" w:cs="Times New Roman"/>
          <w:sz w:val="24"/>
          <w:szCs w:val="24"/>
        </w:rPr>
        <w:t>оздание целостной системы организации труда  и</w:t>
      </w:r>
      <w:r w:rsidRPr="008752F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752F8">
        <w:rPr>
          <w:rFonts w:ascii="Times New Roman" w:hAnsi="Times New Roman" w:cs="Times New Roman"/>
          <w:sz w:val="24"/>
          <w:szCs w:val="24"/>
        </w:rPr>
        <w:t xml:space="preserve"> отдыха, оздоровления школьников от 5 до 17 лет на базе образовательных учреждений</w:t>
      </w:r>
      <w:r w:rsidRPr="008752F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7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2F8">
        <w:rPr>
          <w:rFonts w:ascii="Times New Roman" w:hAnsi="Times New Roman" w:cs="Times New Roman"/>
          <w:sz w:val="24"/>
          <w:szCs w:val="24"/>
        </w:rPr>
        <w:lastRenderedPageBreak/>
        <w:t>Щербактинского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52F8">
        <w:rPr>
          <w:rFonts w:ascii="Times New Roman" w:hAnsi="Times New Roman" w:cs="Times New Roman"/>
          <w:sz w:val="24"/>
          <w:szCs w:val="24"/>
        </w:rPr>
        <w:t>района в период летних каникул;</w:t>
      </w:r>
    </w:p>
    <w:p w:rsidR="008752F8" w:rsidRPr="008752F8" w:rsidRDefault="008752F8" w:rsidP="008752F8">
      <w:pPr>
        <w:pStyle w:val="a3"/>
        <w:widowControl w:val="0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752F8">
        <w:rPr>
          <w:rFonts w:ascii="Times New Roman" w:hAnsi="Times New Roman" w:cs="Times New Roman"/>
          <w:sz w:val="24"/>
          <w:szCs w:val="24"/>
        </w:rPr>
        <w:t>овышение качества предоставляемых услуг в сфере оздоровления, отдыха и занятости детей, подростков           и молодежи;</w:t>
      </w:r>
    </w:p>
    <w:p w:rsidR="00CA2EBA" w:rsidRPr="00CA2EBA" w:rsidRDefault="00CA2EBA" w:rsidP="00CA2EBA">
      <w:pPr>
        <w:pStyle w:val="a3"/>
        <w:widowControl w:val="0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CA2EBA">
        <w:rPr>
          <w:rFonts w:ascii="Times New Roman" w:hAnsi="Times New Roman" w:cs="Times New Roman"/>
          <w:sz w:val="24"/>
          <w:szCs w:val="24"/>
        </w:rPr>
        <w:t>Предоставление творческих условий при организации  оздоровления одаренных детей;</w:t>
      </w:r>
    </w:p>
    <w:p w:rsidR="00054C65" w:rsidRPr="00DA5163" w:rsidRDefault="00CA2EBA" w:rsidP="00DA5163">
      <w:pPr>
        <w:pStyle w:val="a3"/>
        <w:widowControl w:val="0"/>
        <w:numPr>
          <w:ilvl w:val="0"/>
          <w:numId w:val="3"/>
        </w:numPr>
        <w:ind w:left="993" w:firstLine="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Раскрытие </w:t>
      </w:r>
      <w:r w:rsidRPr="002B2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творческих, трудовых, физических потенциалов</w:t>
      </w:r>
      <w:r w:rsidRPr="002B2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 ребенка путем создания условий для его самореа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 через дистанционное общение</w:t>
      </w:r>
    </w:p>
    <w:p w:rsidR="00DA5163" w:rsidRPr="00DA5163" w:rsidRDefault="00DA5163" w:rsidP="00DA5163">
      <w:pPr>
        <w:pStyle w:val="a3"/>
        <w:widowControl w:val="0"/>
        <w:ind w:left="1040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3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Сохранению доли охвата занятости детей и подростков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летней занятости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каникулярного периода;</w:t>
      </w:r>
    </w:p>
    <w:p w:rsidR="00054C65" w:rsidRPr="009036B6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3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профильных отрядов в работе с творчески одаренными или социально активными детьми;</w:t>
      </w:r>
    </w:p>
    <w:p w:rsidR="00054C65" w:rsidRPr="009036B6" w:rsidRDefault="00054C65" w:rsidP="00054C65">
      <w:pPr>
        <w:widowControl w:val="0"/>
        <w:tabs>
          <w:tab w:val="center" w:pos="3969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3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Увеличению числа детей и подростков, отдыхающих в оздоровительных лагерях с дневным пребыванием;</w:t>
      </w:r>
    </w:p>
    <w:p w:rsidR="00054C65" w:rsidRPr="009036B6" w:rsidRDefault="00054C65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3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преступности, детской безнадзорности и правонарушений среди несовершеннолетних;</w:t>
      </w:r>
    </w:p>
    <w:p w:rsidR="00054C65" w:rsidRDefault="00054C65" w:rsidP="00054C65">
      <w:pPr>
        <w:pStyle w:val="a3"/>
        <w:widowControl w:val="0"/>
        <w:tabs>
          <w:tab w:val="center" w:pos="3969"/>
        </w:tabs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Default="00054C65" w:rsidP="00054C65">
      <w:pPr>
        <w:pStyle w:val="a3"/>
        <w:widowControl w:val="0"/>
        <w:numPr>
          <w:ilvl w:val="0"/>
          <w:numId w:val="3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Увеличению процента оздоровления и занятости детей и молодежи нуждающейся в особой заботе государства;</w:t>
      </w:r>
    </w:p>
    <w:p w:rsidR="00EC4D20" w:rsidRPr="00EC4D20" w:rsidRDefault="00EC4D20" w:rsidP="00EC4D2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4D20" w:rsidRPr="00EC4D20" w:rsidRDefault="00EC4D20" w:rsidP="00EC4D20">
      <w:pPr>
        <w:pStyle w:val="a3"/>
        <w:widowControl w:val="0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EC4D20">
        <w:rPr>
          <w:rFonts w:ascii="Times New Roman" w:hAnsi="Times New Roman" w:cs="Times New Roman"/>
          <w:sz w:val="24"/>
          <w:szCs w:val="24"/>
        </w:rPr>
        <w:t>Обеспечение условий для нормальной  жизнедеятельности детей и подростков в          оздоровительных лагерях, соблюдение санитарно – гигиенических норм и правил, эпидемиологической и пожарной безопасности;</w:t>
      </w:r>
    </w:p>
    <w:p w:rsidR="00EC4D20" w:rsidRDefault="00EC4D20" w:rsidP="00EC4D20">
      <w:pPr>
        <w:pStyle w:val="a3"/>
        <w:widowControl w:val="0"/>
        <w:tabs>
          <w:tab w:val="center" w:pos="3969"/>
        </w:tabs>
        <w:spacing w:after="0" w:line="240" w:lineRule="auto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:rsidR="00EC4D20" w:rsidRPr="009036B6" w:rsidRDefault="00EC4D20" w:rsidP="00054C65">
      <w:pPr>
        <w:widowControl w:val="0"/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65" w:rsidRPr="00BB6291" w:rsidRDefault="00054C65" w:rsidP="00054C65">
      <w:pPr>
        <w:pStyle w:val="a3"/>
        <w:widowControl w:val="0"/>
        <w:numPr>
          <w:ilvl w:val="0"/>
          <w:numId w:val="3"/>
        </w:numPr>
        <w:tabs>
          <w:tab w:val="center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охват отдыхом, оздоровлением и занятостью учащихся. </w:t>
      </w:r>
    </w:p>
    <w:p w:rsidR="0041241E" w:rsidRDefault="0041241E" w:rsidP="00204E8B">
      <w:pPr>
        <w:widowControl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A2" w:rsidRPr="00F774A2" w:rsidRDefault="00764E23" w:rsidP="008752F8">
      <w:pPr>
        <w:widowControl w:val="0"/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B5EA2" w:rsidRPr="00F774A2" w:rsidRDefault="005B5EA2" w:rsidP="005B5EA2">
      <w:pPr>
        <w:widowControl w:val="0"/>
        <w:tabs>
          <w:tab w:val="left" w:pos="3969"/>
        </w:tabs>
        <w:rPr>
          <w:rFonts w:ascii="Times New Roman" w:hAnsi="Times New Roman" w:cs="Times New Roman"/>
          <w:sz w:val="24"/>
          <w:szCs w:val="24"/>
        </w:rPr>
      </w:pPr>
    </w:p>
    <w:p w:rsidR="00764E23" w:rsidRDefault="00764E23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23" w:rsidRDefault="00764E23" w:rsidP="0036630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006DF" w:rsidRDefault="006006DF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006DF" w:rsidRDefault="006006DF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64E23" w:rsidRDefault="006006DF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07ABA" w:rsidRDefault="00807ABA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07ABA" w:rsidRDefault="00807ABA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006DF" w:rsidRDefault="00807ABA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07ABA" w:rsidRDefault="00807ABA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006DF" w:rsidRDefault="00807ABA" w:rsidP="00204E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07ABA" w:rsidRDefault="00807ABA" w:rsidP="006006DF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54C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07ABA" w:rsidRDefault="00807ABA" w:rsidP="006006DF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807ABA" w:rsidRDefault="00807ABA" w:rsidP="006006DF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87462C" w:rsidRPr="00BB6291" w:rsidRDefault="00807ABA" w:rsidP="00054C65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87462C" w:rsidRPr="00BB6291" w:rsidSect="003D7B6F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BE0"/>
    <w:multiLevelType w:val="hybridMultilevel"/>
    <w:tmpl w:val="4C5021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E587F17"/>
    <w:multiLevelType w:val="hybridMultilevel"/>
    <w:tmpl w:val="DFCC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75B7A"/>
    <w:multiLevelType w:val="hybridMultilevel"/>
    <w:tmpl w:val="658E76E2"/>
    <w:lvl w:ilvl="0" w:tplc="86201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F41"/>
    <w:multiLevelType w:val="hybridMultilevel"/>
    <w:tmpl w:val="6C243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B1155"/>
    <w:multiLevelType w:val="hybridMultilevel"/>
    <w:tmpl w:val="355A088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04E8B"/>
    <w:rsid w:val="00033B50"/>
    <w:rsid w:val="0005046D"/>
    <w:rsid w:val="00054C65"/>
    <w:rsid w:val="00055ABF"/>
    <w:rsid w:val="00057D94"/>
    <w:rsid w:val="00065893"/>
    <w:rsid w:val="0006631D"/>
    <w:rsid w:val="00083221"/>
    <w:rsid w:val="000B5C89"/>
    <w:rsid w:val="000E650E"/>
    <w:rsid w:val="000E7BEC"/>
    <w:rsid w:val="000F1D0F"/>
    <w:rsid w:val="001146F1"/>
    <w:rsid w:val="00123D8C"/>
    <w:rsid w:val="001805A9"/>
    <w:rsid w:val="00191EB4"/>
    <w:rsid w:val="001A0D74"/>
    <w:rsid w:val="001E6ED1"/>
    <w:rsid w:val="00204E8B"/>
    <w:rsid w:val="002740C8"/>
    <w:rsid w:val="00276E12"/>
    <w:rsid w:val="002820EB"/>
    <w:rsid w:val="002A3F78"/>
    <w:rsid w:val="002B7A05"/>
    <w:rsid w:val="002E6834"/>
    <w:rsid w:val="00332DD6"/>
    <w:rsid w:val="00333F5A"/>
    <w:rsid w:val="00345EE2"/>
    <w:rsid w:val="00352431"/>
    <w:rsid w:val="00356B77"/>
    <w:rsid w:val="00366302"/>
    <w:rsid w:val="003757A9"/>
    <w:rsid w:val="00376F0A"/>
    <w:rsid w:val="003D46F2"/>
    <w:rsid w:val="003D7B6F"/>
    <w:rsid w:val="003F0B25"/>
    <w:rsid w:val="003F26C9"/>
    <w:rsid w:val="003F331B"/>
    <w:rsid w:val="003F53A7"/>
    <w:rsid w:val="0041241E"/>
    <w:rsid w:val="004166F0"/>
    <w:rsid w:val="00434E4A"/>
    <w:rsid w:val="00456B71"/>
    <w:rsid w:val="00460955"/>
    <w:rsid w:val="004908A7"/>
    <w:rsid w:val="004B70F9"/>
    <w:rsid w:val="004C1A23"/>
    <w:rsid w:val="004D4969"/>
    <w:rsid w:val="00505035"/>
    <w:rsid w:val="00510D8E"/>
    <w:rsid w:val="0056327E"/>
    <w:rsid w:val="00566CE6"/>
    <w:rsid w:val="005868D1"/>
    <w:rsid w:val="005B5EA2"/>
    <w:rsid w:val="005C0189"/>
    <w:rsid w:val="005C5955"/>
    <w:rsid w:val="005D2E0C"/>
    <w:rsid w:val="005E72BB"/>
    <w:rsid w:val="006006DF"/>
    <w:rsid w:val="00610639"/>
    <w:rsid w:val="00622D61"/>
    <w:rsid w:val="006704CB"/>
    <w:rsid w:val="006A2B8F"/>
    <w:rsid w:val="00722555"/>
    <w:rsid w:val="00764E23"/>
    <w:rsid w:val="00785223"/>
    <w:rsid w:val="007A06B4"/>
    <w:rsid w:val="007C1FBA"/>
    <w:rsid w:val="007E3870"/>
    <w:rsid w:val="00807ABA"/>
    <w:rsid w:val="00830DF4"/>
    <w:rsid w:val="0084186F"/>
    <w:rsid w:val="008457FE"/>
    <w:rsid w:val="0085134B"/>
    <w:rsid w:val="0087462C"/>
    <w:rsid w:val="008752F8"/>
    <w:rsid w:val="008800BA"/>
    <w:rsid w:val="00892BEE"/>
    <w:rsid w:val="008A5BB2"/>
    <w:rsid w:val="008C7A29"/>
    <w:rsid w:val="008F561C"/>
    <w:rsid w:val="009036B6"/>
    <w:rsid w:val="00914729"/>
    <w:rsid w:val="009174E2"/>
    <w:rsid w:val="0092571E"/>
    <w:rsid w:val="009A7EB4"/>
    <w:rsid w:val="009C7523"/>
    <w:rsid w:val="009E50DC"/>
    <w:rsid w:val="009F5B76"/>
    <w:rsid w:val="00A21147"/>
    <w:rsid w:val="00A2152B"/>
    <w:rsid w:val="00A70C71"/>
    <w:rsid w:val="00A95D04"/>
    <w:rsid w:val="00AC1C72"/>
    <w:rsid w:val="00B07629"/>
    <w:rsid w:val="00B239A2"/>
    <w:rsid w:val="00B339C9"/>
    <w:rsid w:val="00B373EA"/>
    <w:rsid w:val="00B401C0"/>
    <w:rsid w:val="00B411E9"/>
    <w:rsid w:val="00B64D70"/>
    <w:rsid w:val="00B873E4"/>
    <w:rsid w:val="00B9376E"/>
    <w:rsid w:val="00B9485A"/>
    <w:rsid w:val="00B96E34"/>
    <w:rsid w:val="00BA5AF2"/>
    <w:rsid w:val="00BB6291"/>
    <w:rsid w:val="00BD1447"/>
    <w:rsid w:val="00BE7E70"/>
    <w:rsid w:val="00C10A6A"/>
    <w:rsid w:val="00C27F09"/>
    <w:rsid w:val="00C4166E"/>
    <w:rsid w:val="00C421F6"/>
    <w:rsid w:val="00C50629"/>
    <w:rsid w:val="00C95395"/>
    <w:rsid w:val="00CA2EBA"/>
    <w:rsid w:val="00CB7B94"/>
    <w:rsid w:val="00CE16A3"/>
    <w:rsid w:val="00D01B2A"/>
    <w:rsid w:val="00D22F3E"/>
    <w:rsid w:val="00D664AC"/>
    <w:rsid w:val="00D84923"/>
    <w:rsid w:val="00D930F7"/>
    <w:rsid w:val="00D9789F"/>
    <w:rsid w:val="00D97997"/>
    <w:rsid w:val="00DA1072"/>
    <w:rsid w:val="00DA5163"/>
    <w:rsid w:val="00DF7954"/>
    <w:rsid w:val="00E46151"/>
    <w:rsid w:val="00E7795B"/>
    <w:rsid w:val="00EB71A7"/>
    <w:rsid w:val="00EC4D20"/>
    <w:rsid w:val="00ED0EC6"/>
    <w:rsid w:val="00ED696A"/>
    <w:rsid w:val="00ED6E3F"/>
    <w:rsid w:val="00EE2E24"/>
    <w:rsid w:val="00F2578A"/>
    <w:rsid w:val="00F30DF0"/>
    <w:rsid w:val="00F66FD8"/>
    <w:rsid w:val="00F70F16"/>
    <w:rsid w:val="00F774A2"/>
    <w:rsid w:val="00FD0F5A"/>
    <w:rsid w:val="00FE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B71"/>
    <w:pPr>
      <w:ind w:left="720"/>
      <w:contextualSpacing/>
    </w:pPr>
  </w:style>
  <w:style w:type="table" w:styleId="a4">
    <w:name w:val="Table Grid"/>
    <w:basedOn w:val="a1"/>
    <w:uiPriority w:val="59"/>
    <w:rsid w:val="00332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9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96E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n.dribas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4D9266-6128-427A-9CB7-6ECC958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12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«ЖАЗ»    </vt:lpstr>
    </vt:vector>
  </TitlesOfParts>
  <Company>Microsoft</Company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«ЖАЗ»    </dc:title>
  <dc:subject>ОТДЕЛА ОБРАЗОВАНИЯ ЩЕРБАКТИНСКОГО РАЙОНА</dc:subject>
  <dc:creator>Дрибас Нина Ивановна, педагог дополнительного образования КГКП ЦВР  «Радуга» отдела образования Щербактинского района Управления образования Павлодарской области</dc:creator>
  <cp:keywords/>
  <dc:description/>
  <cp:lastModifiedBy>PS</cp:lastModifiedBy>
  <cp:revision>85</cp:revision>
  <cp:lastPrinted>2021-10-14T04:33:00Z</cp:lastPrinted>
  <dcterms:created xsi:type="dcterms:W3CDTF">2013-05-27T09:34:00Z</dcterms:created>
  <dcterms:modified xsi:type="dcterms:W3CDTF">2021-10-22T10:40:00Z</dcterms:modified>
</cp:coreProperties>
</file>