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128" w:rsidRDefault="00876128" w:rsidP="008761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на уроке по специальности домбра.</w:t>
      </w:r>
    </w:p>
    <w:p w:rsidR="00DE437E" w:rsidRDefault="00C17BE9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Интеграция осуществляется многопланово. Обучение игре на домбре и занятия по сольфеджио соприкасаются на всем протяжении обучения и их взаимовлияние особенно ощутимо. </w:t>
      </w:r>
      <w:r w:rsidR="0098082F">
        <w:rPr>
          <w:rFonts w:ascii="Times New Roman" w:hAnsi="Times New Roman" w:cs="Times New Roman"/>
          <w:sz w:val="28"/>
          <w:szCs w:val="28"/>
        </w:rPr>
        <w:t xml:space="preserve">Одновременно учащиеся посещают уроки домбры, сольфеджио, музыкальной литературы, осваивают навыки игры в ансамбле домбристов или оркестре, поют в хоре. Укрепление связей между дисциплинами позволяет не только использовать на одних уроках знания и навыки, приобретенные на других, но и закреплять, совершенствовать их. </w:t>
      </w:r>
    </w:p>
    <w:p w:rsidR="00825567" w:rsidRDefault="00876128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использую интеграцию обучения следующим образом:</w:t>
      </w:r>
      <w:r w:rsidR="00DE437E">
        <w:rPr>
          <w:rFonts w:ascii="Times New Roman" w:hAnsi="Times New Roman" w:cs="Times New Roman"/>
          <w:sz w:val="28"/>
          <w:szCs w:val="28"/>
        </w:rPr>
        <w:t xml:space="preserve"> на уроке домбры общение происходит на казахском языке, написание и чтение нот посредством изо, название нот и длительности на русском языке, счет размера при помощи математики, термины на итальянском языке, также история произведения.</w:t>
      </w:r>
    </w:p>
    <w:p w:rsidR="00DE437E" w:rsidRDefault="00DE437E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начинают осознавать, что без сольфеджио снижаются успехи в игре на домбре, а музыкальная литература помогает полнее почувствовать красоту музыки, которую они исполняют и слушают всех других уроках в музыкальной школе.  </w:t>
      </w:r>
    </w:p>
    <w:p w:rsidR="00825567" w:rsidRDefault="00825567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интегрированных уроков – показать эффективность </w:t>
      </w:r>
      <w:r w:rsidR="00DE4599">
        <w:rPr>
          <w:rFonts w:ascii="Times New Roman" w:hAnsi="Times New Roman" w:cs="Times New Roman"/>
          <w:sz w:val="28"/>
          <w:szCs w:val="28"/>
        </w:rPr>
        <w:t xml:space="preserve">интеграции в процессе обучения </w:t>
      </w:r>
      <w:r>
        <w:rPr>
          <w:rFonts w:ascii="Times New Roman" w:hAnsi="Times New Roman" w:cs="Times New Roman"/>
          <w:sz w:val="28"/>
          <w:szCs w:val="28"/>
        </w:rPr>
        <w:t>на уроке домбры и выявить ее влияние на качество обучения учащихся.</w:t>
      </w:r>
    </w:p>
    <w:p w:rsidR="00805F41" w:rsidRDefault="00825567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этой цели возможно при разрешении следующих задач: </w:t>
      </w:r>
    </w:p>
    <w:p w:rsidR="00805F41" w:rsidRPr="00805F41" w:rsidRDefault="00805F41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F41">
        <w:rPr>
          <w:rFonts w:ascii="Times New Roman" w:hAnsi="Times New Roman" w:cs="Times New Roman"/>
          <w:sz w:val="28"/>
          <w:szCs w:val="28"/>
        </w:rPr>
        <w:t>выявить особенности проведения интегрированных уроков;</w:t>
      </w:r>
    </w:p>
    <w:p w:rsidR="00805F41" w:rsidRPr="00A86A0D" w:rsidRDefault="00805F41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0D">
        <w:rPr>
          <w:rFonts w:ascii="Times New Roman" w:hAnsi="Times New Roman" w:cs="Times New Roman"/>
          <w:sz w:val="28"/>
          <w:szCs w:val="28"/>
        </w:rPr>
        <w:t>выявить наиболее рациональные сочетания различных учебных предметов в одном уроке;</w:t>
      </w:r>
    </w:p>
    <w:p w:rsidR="00805F41" w:rsidRPr="00A86A0D" w:rsidRDefault="00805F41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0D">
        <w:rPr>
          <w:rFonts w:ascii="Times New Roman" w:hAnsi="Times New Roman" w:cs="Times New Roman"/>
          <w:sz w:val="28"/>
          <w:szCs w:val="28"/>
        </w:rPr>
        <w:t>проанализировать теоретические основы интегрированного обучения;</w:t>
      </w:r>
    </w:p>
    <w:p w:rsidR="00805F41" w:rsidRPr="00A86A0D" w:rsidRDefault="00805F41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A0D">
        <w:rPr>
          <w:rFonts w:ascii="Times New Roman" w:hAnsi="Times New Roman" w:cs="Times New Roman"/>
          <w:sz w:val="28"/>
          <w:szCs w:val="28"/>
        </w:rPr>
        <w:t>повысить качество знаний, умений и навыков учащихся, их успеваемость познавательную потребность;</w:t>
      </w:r>
    </w:p>
    <w:p w:rsidR="00805F41" w:rsidRDefault="00805F41" w:rsidP="00DE4599">
      <w:pPr>
        <w:spacing w:after="0" w:line="240" w:lineRule="auto"/>
        <w:jc w:val="both"/>
      </w:pPr>
      <w:r w:rsidRPr="00A86A0D">
        <w:rPr>
          <w:rFonts w:ascii="Times New Roman" w:hAnsi="Times New Roman" w:cs="Times New Roman"/>
          <w:sz w:val="28"/>
          <w:szCs w:val="28"/>
        </w:rPr>
        <w:t>выявить положительные стороны использования интеграции в процессе обучения.</w:t>
      </w:r>
      <w:r w:rsidR="00DE4599">
        <w:t xml:space="preserve"> </w:t>
      </w:r>
    </w:p>
    <w:p w:rsidR="0025194E" w:rsidRDefault="00805F41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05F41">
        <w:rPr>
          <w:rFonts w:ascii="Times New Roman" w:hAnsi="Times New Roman" w:cs="Times New Roman"/>
          <w:sz w:val="28"/>
          <w:szCs w:val="28"/>
        </w:rPr>
        <w:t>Интегрированные уроки в</w:t>
      </w:r>
      <w:r w:rsidR="00E21B8F">
        <w:rPr>
          <w:rFonts w:ascii="Times New Roman" w:hAnsi="Times New Roman" w:cs="Times New Roman"/>
          <w:sz w:val="28"/>
          <w:szCs w:val="28"/>
        </w:rPr>
        <w:t>ыполняют в обучении ряд функций:</w:t>
      </w:r>
      <w:r w:rsidR="0025194E">
        <w:rPr>
          <w:rFonts w:ascii="Times New Roman" w:hAnsi="Times New Roman" w:cs="Times New Roman"/>
          <w:sz w:val="28"/>
          <w:szCs w:val="28"/>
        </w:rPr>
        <w:t xml:space="preserve"> </w:t>
      </w:r>
      <w:r w:rsidR="001859F9">
        <w:rPr>
          <w:rFonts w:ascii="Times New Roman" w:hAnsi="Times New Roman" w:cs="Times New Roman"/>
          <w:sz w:val="28"/>
          <w:szCs w:val="28"/>
        </w:rPr>
        <w:t xml:space="preserve">        </w:t>
      </w:r>
      <w:r w:rsidR="0025194E" w:rsidRPr="001859F9">
        <w:rPr>
          <w:rFonts w:ascii="Times New Roman" w:hAnsi="Times New Roman" w:cs="Times New Roman"/>
          <w:sz w:val="28"/>
          <w:szCs w:val="28"/>
        </w:rPr>
        <w:t>Образовательная функция</w:t>
      </w:r>
      <w:r w:rsidR="0025194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25194E">
        <w:rPr>
          <w:rFonts w:ascii="Times New Roman" w:hAnsi="Times New Roman" w:cs="Times New Roman"/>
          <w:sz w:val="28"/>
          <w:szCs w:val="28"/>
        </w:rPr>
        <w:t>формирует такие качества знаний учащихся, как системность, глубина, осознанность, гибкость. Интегрированные уроки выступают как средство развития и усвоения музыкальных понятий.</w:t>
      </w:r>
    </w:p>
    <w:p w:rsidR="0025194E" w:rsidRDefault="0025194E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9F9">
        <w:rPr>
          <w:rFonts w:ascii="Times New Roman" w:hAnsi="Times New Roman" w:cs="Times New Roman"/>
          <w:sz w:val="28"/>
          <w:szCs w:val="28"/>
        </w:rPr>
        <w:t xml:space="preserve">Развивающая функция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определяет системное и творческое мышление учащихся, формирует их познавательную активность и интерес к познанию музыки. Интегрированные уроки расширяют кругозор учащихся. </w:t>
      </w:r>
    </w:p>
    <w:p w:rsidR="00E21B8F" w:rsidRDefault="0025194E" w:rsidP="00DE45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59F9">
        <w:rPr>
          <w:rFonts w:ascii="Times New Roman" w:hAnsi="Times New Roman" w:cs="Times New Roman"/>
          <w:sz w:val="28"/>
          <w:szCs w:val="28"/>
        </w:rPr>
        <w:t>Воспитательная функция</w:t>
      </w:r>
      <w:r>
        <w:rPr>
          <w:rFonts w:ascii="Times New Roman" w:hAnsi="Times New Roman" w:cs="Times New Roman"/>
          <w:sz w:val="28"/>
          <w:szCs w:val="28"/>
        </w:rPr>
        <w:t xml:space="preserve"> – содействует реализации комплексног</w:t>
      </w:r>
      <w:r w:rsidR="00E21B8F">
        <w:rPr>
          <w:rFonts w:ascii="Times New Roman" w:hAnsi="Times New Roman" w:cs="Times New Roman"/>
          <w:sz w:val="28"/>
          <w:szCs w:val="28"/>
        </w:rPr>
        <w:t>о подхода к воспитанию учащихся.</w:t>
      </w:r>
    </w:p>
    <w:p w:rsidR="00F74C4E" w:rsidRDefault="00E21B8F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 применяются при наличии основания для интеграции (проблемы в обучении), возрастных особенностях учащихся, </w:t>
      </w:r>
      <w:r w:rsidR="00F74C4E">
        <w:rPr>
          <w:rFonts w:ascii="Times New Roman" w:hAnsi="Times New Roman" w:cs="Times New Roman"/>
          <w:sz w:val="28"/>
          <w:szCs w:val="28"/>
        </w:rPr>
        <w:t>игровой основе данных уроков, оригинальности проведения уроков, выбора адекватной формы проведения уроков, обеспечивающей развитие разных сфер личности учащихся, увеличении объема полученных знаний данного материала.</w:t>
      </w:r>
    </w:p>
    <w:p w:rsidR="00F74C4E" w:rsidRDefault="00F74C4E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Формы интегрированных уроков бывают индивидуальные (урок с одним учеником) и коллективные (работа с ансамблем домбристов или оркестром). Индивидуальная и коллективная работы несут в себе субъект-субъективные отношения, что приводит к повышению мотивации обучения.</w:t>
      </w:r>
    </w:p>
    <w:p w:rsidR="004351A4" w:rsidRDefault="00F74C4E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интеграции на уроке позволяет повысить уровень знаний по предмету, расширить кругозор учащихся, развивать эмоциональность учащихся посредством анализа и прослушивания музыкальных произведений, включать учащихся в творческую деятельность посредством выступлений на школьных и городских мероприятиях</w:t>
      </w:r>
      <w:r w:rsidR="004351A4">
        <w:rPr>
          <w:rFonts w:ascii="Times New Roman" w:hAnsi="Times New Roman" w:cs="Times New Roman"/>
          <w:sz w:val="28"/>
          <w:szCs w:val="28"/>
        </w:rPr>
        <w:t>, участие в музыкальных конкурсах, осуществлять творческое сотрудничество между преподавателем и учащимся, работа с ансамблем, дуэтом, трио, квартетом и т.д., формировать у учащихся цельное представление о музыке в ее взаимосвязи с жизнью, использовать учащимися знания и умения, приобретенные при изучении других предметов.</w:t>
      </w:r>
    </w:p>
    <w:p w:rsidR="004351A4" w:rsidRDefault="004351A4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Критерий эффективности использования интегрированных уроков определяется уровнем сформированности знаний – это прочность, осмысленность, расширение кругозора. </w:t>
      </w:r>
    </w:p>
    <w:p w:rsidR="000365E0" w:rsidRDefault="004351A4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Программа, по которой обучаются в </w:t>
      </w:r>
      <w:r w:rsidR="00DE437E">
        <w:rPr>
          <w:rFonts w:ascii="Times New Roman" w:hAnsi="Times New Roman" w:cs="Times New Roman"/>
          <w:sz w:val="28"/>
          <w:szCs w:val="28"/>
        </w:rPr>
        <w:t xml:space="preserve">Детской </w:t>
      </w:r>
      <w:r>
        <w:rPr>
          <w:rFonts w:ascii="Times New Roman" w:hAnsi="Times New Roman" w:cs="Times New Roman"/>
          <w:sz w:val="28"/>
          <w:szCs w:val="28"/>
        </w:rPr>
        <w:t>музыкальной школе</w:t>
      </w:r>
      <w:r w:rsidR="00DE437E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>, направлена на формирование музыкально – творческих способностей, повышает качественный уровень учебного процесса. Наблюдение за музыкой по нотам при ее прослушивании учит детей ориентироваться в музыкальном тексте сочине</w:t>
      </w:r>
      <w:r w:rsidR="000365E0">
        <w:rPr>
          <w:rFonts w:ascii="Times New Roman" w:hAnsi="Times New Roman" w:cs="Times New Roman"/>
          <w:sz w:val="28"/>
          <w:szCs w:val="28"/>
        </w:rPr>
        <w:t>ний, облегча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0365E0">
        <w:rPr>
          <w:rFonts w:ascii="Times New Roman" w:hAnsi="Times New Roman" w:cs="Times New Roman"/>
          <w:sz w:val="28"/>
          <w:szCs w:val="28"/>
        </w:rPr>
        <w:t xml:space="preserve"> освоение навыка игры по нотам. Развитие творческих навыков на уроках домбры является неотъемлемой частью педагогического процесса. Творческая инициатива учащихся в процессе обучения играет огромную роль. Она способствует осмысленному отношению учащихся к музыке, раскрывает индивидуальные творческие способности каждого из них, вызывает интерес к предмету, обеспечивая успешность его освоения и использования теоретических знаний в исполнительской практике. Творческую работу с начинающими надо начинать только после того, как у детей накопится небольшой запас музыкальных впечатлений и знаний. Чувствую поддержку преподавателя, даже самый малоактивный ребенок не останется в стороне и включается в творческий процесс. </w:t>
      </w:r>
    </w:p>
    <w:p w:rsidR="00927B1D" w:rsidRDefault="000365E0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по классу домбры </w:t>
      </w:r>
      <w:r w:rsidR="00F511A8">
        <w:rPr>
          <w:rFonts w:ascii="Times New Roman" w:hAnsi="Times New Roman" w:cs="Times New Roman"/>
          <w:sz w:val="28"/>
          <w:szCs w:val="28"/>
        </w:rPr>
        <w:t xml:space="preserve">должен поддерживать тесный контакт с преподавателями музыкально – теоретических дисциплин. В процессе воспитания молодого музыканта преподаватель старается добиться гармоничного развития творческих навыков. При разучивании музыкального произведения </w:t>
      </w:r>
      <w:r w:rsidR="00927B1D">
        <w:rPr>
          <w:rFonts w:ascii="Times New Roman" w:hAnsi="Times New Roman" w:cs="Times New Roman"/>
          <w:sz w:val="28"/>
          <w:szCs w:val="28"/>
        </w:rPr>
        <w:t xml:space="preserve">он знакомит ученика с музыкальными терминами, поясняя их значение, рассказывает о композиторах и историю создания музыкального произведения. Работа над выразительностью исполнения, развитием слухового контроля качеством звучания, ритмом и динамикой проводится на протяжении всех лет обучения и становится предметом постоянного внимания педагога. </w:t>
      </w:r>
    </w:p>
    <w:p w:rsidR="00B840FE" w:rsidRDefault="00DE437E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 направленны на формирование музыкально-творческих способностей, повышающие качественный уровень учебного процесса. Развитие творческих навыков на уроке домбры является неотъемлемой частью педагогического процесса. Я считаю, что в современной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школе интегрированные уроки являются важным принципом обучения. Именно на таких уроках синтезируются </w:t>
      </w:r>
      <w:r w:rsidR="00DE4599">
        <w:rPr>
          <w:rFonts w:ascii="Times New Roman" w:hAnsi="Times New Roman" w:cs="Times New Roman"/>
          <w:sz w:val="28"/>
          <w:szCs w:val="28"/>
        </w:rPr>
        <w:t>знания учащихся, формируются умения анализировать и сравнивать явления разных предметных областей.</w:t>
      </w:r>
    </w:p>
    <w:p w:rsidR="00DE4599" w:rsidRDefault="00DE4599" w:rsidP="00DE45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4599" w:rsidRDefault="00DE4599" w:rsidP="00DE459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высшей категории по классу домбры Байжуманова Г. К.</w:t>
      </w:r>
    </w:p>
    <w:p w:rsidR="00DE4599" w:rsidRPr="00927B1D" w:rsidRDefault="00DE4599" w:rsidP="00DE4599">
      <w:pPr>
        <w:spacing w:after="0" w:line="240" w:lineRule="auto"/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ДМШ №2 г. Темиртау, Карагандинская обл.</w:t>
      </w:r>
    </w:p>
    <w:sectPr w:rsidR="00DE4599" w:rsidRPr="0092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8C" w:rsidRDefault="00C7058C" w:rsidP="00A86A0D">
      <w:pPr>
        <w:spacing w:after="0" w:line="240" w:lineRule="auto"/>
      </w:pPr>
      <w:r>
        <w:separator/>
      </w:r>
    </w:p>
  </w:endnote>
  <w:endnote w:type="continuationSeparator" w:id="0">
    <w:p w:rsidR="00C7058C" w:rsidRDefault="00C7058C" w:rsidP="00A8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8C" w:rsidRDefault="00C7058C" w:rsidP="00A86A0D">
      <w:pPr>
        <w:spacing w:after="0" w:line="240" w:lineRule="auto"/>
      </w:pPr>
      <w:r>
        <w:separator/>
      </w:r>
    </w:p>
  </w:footnote>
  <w:footnote w:type="continuationSeparator" w:id="0">
    <w:p w:rsidR="00C7058C" w:rsidRDefault="00C7058C" w:rsidP="00A86A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4819"/>
    <w:multiLevelType w:val="hybridMultilevel"/>
    <w:tmpl w:val="C5887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6F6"/>
    <w:rsid w:val="000365E0"/>
    <w:rsid w:val="001859F9"/>
    <w:rsid w:val="001D0446"/>
    <w:rsid w:val="0025194E"/>
    <w:rsid w:val="004351A4"/>
    <w:rsid w:val="00492FB5"/>
    <w:rsid w:val="00516E5C"/>
    <w:rsid w:val="0057102C"/>
    <w:rsid w:val="007616F6"/>
    <w:rsid w:val="00805F41"/>
    <w:rsid w:val="00825567"/>
    <w:rsid w:val="00876128"/>
    <w:rsid w:val="00927B1D"/>
    <w:rsid w:val="0098082F"/>
    <w:rsid w:val="00A86A0D"/>
    <w:rsid w:val="00AA2387"/>
    <w:rsid w:val="00B840FE"/>
    <w:rsid w:val="00B90E61"/>
    <w:rsid w:val="00C17BE9"/>
    <w:rsid w:val="00C7058C"/>
    <w:rsid w:val="00DE437E"/>
    <w:rsid w:val="00DE4599"/>
    <w:rsid w:val="00E21B8F"/>
    <w:rsid w:val="00F511A8"/>
    <w:rsid w:val="00F74C4E"/>
    <w:rsid w:val="00FC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F29D5-F020-4644-B61D-974F20F9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F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86A0D"/>
  </w:style>
  <w:style w:type="paragraph" w:styleId="a6">
    <w:name w:val="footer"/>
    <w:basedOn w:val="a"/>
    <w:link w:val="a7"/>
    <w:uiPriority w:val="99"/>
    <w:unhideWhenUsed/>
    <w:rsid w:val="00A86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6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5D2AE-0987-42B3-B0A2-AD4A3A1B0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Ильяс Абешов</dc:creator>
  <cp:keywords/>
  <dc:description/>
  <cp:lastModifiedBy>Ильяс Абешов</cp:lastModifiedBy>
  <cp:revision>8</cp:revision>
  <dcterms:created xsi:type="dcterms:W3CDTF">2021-09-24T11:36:00Z</dcterms:created>
  <dcterms:modified xsi:type="dcterms:W3CDTF">2021-09-27T13:32:00Z</dcterms:modified>
</cp:coreProperties>
</file>