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ja6l5ahrma0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Нестандартные методы рисования: вдохновение и творчество на уроках ИЗО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Уроки изобразительного искусства – это не просто занятия, на которых дети учатся рисовать. Это пространство для развития фантазии, творческого мышления и мелкой моторики. Традиционные методы рисования, безусловно, важны, но нестандартные техники могут стать настоящим открытием для юных художников, пробудить их интерес и вдохновить на создание уникальных работ.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Почему нестандартные методы так важны?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Развитие творческого мышления:</w:t>
      </w:r>
      <w:r w:rsidDel="00000000" w:rsidR="00000000" w:rsidRPr="00000000">
        <w:rPr>
          <w:rtl w:val="0"/>
        </w:rPr>
        <w:t xml:space="preserve"> Нестандартные техники стимулируют воображение, помогают детям мыслить нестандартно и находить оригинальные решения.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Снятие психологических барьеров:</w:t>
      </w:r>
      <w:r w:rsidDel="00000000" w:rsidR="00000000" w:rsidRPr="00000000">
        <w:rPr>
          <w:rtl w:val="0"/>
        </w:rPr>
        <w:t xml:space="preserve"> Многие дети боятся "испортить" рисунок, используя традиционные материалы. Нестандартные методы, напротив, раскрепощают и позволяют экспериментировать без страха.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Развитие мелкой моторики:</w:t>
      </w:r>
      <w:r w:rsidDel="00000000" w:rsidR="00000000" w:rsidRPr="00000000">
        <w:rPr>
          <w:rtl w:val="0"/>
        </w:rPr>
        <w:t xml:space="preserve"> Использование различных материалов и инструментов способствует развитию ловкости и координации движений.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Эмоциональная разрядка:</w:t>
      </w:r>
      <w:r w:rsidDel="00000000" w:rsidR="00000000" w:rsidRPr="00000000">
        <w:rPr>
          <w:rtl w:val="0"/>
        </w:rPr>
        <w:t xml:space="preserve"> Рисование нестандартными методами – это увлекательный и расслабляющий процесс, который помогает снять стресс и напряжение.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Какие методы можно использовать?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Рисование пальцами и ладошками:</w:t>
      </w:r>
      <w:r w:rsidDel="00000000" w:rsidR="00000000" w:rsidRPr="00000000">
        <w:rPr>
          <w:rtl w:val="0"/>
        </w:rPr>
        <w:t xml:space="preserve"> Это простой и доступный способ, который подходит даже для самых маленьких художников. Отпечатки пальцев и ладошек можно превратить в забавных животных, цветы или абстрактные композиции.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Рисование ватными палочками и губками:</w:t>
      </w:r>
      <w:r w:rsidDel="00000000" w:rsidR="00000000" w:rsidRPr="00000000">
        <w:rPr>
          <w:rtl w:val="0"/>
        </w:rPr>
        <w:t xml:space="preserve"> Эти материалы позволяют создавать интересные текстуры и эффекты. Ватные палочки отлично подходят для рисования мелких деталей, а губки – для создания фона и крупных элементов.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Рисование нитками:</w:t>
      </w:r>
      <w:r w:rsidDel="00000000" w:rsidR="00000000" w:rsidRPr="00000000">
        <w:rPr>
          <w:rtl w:val="0"/>
        </w:rPr>
        <w:t xml:space="preserve"> Нитки, смоченные в краске, оставляют на бумаге причудливые узоры. Этот метод развивает пространственное мышление и воображение.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Рисование кляксами:</w:t>
      </w:r>
      <w:r w:rsidDel="00000000" w:rsidR="00000000" w:rsidRPr="00000000">
        <w:rPr>
          <w:rtl w:val="0"/>
        </w:rPr>
        <w:t xml:space="preserve"> Кляксы, сделанные тушью или акварелью, можно превратить в удивительные образы, используя фантазию и воображение.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Монотипия:</w:t>
      </w:r>
      <w:r w:rsidDel="00000000" w:rsidR="00000000" w:rsidRPr="00000000">
        <w:rPr>
          <w:rtl w:val="0"/>
        </w:rPr>
        <w:t xml:space="preserve"> Это техника печати, при которой краска наносится на гладкую поверхность (например, стекло), а затем отпечатывается на бумаге. Получается уникальный отпечаток, который можно дополнить деталями.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Рисование солью:</w:t>
      </w:r>
      <w:r w:rsidDel="00000000" w:rsidR="00000000" w:rsidRPr="00000000">
        <w:rPr>
          <w:rtl w:val="0"/>
        </w:rPr>
        <w:t xml:space="preserve"> На свеженанесенный слой краски посыпают соль, которая впитывает краску и создает эффект "морозного узора".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Рисование на мятой бумаге:</w:t>
      </w:r>
      <w:r w:rsidDel="00000000" w:rsidR="00000000" w:rsidRPr="00000000">
        <w:rPr>
          <w:rtl w:val="0"/>
        </w:rPr>
        <w:t xml:space="preserve"> Такая техника позволяет создавать интересные текстуры и эффекты.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Советы для учителя: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Подготовьте рабочее место:</w:t>
      </w:r>
      <w:r w:rsidDel="00000000" w:rsidR="00000000" w:rsidRPr="00000000">
        <w:rPr>
          <w:rtl w:val="0"/>
        </w:rPr>
        <w:t xml:space="preserve"> Застелите столы клеенкой или газетами, чтобы защитить их от краски.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Используйте безопасные материалы:</w:t>
      </w:r>
      <w:r w:rsidDel="00000000" w:rsidR="00000000" w:rsidRPr="00000000">
        <w:rPr>
          <w:rtl w:val="0"/>
        </w:rPr>
        <w:t xml:space="preserve"> Выбирайте краски и другие материалы, которые не вызывают аллергии.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Покажите примеры:</w:t>
      </w:r>
      <w:r w:rsidDel="00000000" w:rsidR="00000000" w:rsidRPr="00000000">
        <w:rPr>
          <w:rtl w:val="0"/>
        </w:rPr>
        <w:t xml:space="preserve"> Прежде чем приступить к работе, покажите детям примеры работ, выполненных в той или иной технике.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Поощряйте эксперименты:</w:t>
      </w:r>
      <w:r w:rsidDel="00000000" w:rsidR="00000000" w:rsidRPr="00000000">
        <w:rPr>
          <w:rtl w:val="0"/>
        </w:rPr>
        <w:t xml:space="preserve"> Не бойтесь отходить от шаблонов и позволять детям экспериментировать.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Создайте творческую атмосферу:</w:t>
      </w:r>
      <w:r w:rsidDel="00000000" w:rsidR="00000000" w:rsidRPr="00000000">
        <w:rPr>
          <w:rtl w:val="0"/>
        </w:rPr>
        <w:t xml:space="preserve"> Включите музыку, предложите детям делиться своими идеями и впечатлениями.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Нестандартные методы рисования – это не просто развлечение, это мощный инструмент для развития творческого потенциала детей. Используйте эти методы на своих уроках, и вы увидите, как загорятся глаза ваших учеников, а их работы станут настоящими произведениями искусства.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