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5D" w:rsidRDefault="00FD5619" w:rsidP="0030321D">
      <w:pPr>
        <w:jc w:val="both"/>
        <w:rPr>
          <w:b/>
        </w:rPr>
      </w:pPr>
      <w:r>
        <w:rPr>
          <w:b/>
        </w:rPr>
        <w:t xml:space="preserve">           </w:t>
      </w:r>
      <w:r w:rsidR="00FB5D4C">
        <w:rPr>
          <w:b/>
        </w:rPr>
        <w:t>ПРИЕМЫ И МЕТОДЫ ТЕХНОЛОГИИ РАЗВИТИЯ КРИТИЧЕСКОГО МЫШЛЕНИЯ</w:t>
      </w:r>
      <w:r w:rsidR="0030321D">
        <w:rPr>
          <w:b/>
        </w:rPr>
        <w:t>,</w:t>
      </w:r>
      <w:r w:rsidR="00FB5D4C">
        <w:rPr>
          <w:b/>
        </w:rPr>
        <w:t xml:space="preserve"> СПОСОБСТВУЮЩИЕ САМОРЕАЛИЗАЦИИ УЧАЩИХСЯ НА УРОКАХ МАТЕМАТИКИ</w:t>
      </w:r>
      <w:r w:rsidR="00504B5D">
        <w:rPr>
          <w:b/>
        </w:rPr>
        <w:t>.</w:t>
      </w:r>
    </w:p>
    <w:p w:rsidR="00504B5D" w:rsidRDefault="00504B5D" w:rsidP="0030321D">
      <w:pPr>
        <w:jc w:val="both"/>
      </w:pPr>
    </w:p>
    <w:p w:rsidR="00504B5D" w:rsidRDefault="00504B5D" w:rsidP="00504B5D">
      <w:pPr>
        <w:rPr>
          <w:b/>
        </w:rPr>
      </w:pPr>
      <w:r>
        <w:rPr>
          <w:b/>
        </w:rPr>
        <w:t>Кравченко Наталья Михайловна</w:t>
      </w:r>
    </w:p>
    <w:p w:rsidR="00504B5D" w:rsidRDefault="00FB5D4C" w:rsidP="00504B5D">
      <w:pPr>
        <w:rPr>
          <w:b/>
        </w:rPr>
      </w:pPr>
      <w:r>
        <w:rPr>
          <w:b/>
        </w:rPr>
        <w:t>«Средняя школа-гимназия № 9</w:t>
      </w:r>
      <w:r w:rsidR="00504B5D">
        <w:rPr>
          <w:b/>
        </w:rPr>
        <w:t xml:space="preserve">, город </w:t>
      </w:r>
      <w:r>
        <w:rPr>
          <w:b/>
        </w:rPr>
        <w:t>Актобе</w:t>
      </w:r>
      <w:r w:rsidR="00504B5D">
        <w:rPr>
          <w:b/>
        </w:rPr>
        <w:t>.</w:t>
      </w:r>
    </w:p>
    <w:p w:rsidR="00504B5D" w:rsidRDefault="00504B5D" w:rsidP="00504B5D">
      <w:pPr>
        <w:rPr>
          <w:b/>
        </w:rPr>
      </w:pPr>
    </w:p>
    <w:p w:rsidR="0030321D" w:rsidRPr="00D47535" w:rsidRDefault="00C773DF" w:rsidP="00FD5619">
      <w:pPr>
        <w:rPr>
          <w:sz w:val="20"/>
          <w:szCs w:val="20"/>
        </w:rPr>
      </w:pPr>
      <w:r w:rsidRPr="00D47535">
        <w:rPr>
          <w:sz w:val="20"/>
          <w:szCs w:val="20"/>
        </w:rPr>
        <w:t>"</w:t>
      </w:r>
      <w:r w:rsidR="0030321D" w:rsidRPr="00D47535">
        <w:t xml:space="preserve"> </w:t>
      </w:r>
      <w:r w:rsidR="0030321D" w:rsidRPr="00D47535">
        <w:rPr>
          <w:sz w:val="20"/>
          <w:szCs w:val="20"/>
        </w:rPr>
        <w:t>Школа — это мастерская, где формируется мысль подрастающего поколения, надо крепко держать ее в руках, если не хочешь выпустить из рук будущее</w:t>
      </w:r>
      <w:proofErr w:type="gramStart"/>
      <w:r w:rsidR="0030321D" w:rsidRPr="00D47535">
        <w:rPr>
          <w:sz w:val="20"/>
          <w:szCs w:val="20"/>
        </w:rPr>
        <w:t>.</w:t>
      </w:r>
      <w:r w:rsidRPr="00D47535">
        <w:rPr>
          <w:sz w:val="20"/>
          <w:szCs w:val="20"/>
        </w:rPr>
        <w:t xml:space="preserve">" </w:t>
      </w:r>
      <w:r w:rsidR="00FD5619" w:rsidRPr="00D47535">
        <w:rPr>
          <w:sz w:val="20"/>
          <w:szCs w:val="20"/>
        </w:rPr>
        <w:t xml:space="preserve"> </w:t>
      </w:r>
      <w:proofErr w:type="gramEnd"/>
      <w:r w:rsidR="0030321D" w:rsidRPr="00D47535">
        <w:rPr>
          <w:sz w:val="20"/>
          <w:szCs w:val="20"/>
        </w:rPr>
        <w:t>А. Барбюс</w:t>
      </w:r>
    </w:p>
    <w:p w:rsidR="00FD5619" w:rsidRDefault="00FD5619" w:rsidP="00FD5619">
      <w:pPr>
        <w:rPr>
          <w:color w:val="333333"/>
          <w:sz w:val="20"/>
          <w:szCs w:val="20"/>
        </w:rPr>
      </w:pPr>
    </w:p>
    <w:p w:rsidR="00504B5D" w:rsidRPr="0030321D" w:rsidRDefault="0030321D" w:rsidP="0030321D">
      <w:pPr>
        <w:jc w:val="both"/>
      </w:pPr>
      <w:r w:rsidRPr="0030321D">
        <w:t xml:space="preserve">            Критика применима к любой сфере деятельности. По сути</w:t>
      </w:r>
      <w:r w:rsidR="00EB51F6">
        <w:t>,</w:t>
      </w:r>
      <w:r w:rsidRPr="0030321D">
        <w:t xml:space="preserve"> это отношение к окружению, часто несущее негативный характер. Но существует тип мышления, именуемый </w:t>
      </w:r>
      <w:proofErr w:type="gramStart"/>
      <w:r w:rsidRPr="0030321D">
        <w:t>критическим</w:t>
      </w:r>
      <w:proofErr w:type="gramEnd"/>
      <w:r w:rsidRPr="0030321D">
        <w:t xml:space="preserve">, не имеющий цели отыскать плохое в рассматриваемых предметах. Такая часть умственной деятельности в психологии призвана воспринимать на высоком уровне, понимать действительность и объективно к ней относиться. Развитие критического мышления — это технология, сущность которой в том, что каждый может оценить степень достоверности получаемой информации и сформировать систему аналитических взглядов относительно ее </w:t>
      </w:r>
      <w:proofErr w:type="spellStart"/>
      <w:r w:rsidRPr="0030321D">
        <w:t>трактования</w:t>
      </w:r>
      <w:proofErr w:type="spellEnd"/>
      <w:r w:rsidRPr="0030321D">
        <w:t>, обоснования выводов.</w:t>
      </w:r>
    </w:p>
    <w:p w:rsidR="00504B5D" w:rsidRPr="001743ED" w:rsidRDefault="00504B5D" w:rsidP="00504B5D">
      <w:pPr>
        <w:ind w:firstLine="709"/>
        <w:jc w:val="both"/>
      </w:pPr>
      <w:r w:rsidRPr="00C43A2C">
        <w:t xml:space="preserve">С помощью интерактивных технологий внедряемых в педагогическую практику формируется критическое мышление учащихся. </w:t>
      </w:r>
      <w:proofErr w:type="gramStart"/>
      <w:r w:rsidRPr="00C43A2C">
        <w:t>В частности т</w:t>
      </w:r>
      <w:r w:rsidRPr="001743ED">
        <w:t>ехнология развития критического мышления </w:t>
      </w:r>
      <w:r w:rsidRPr="00C43A2C">
        <w:rPr>
          <w:kern w:val="36"/>
        </w:rPr>
        <w:t>(ТРКМ)</w:t>
      </w:r>
      <w:r>
        <w:rPr>
          <w:kern w:val="36"/>
        </w:rPr>
        <w:t xml:space="preserve"> применяемая мной на моих уроках </w:t>
      </w:r>
      <w:proofErr w:type="spellStart"/>
      <w:r>
        <w:rPr>
          <w:kern w:val="36"/>
        </w:rPr>
        <w:t>матеатики</w:t>
      </w:r>
      <w:proofErr w:type="spellEnd"/>
      <w:r w:rsidRPr="00C43A2C">
        <w:rPr>
          <w:rFonts w:eastAsia="Calibri"/>
          <w:bCs/>
          <w:iCs/>
          <w:lang w:eastAsia="en-US"/>
        </w:rPr>
        <w:t xml:space="preserve"> </w:t>
      </w:r>
      <w:r w:rsidRPr="00C43A2C">
        <w:t xml:space="preserve"> (авторы:</w:t>
      </w:r>
      <w:proofErr w:type="gramEnd"/>
      <w:r w:rsidRPr="00C43A2C">
        <w:t xml:space="preserve"> </w:t>
      </w:r>
      <w:proofErr w:type="spellStart"/>
      <w:r w:rsidRPr="00C43A2C">
        <w:t>Ч.Темпл</w:t>
      </w:r>
      <w:proofErr w:type="spellEnd"/>
      <w:r w:rsidRPr="00C43A2C">
        <w:t xml:space="preserve">, </w:t>
      </w:r>
      <w:proofErr w:type="spellStart"/>
      <w:r w:rsidRPr="00C43A2C">
        <w:t>Д.</w:t>
      </w:r>
      <w:proofErr w:type="gramStart"/>
      <w:r w:rsidRPr="00C43A2C">
        <w:t>Стил</w:t>
      </w:r>
      <w:proofErr w:type="spellEnd"/>
      <w:proofErr w:type="gramEnd"/>
      <w:r w:rsidRPr="00C43A2C">
        <w:t xml:space="preserve">, </w:t>
      </w:r>
      <w:proofErr w:type="spellStart"/>
      <w:r w:rsidRPr="00C43A2C">
        <w:t>К.Мерединт</w:t>
      </w:r>
      <w:proofErr w:type="spellEnd"/>
      <w:r w:rsidRPr="00C43A2C">
        <w:t xml:space="preserve">) </w:t>
      </w:r>
      <w:r w:rsidRPr="001743ED">
        <w:t xml:space="preserve">является личностно-ориентированной и позволяет решать широкий спектр образовательных задач: обучающих, воспитательных и развивающих. </w:t>
      </w:r>
    </w:p>
    <w:p w:rsidR="00504B5D" w:rsidRPr="00C43A2C" w:rsidRDefault="00504B5D" w:rsidP="00504B5D">
      <w:pPr>
        <w:ind w:firstLine="709"/>
        <w:jc w:val="both"/>
        <w:rPr>
          <w:kern w:val="36"/>
        </w:rPr>
      </w:pPr>
      <w:r w:rsidRPr="001743ED">
        <w:t> Технология РКМ разработана для ученика, для того, чтобы приблизить его к процессу познания, чтобы ему было интересно учиться.</w:t>
      </w:r>
      <w:r w:rsidRPr="00C43A2C">
        <w:rPr>
          <w:kern w:val="36"/>
        </w:rPr>
        <w:t xml:space="preserve"> </w:t>
      </w:r>
    </w:p>
    <w:p w:rsidR="00504B5D" w:rsidRPr="00103BCB" w:rsidRDefault="00504B5D" w:rsidP="00504B5D">
      <w:pPr>
        <w:shd w:val="clear" w:color="auto" w:fill="FFFFFF"/>
        <w:ind w:firstLine="709"/>
        <w:jc w:val="both"/>
      </w:pPr>
      <w:r w:rsidRPr="00103BCB">
        <w:t xml:space="preserve">Данная образовательная технология ориентирована на вопросы как основную движущую силу мышления, и её основу составляет трехфазный процесс: вызов → осмысление содержания → рефлексия (размышление). Здесь чётко расставлены акценты: каждый обучаемый запоминает именно ту информацию, которая оказалась необходимой для него, пригодится ему в дальнейшем. Таким образом, </w:t>
      </w:r>
      <w:proofErr w:type="gramStart"/>
      <w:r w:rsidRPr="00103BCB">
        <w:t>обучаемый</w:t>
      </w:r>
      <w:proofErr w:type="gramEnd"/>
      <w:r w:rsidRPr="00103BCB">
        <w:t>, приближается к процессу познания и работает с удовлетворением</w:t>
      </w:r>
      <w:r w:rsidR="001A0407">
        <w:t>, реализовывая себя</w:t>
      </w:r>
      <w:r w:rsidRPr="00103BCB">
        <w:t>.</w:t>
      </w:r>
    </w:p>
    <w:p w:rsidR="00504B5D" w:rsidRPr="00504B5D" w:rsidRDefault="00C773DF" w:rsidP="00504B5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Технологию РКМ</w:t>
      </w:r>
      <w:r w:rsidR="00504B5D" w:rsidRPr="00504B5D">
        <w:rPr>
          <w:color w:val="000000"/>
        </w:rPr>
        <w:t xml:space="preserve"> </w:t>
      </w:r>
      <w:r>
        <w:rPr>
          <w:color w:val="000000"/>
        </w:rPr>
        <w:t xml:space="preserve">и еще </w:t>
      </w:r>
      <w:r w:rsidR="00504B5D" w:rsidRPr="00504B5D">
        <w:rPr>
          <w:color w:val="000000"/>
        </w:rPr>
        <w:t>необходимо применять на уроках математики, так как она:</w:t>
      </w:r>
    </w:p>
    <w:p w:rsidR="00504B5D" w:rsidRPr="00504B5D" w:rsidRDefault="00504B5D" w:rsidP="0070186E">
      <w:pPr>
        <w:shd w:val="clear" w:color="auto" w:fill="FFFFFF"/>
        <w:jc w:val="both"/>
        <w:rPr>
          <w:color w:val="000000"/>
        </w:rPr>
      </w:pPr>
      <w:r w:rsidRPr="00504B5D">
        <w:rPr>
          <w:color w:val="000000"/>
        </w:rPr>
        <w:t>развивает мыслительную деятельность учащихся;</w:t>
      </w:r>
      <w:r w:rsidR="0070186E">
        <w:rPr>
          <w:color w:val="000000"/>
        </w:rPr>
        <w:t xml:space="preserve"> </w:t>
      </w:r>
      <w:r w:rsidRPr="00504B5D">
        <w:rPr>
          <w:color w:val="000000"/>
        </w:rPr>
        <w:t xml:space="preserve">формирует умение аргументировано высказываться, задавать разумные вопросы, </w:t>
      </w:r>
      <w:r w:rsidR="003D27E9">
        <w:rPr>
          <w:color w:val="000000"/>
        </w:rPr>
        <w:t>делать логические умозаключения</w:t>
      </w:r>
      <w:r w:rsidRPr="00504B5D">
        <w:rPr>
          <w:color w:val="000000"/>
        </w:rPr>
        <w:t>.</w:t>
      </w:r>
    </w:p>
    <w:p w:rsidR="00504B5D" w:rsidRPr="00504B5D" w:rsidRDefault="0070186E" w:rsidP="0070186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04B5D" w:rsidRPr="00504B5D">
        <w:rPr>
          <w:color w:val="000000"/>
        </w:rPr>
        <w:t>Методы и приёмы технологии способствуют:</w:t>
      </w:r>
      <w:r>
        <w:rPr>
          <w:color w:val="000000"/>
        </w:rPr>
        <w:t xml:space="preserve"> </w:t>
      </w:r>
      <w:r w:rsidR="00504B5D" w:rsidRPr="00504B5D">
        <w:rPr>
          <w:color w:val="000000"/>
        </w:rPr>
        <w:t>лучшему запоминанию изученного материала;</w:t>
      </w:r>
      <w:r>
        <w:rPr>
          <w:color w:val="000000"/>
        </w:rPr>
        <w:t xml:space="preserve"> </w:t>
      </w:r>
      <w:r w:rsidR="00504B5D" w:rsidRPr="00504B5D">
        <w:rPr>
          <w:color w:val="000000"/>
        </w:rPr>
        <w:t>активизируют деятельность учащихся на уроке;</w:t>
      </w:r>
      <w:r>
        <w:rPr>
          <w:color w:val="000000"/>
        </w:rPr>
        <w:t xml:space="preserve"> </w:t>
      </w:r>
      <w:r w:rsidR="00504B5D" w:rsidRPr="00504B5D">
        <w:rPr>
          <w:color w:val="000000"/>
        </w:rPr>
        <w:t>формулирование вопросов развивает познавательную деятельность</w:t>
      </w:r>
      <w:r w:rsidR="00F03564">
        <w:rPr>
          <w:color w:val="000000"/>
        </w:rPr>
        <w:t>, полное участие в учебном процессе всех</w:t>
      </w:r>
      <w:r w:rsidR="00504B5D" w:rsidRPr="00504B5D">
        <w:rPr>
          <w:color w:val="000000"/>
        </w:rPr>
        <w:t>.</w:t>
      </w:r>
    </w:p>
    <w:p w:rsidR="00504B5D" w:rsidRPr="00504B5D" w:rsidRDefault="0070186E" w:rsidP="0070186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04B5D" w:rsidRPr="00504B5D">
        <w:rPr>
          <w:color w:val="000000"/>
        </w:rPr>
        <w:t>Различные формы рефлексии развивают:</w:t>
      </w:r>
      <w:r>
        <w:rPr>
          <w:color w:val="000000"/>
        </w:rPr>
        <w:t xml:space="preserve"> </w:t>
      </w:r>
      <w:r w:rsidR="00504B5D" w:rsidRPr="00504B5D">
        <w:rPr>
          <w:color w:val="000000"/>
        </w:rPr>
        <w:t>способность формулировать мысли;</w:t>
      </w:r>
      <w:r>
        <w:rPr>
          <w:color w:val="000000"/>
        </w:rPr>
        <w:t xml:space="preserve"> </w:t>
      </w:r>
      <w:r w:rsidR="00504B5D" w:rsidRPr="00504B5D">
        <w:rPr>
          <w:color w:val="000000"/>
        </w:rPr>
        <w:t>помогают лучше понять причины явлений</w:t>
      </w:r>
      <w:r w:rsidR="00F21499">
        <w:rPr>
          <w:color w:val="000000"/>
        </w:rPr>
        <w:t>, способствуют раскрытию таланта реализовать себя</w:t>
      </w:r>
      <w:r w:rsidR="00504B5D" w:rsidRPr="00504B5D">
        <w:rPr>
          <w:color w:val="000000"/>
        </w:rPr>
        <w:t>.</w:t>
      </w:r>
    </w:p>
    <w:p w:rsidR="00EB51F6" w:rsidRPr="00EB51F6" w:rsidRDefault="00EB51F6" w:rsidP="00EB51F6">
      <w:pPr>
        <w:shd w:val="clear" w:color="auto" w:fill="FFFFFF"/>
        <w:ind w:firstLine="709"/>
        <w:jc w:val="both"/>
        <w:rPr>
          <w:color w:val="000000"/>
        </w:rPr>
      </w:pPr>
    </w:p>
    <w:p w:rsidR="00504B5D" w:rsidRPr="00611A3A" w:rsidRDefault="0009777D" w:rsidP="00A87D07">
      <w:pPr>
        <w:shd w:val="clear" w:color="auto" w:fill="FFFFFF"/>
        <w:ind w:firstLine="709"/>
        <w:jc w:val="both"/>
        <w:rPr>
          <w:rFonts w:ascii="Helvetica" w:hAnsi="Helvetica" w:cs="Helvetica"/>
        </w:rPr>
      </w:pPr>
      <w:r w:rsidRPr="00611A3A">
        <w:rPr>
          <w:rFonts w:ascii="Helvetica" w:hAnsi="Helvetica" w:cs="Helvetica"/>
        </w:rPr>
        <w:t>Рассмотри</w:t>
      </w:r>
      <w:r w:rsidR="00D47535">
        <w:rPr>
          <w:rFonts w:ascii="Helvetica" w:hAnsi="Helvetica" w:cs="Helvetica"/>
        </w:rPr>
        <w:t>м</w:t>
      </w:r>
      <w:r w:rsidRPr="00611A3A">
        <w:rPr>
          <w:rFonts w:ascii="Helvetica" w:hAnsi="Helvetica" w:cs="Helvetica"/>
        </w:rPr>
        <w:t xml:space="preserve"> применение ТРКМ на одном из уроков геометрии в 7 классе:</w:t>
      </w:r>
    </w:p>
    <w:p w:rsidR="0009777D" w:rsidRDefault="0009777D" w:rsidP="00A87D07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</w:rPr>
      </w:pPr>
    </w:p>
    <w:p w:rsidR="0009777D" w:rsidRDefault="00A87D07" w:rsidP="00A87D07">
      <w:pPr>
        <w:shd w:val="clear" w:color="auto" w:fill="FFFFFF"/>
        <w:ind w:firstLine="709"/>
        <w:jc w:val="both"/>
      </w:pPr>
      <w:r>
        <w:rPr>
          <w:b/>
        </w:rPr>
        <w:t xml:space="preserve">Тема: </w:t>
      </w:r>
      <w:r w:rsidR="0009777D" w:rsidRPr="00EC544B">
        <w:t>Окружность и ее элементы. Центральные углы</w:t>
      </w:r>
      <w:r w:rsidR="0009777D">
        <w:t>.</w:t>
      </w:r>
      <w:r w:rsidR="0009777D" w:rsidRPr="00EC544B">
        <w:t xml:space="preserve"> Применение свойств центральных углов при решении задач</w:t>
      </w:r>
      <w:r w:rsidR="0009777D">
        <w:t>.</w:t>
      </w:r>
    </w:p>
    <w:p w:rsidR="0009777D" w:rsidRPr="0009777D" w:rsidRDefault="0009777D" w:rsidP="00A87D07">
      <w:pPr>
        <w:shd w:val="clear" w:color="auto" w:fill="FFFFFF"/>
        <w:ind w:firstLine="709"/>
        <w:jc w:val="both"/>
      </w:pPr>
      <w:r w:rsidRPr="00F40B1B">
        <w:rPr>
          <w:b/>
        </w:rPr>
        <w:t>Ожидаемые результаты</w:t>
      </w:r>
      <w:r>
        <w:rPr>
          <w:b/>
        </w:rPr>
        <w:t xml:space="preserve">: </w:t>
      </w:r>
      <w:r w:rsidRPr="0009777D">
        <w:t>по окончании урока учащиеся:</w:t>
      </w:r>
    </w:p>
    <w:p w:rsidR="0009777D" w:rsidRPr="0009777D" w:rsidRDefault="0009777D" w:rsidP="00A87D07">
      <w:pPr>
        <w:shd w:val="clear" w:color="auto" w:fill="FFFFFF"/>
        <w:ind w:firstLine="709"/>
        <w:jc w:val="both"/>
      </w:pPr>
      <w:r w:rsidRPr="0009777D">
        <w:t xml:space="preserve">- </w:t>
      </w:r>
      <w:r w:rsidR="003D27E9">
        <w:t xml:space="preserve">  </w:t>
      </w:r>
      <w:r w:rsidRPr="0009777D">
        <w:t>воспроизводят определения различных видов углов, связанных с окружностью;</w:t>
      </w:r>
    </w:p>
    <w:p w:rsidR="0009777D" w:rsidRPr="0009777D" w:rsidRDefault="003D27E9" w:rsidP="00A87D07">
      <w:pPr>
        <w:shd w:val="clear" w:color="auto" w:fill="FFFFFF"/>
        <w:ind w:firstLine="709"/>
        <w:jc w:val="both"/>
      </w:pPr>
      <w:r>
        <w:t xml:space="preserve">- </w:t>
      </w:r>
      <w:r w:rsidR="0009777D" w:rsidRPr="0009777D">
        <w:t>понимают, что величина угла связана с величинами соответствующих дуг окружности;</w:t>
      </w:r>
    </w:p>
    <w:p w:rsidR="0009777D" w:rsidRPr="0009777D" w:rsidRDefault="005267CF" w:rsidP="00A87D07">
      <w:pPr>
        <w:shd w:val="clear" w:color="auto" w:fill="FFFFFF"/>
        <w:ind w:firstLine="709"/>
        <w:jc w:val="both"/>
      </w:pPr>
      <w:r>
        <w:t xml:space="preserve">- </w:t>
      </w:r>
      <w:r w:rsidR="0009777D" w:rsidRPr="0009777D">
        <w:t>умеют решать дидактические задачи (находить величины центральных и вписанных углов, если известны величины соответствующих дуг и обратные задачи).</w:t>
      </w:r>
      <w:bookmarkStart w:id="0" w:name="_GoBack"/>
      <w:bookmarkEnd w:id="0"/>
    </w:p>
    <w:p w:rsidR="0009777D" w:rsidRPr="0009777D" w:rsidRDefault="0009777D" w:rsidP="00A87D07">
      <w:pPr>
        <w:shd w:val="clear" w:color="auto" w:fill="FFFFFF"/>
        <w:ind w:firstLine="709"/>
        <w:jc w:val="both"/>
      </w:pPr>
      <w:r w:rsidRPr="00F40B1B">
        <w:rPr>
          <w:b/>
        </w:rPr>
        <w:t>Цели урока</w:t>
      </w:r>
      <w:r>
        <w:rPr>
          <w:b/>
        </w:rPr>
        <w:t xml:space="preserve">: </w:t>
      </w:r>
      <w:r w:rsidRPr="0009777D">
        <w:t>дидактическая цель - ввести различные виды углов, связанные с окружностью; изучить способы измерения центральных и вписанных углов;</w:t>
      </w:r>
    </w:p>
    <w:p w:rsidR="0009777D" w:rsidRPr="0009777D" w:rsidRDefault="0009777D" w:rsidP="00A87D07">
      <w:pPr>
        <w:shd w:val="clear" w:color="auto" w:fill="FFFFFF"/>
        <w:ind w:firstLine="709"/>
        <w:jc w:val="both"/>
      </w:pPr>
      <w:r w:rsidRPr="0009777D">
        <w:lastRenderedPageBreak/>
        <w:t>развивающая цель – развивать мыслительные операции (анализ, синтез, обобщение и т.д.); изучить метод полной индукции как один из общих методов доказательств утверждений.</w:t>
      </w:r>
    </w:p>
    <w:p w:rsidR="0009777D" w:rsidRPr="0009777D" w:rsidRDefault="0009777D" w:rsidP="00A87D07">
      <w:pPr>
        <w:shd w:val="clear" w:color="auto" w:fill="FFFFFF"/>
        <w:ind w:firstLine="709"/>
        <w:jc w:val="both"/>
      </w:pPr>
      <w:r w:rsidRPr="0009777D">
        <w:t>воспитательная цель – формировать потребности у учащихся в изучении новой темы.</w:t>
      </w:r>
    </w:p>
    <w:p w:rsidR="0009777D" w:rsidRDefault="0009777D" w:rsidP="00A87D07">
      <w:pPr>
        <w:shd w:val="clear" w:color="auto" w:fill="FFFFFF"/>
        <w:ind w:firstLine="709"/>
        <w:jc w:val="both"/>
        <w:rPr>
          <w:i/>
        </w:rPr>
      </w:pPr>
      <w:r w:rsidRPr="00F40B1B">
        <w:rPr>
          <w:b/>
        </w:rPr>
        <w:t>Первоначальные знания</w:t>
      </w:r>
      <w:r>
        <w:rPr>
          <w:b/>
        </w:rPr>
        <w:t>:</w:t>
      </w:r>
      <w:r w:rsidRPr="0009777D">
        <w:rPr>
          <w:i/>
        </w:rPr>
        <w:t xml:space="preserve"> </w:t>
      </w:r>
      <w:r>
        <w:rPr>
          <w:i/>
        </w:rPr>
        <w:t>Окружность, диаметр, радиус, хорда окружности, длина окружности, виды углов.</w:t>
      </w:r>
    </w:p>
    <w:p w:rsidR="0009777D" w:rsidRPr="00611A3A" w:rsidRDefault="0009777D" w:rsidP="00A87D07">
      <w:pPr>
        <w:pStyle w:val="a6"/>
        <w:shd w:val="clear" w:color="auto" w:fill="FFFFFF"/>
        <w:spacing w:before="0" w:beforeAutospacing="0" w:after="120" w:afterAutospacing="0" w:line="240" w:lineRule="atLeast"/>
        <w:jc w:val="both"/>
      </w:pPr>
      <w:r>
        <w:rPr>
          <w:color w:val="333333"/>
        </w:rPr>
        <w:t xml:space="preserve">            </w:t>
      </w:r>
      <w:r w:rsidRPr="00611A3A">
        <w:t xml:space="preserve">В начале урока учащиеся </w:t>
      </w:r>
      <w:r w:rsidR="00FD5619">
        <w:t>объединяются в группы и работают с заданиями</w:t>
      </w:r>
      <w:r w:rsidRPr="00611A3A">
        <w:t>.</w:t>
      </w:r>
    </w:p>
    <w:p w:rsidR="0009777D" w:rsidRPr="003D27E9" w:rsidRDefault="00A47C3A" w:rsidP="00A87D07">
      <w:pPr>
        <w:pStyle w:val="a6"/>
        <w:shd w:val="clear" w:color="auto" w:fill="FFFFFF"/>
        <w:spacing w:after="120" w:line="240" w:lineRule="atLeast"/>
        <w:jc w:val="both"/>
        <w:rPr>
          <w:b/>
          <w:bCs/>
        </w:rPr>
      </w:pPr>
      <w:r>
        <w:rPr>
          <w:b/>
          <w:bCs/>
        </w:rPr>
        <w:t>Приложение</w:t>
      </w:r>
      <w:r w:rsidR="0009777D" w:rsidRPr="00611A3A">
        <w:rPr>
          <w:b/>
          <w:bCs/>
        </w:rPr>
        <w:t xml:space="preserve"> 1</w:t>
      </w:r>
      <w:r w:rsidR="003D27E9">
        <w:rPr>
          <w:b/>
          <w:bCs/>
        </w:rPr>
        <w:t xml:space="preserve">.  </w:t>
      </w:r>
      <w:r w:rsidR="0009777D" w:rsidRPr="00611A3A">
        <w:t>Верите ли вы, что….</w:t>
      </w:r>
    </w:p>
    <w:p w:rsidR="0009777D" w:rsidRPr="00611A3A" w:rsidRDefault="0009777D" w:rsidP="00A87D07">
      <w:pPr>
        <w:pStyle w:val="a6"/>
        <w:numPr>
          <w:ilvl w:val="0"/>
          <w:numId w:val="5"/>
        </w:numPr>
        <w:jc w:val="both"/>
      </w:pPr>
      <w:r w:rsidRPr="00611A3A">
        <w:t>Диаметр окружности больше ее радиуса? (ДА)</w:t>
      </w:r>
    </w:p>
    <w:p w:rsidR="0009777D" w:rsidRPr="00611A3A" w:rsidRDefault="0009777D" w:rsidP="00A87D07">
      <w:pPr>
        <w:pStyle w:val="a6"/>
        <w:numPr>
          <w:ilvl w:val="0"/>
          <w:numId w:val="5"/>
        </w:numPr>
        <w:jc w:val="both"/>
      </w:pPr>
      <w:r w:rsidRPr="00611A3A">
        <w:t>У окружности отсутствует центр? (НЕТ)</w:t>
      </w:r>
    </w:p>
    <w:p w:rsidR="0009777D" w:rsidRPr="00611A3A" w:rsidRDefault="0009777D" w:rsidP="00A87D07">
      <w:pPr>
        <w:pStyle w:val="a6"/>
        <w:numPr>
          <w:ilvl w:val="0"/>
          <w:numId w:val="5"/>
        </w:numPr>
        <w:jc w:val="both"/>
      </w:pPr>
      <w:r w:rsidRPr="00611A3A">
        <w:t>Дуга это часть окружности? (ДА)</w:t>
      </w:r>
      <w:r w:rsidR="002035C5">
        <w:t xml:space="preserve"> и т.д.</w:t>
      </w:r>
    </w:p>
    <w:p w:rsidR="0009777D" w:rsidRPr="003D27E9" w:rsidRDefault="0009777D" w:rsidP="00A87D07">
      <w:pPr>
        <w:spacing w:after="120" w:line="240" w:lineRule="atLeast"/>
        <w:jc w:val="both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611A3A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Мотивационно-ориентировочная часть. Вызов:</w:t>
      </w:r>
      <w:r w:rsidR="003D27E9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  <w:r w:rsidRPr="00611A3A">
        <w:rPr>
          <w:rFonts w:ascii="Helvetica" w:hAnsi="Helvetica" w:cs="Helvetica"/>
          <w:i/>
          <w:iCs/>
          <w:sz w:val="20"/>
          <w:szCs w:val="20"/>
        </w:rPr>
        <w:t>Этап актуализации опыта учащихся, непосредственно связанного с новой темой.</w:t>
      </w:r>
    </w:p>
    <w:p w:rsidR="00A47C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t>Метод «Бортовой журнал»</w:t>
      </w:r>
      <w:r w:rsidRPr="00611A3A">
        <w:rPr>
          <w:rFonts w:ascii="Helvetica" w:hAnsi="Helvetica" w:cs="Helvetica"/>
          <w:i/>
          <w:iCs/>
          <w:sz w:val="20"/>
          <w:szCs w:val="20"/>
        </w:rPr>
        <w:t xml:space="preserve"> Учащиеся сопоставляют ответы и вклеивают их, в группах, работая с таблицей. </w:t>
      </w:r>
      <w:r w:rsidR="00D47535">
        <w:rPr>
          <w:rFonts w:ascii="Helvetica" w:hAnsi="Helvetica" w:cs="Helvetica"/>
          <w:i/>
          <w:iCs/>
          <w:sz w:val="20"/>
          <w:szCs w:val="20"/>
        </w:rPr>
        <w:t>Ниже приведен</w:t>
      </w:r>
      <w:r w:rsidR="00611A3A"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="00FD5619">
        <w:rPr>
          <w:rFonts w:ascii="Helvetica" w:hAnsi="Helvetica" w:cs="Helvetica"/>
          <w:i/>
          <w:iCs/>
          <w:sz w:val="20"/>
          <w:szCs w:val="20"/>
        </w:rPr>
        <w:t>фрагмент таблицы,</w:t>
      </w:r>
      <w:r w:rsidR="00611A3A">
        <w:rPr>
          <w:rFonts w:ascii="Helvetica" w:hAnsi="Helvetica" w:cs="Helvetica"/>
          <w:i/>
          <w:iCs/>
          <w:sz w:val="20"/>
          <w:szCs w:val="20"/>
        </w:rPr>
        <w:t xml:space="preserve"> которую учащиеся заполнили</w:t>
      </w:r>
      <w:r w:rsidR="00295EE1">
        <w:rPr>
          <w:rFonts w:ascii="Helvetica" w:hAnsi="Helvetica" w:cs="Helvetica"/>
          <w:i/>
          <w:iCs/>
          <w:sz w:val="20"/>
          <w:szCs w:val="20"/>
        </w:rPr>
        <w:t xml:space="preserve"> путем вклеивания ответов</w:t>
      </w:r>
      <w:r w:rsidR="00611A3A">
        <w:rPr>
          <w:rFonts w:ascii="Helvetica" w:hAnsi="Helvetica" w:cs="Helvetica"/>
          <w:i/>
          <w:iCs/>
          <w:sz w:val="20"/>
          <w:szCs w:val="20"/>
        </w:rPr>
        <w:t xml:space="preserve"> и установили</w:t>
      </w:r>
      <w:r w:rsidRPr="0009777D">
        <w:rPr>
          <w:rFonts w:ascii="Helvetica" w:hAnsi="Helvetica" w:cs="Helvetica"/>
          <w:i/>
          <w:iCs/>
          <w:sz w:val="20"/>
          <w:szCs w:val="20"/>
        </w:rPr>
        <w:t xml:space="preserve"> соответствие между названиями углов и их определением.</w:t>
      </w:r>
      <w:r w:rsidR="00611A3A">
        <w:rPr>
          <w:rFonts w:ascii="Helvetica" w:hAnsi="Helvetica" w:cs="Helvetica"/>
          <w:i/>
          <w:iCs/>
          <w:sz w:val="20"/>
          <w:szCs w:val="20"/>
        </w:rPr>
        <w:t xml:space="preserve"> Далее ребята делают вывод, что не знают определение и не владеют свойствами центрального угла. </w:t>
      </w:r>
    </w:p>
    <w:p w:rsidR="0009777D" w:rsidRPr="0009777D" w:rsidRDefault="00391E7F" w:rsidP="0009777D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 xml:space="preserve">        </w:t>
      </w:r>
      <w:r w:rsidR="00A47C3A">
        <w:rPr>
          <w:rFonts w:ascii="Helvetica" w:hAnsi="Helvetica" w:cs="Helvetica"/>
          <w:i/>
          <w:iCs/>
          <w:sz w:val="20"/>
          <w:szCs w:val="20"/>
        </w:rPr>
        <w:t>Рис.1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678"/>
        <w:gridCol w:w="1559"/>
      </w:tblGrid>
      <w:tr w:rsidR="00611A3A" w:rsidRPr="0009777D" w:rsidTr="00391E7F">
        <w:tc>
          <w:tcPr>
            <w:tcW w:w="1842" w:type="dxa"/>
          </w:tcPr>
          <w:p w:rsidR="0009777D" w:rsidRPr="0009777D" w:rsidRDefault="0009777D" w:rsidP="0009777D">
            <w:pPr>
              <w:spacing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Виды углов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Знаю</w:t>
            </w:r>
          </w:p>
        </w:tc>
        <w:tc>
          <w:tcPr>
            <w:tcW w:w="1559" w:type="dxa"/>
          </w:tcPr>
          <w:p w:rsidR="0009777D" w:rsidRPr="0009777D" w:rsidRDefault="0009777D" w:rsidP="0009777D">
            <w:pPr>
              <w:spacing w:after="120" w:line="240" w:lineRule="atLeast"/>
              <w:jc w:val="center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Надо узнать</w:t>
            </w:r>
          </w:p>
        </w:tc>
      </w:tr>
      <w:tr w:rsidR="00611A3A" w:rsidRPr="0009777D" w:rsidTr="00391E7F">
        <w:trPr>
          <w:trHeight w:val="261"/>
        </w:trPr>
        <w:tc>
          <w:tcPr>
            <w:tcW w:w="1842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Острый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Это </w:t>
            </w:r>
            <w:proofErr w:type="gramStart"/>
            <w:r w:rsidRPr="0009777D">
              <w:rPr>
                <w:rFonts w:eastAsia="Calibri"/>
                <w:sz w:val="20"/>
                <w:szCs w:val="20"/>
                <w:lang w:eastAsia="en-US"/>
              </w:rPr>
              <w:t>угол</w:t>
            </w:r>
            <w:proofErr w:type="gramEnd"/>
            <w:r w:rsidRPr="0009777D">
              <w:rPr>
                <w:rFonts w:eastAsia="Calibri"/>
                <w:sz w:val="20"/>
                <w:szCs w:val="20"/>
                <w:lang w:eastAsia="en-US"/>
              </w:rPr>
              <w:t xml:space="preserve"> градусная мера которого до 90 градусов.</w:t>
            </w:r>
          </w:p>
        </w:tc>
        <w:tc>
          <w:tcPr>
            <w:tcW w:w="1559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391E7F">
        <w:tc>
          <w:tcPr>
            <w:tcW w:w="1842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>Тупой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09777D">
              <w:rPr>
                <w:rFonts w:eastAsia="Calibri"/>
                <w:sz w:val="20"/>
                <w:szCs w:val="20"/>
                <w:lang w:eastAsia="en-US"/>
              </w:rPr>
              <w:t>Это угол больше 90°, но меньше 180°</w:t>
            </w:r>
          </w:p>
        </w:tc>
        <w:tc>
          <w:tcPr>
            <w:tcW w:w="1559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</w:tr>
      <w:tr w:rsidR="00611A3A" w:rsidRPr="0009777D" w:rsidTr="00391E7F">
        <w:trPr>
          <w:trHeight w:val="266"/>
        </w:trPr>
        <w:tc>
          <w:tcPr>
            <w:tcW w:w="1842" w:type="dxa"/>
          </w:tcPr>
          <w:p w:rsidR="0009777D" w:rsidRPr="0009777D" w:rsidRDefault="0009777D" w:rsidP="0009777D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09777D">
              <w:rPr>
                <w:b/>
                <w:sz w:val="20"/>
                <w:szCs w:val="20"/>
              </w:rPr>
              <w:t xml:space="preserve">Центральный </w:t>
            </w:r>
          </w:p>
        </w:tc>
        <w:tc>
          <w:tcPr>
            <w:tcW w:w="4678" w:type="dxa"/>
          </w:tcPr>
          <w:p w:rsidR="0009777D" w:rsidRPr="0009777D" w:rsidRDefault="0009777D" w:rsidP="0009777D">
            <w:pPr>
              <w:spacing w:after="120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777D" w:rsidRPr="00D47535" w:rsidRDefault="0009777D" w:rsidP="00D47535">
            <w:pPr>
              <w:pStyle w:val="a4"/>
              <w:numPr>
                <w:ilvl w:val="0"/>
                <w:numId w:val="7"/>
              </w:numPr>
              <w:spacing w:after="120"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9777D" w:rsidRPr="00611A3A" w:rsidRDefault="0009777D" w:rsidP="0009777D">
      <w:pPr>
        <w:shd w:val="clear" w:color="auto" w:fill="FFFFFF"/>
        <w:spacing w:after="120" w:line="240" w:lineRule="atLeast"/>
        <w:rPr>
          <w:rFonts w:ascii="Helvetica" w:hAnsi="Helvetica" w:cs="Helvetica"/>
          <w:sz w:val="20"/>
          <w:szCs w:val="20"/>
        </w:rPr>
      </w:pPr>
    </w:p>
    <w:p w:rsidR="0009777D" w:rsidRPr="00611A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 xml:space="preserve">- Назвать виды изученных углов (название, градусная мера, зависимость между углами в различных многоугольниках) </w:t>
      </w:r>
    </w:p>
    <w:p w:rsidR="0009777D" w:rsidRPr="00611A3A" w:rsidRDefault="0009777D" w:rsidP="00A87D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развернутый, прямой, острый, тупой углы;</w:t>
      </w:r>
    </w:p>
    <w:p w:rsidR="0009777D" w:rsidRPr="00611A3A" w:rsidRDefault="0009777D" w:rsidP="00A87D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при пересечении двух прямых (вертикальные, смежные углы);</w:t>
      </w:r>
    </w:p>
    <w:p w:rsidR="0009777D" w:rsidRPr="00611A3A" w:rsidRDefault="0009777D" w:rsidP="00A87D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при пересечении трех прямых (накрест лежащие, соответственные, односторонние);</w:t>
      </w:r>
    </w:p>
    <w:p w:rsidR="0009777D" w:rsidRPr="00611A3A" w:rsidRDefault="0009777D" w:rsidP="00A87D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треугольника (угол, лежащий между сторонами; углы, прилежащие к стороне; внутренний и внешний углы; углы при основании равнобедренного треугольника);</w:t>
      </w:r>
    </w:p>
    <w:p w:rsidR="0009777D" w:rsidRPr="00611A3A" w:rsidRDefault="0009777D" w:rsidP="00A87D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углы в параллелограмме (прилежащие к одной стороне и противоположные углы).</w:t>
      </w:r>
    </w:p>
    <w:p w:rsidR="0009777D" w:rsidRPr="00391E7F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b/>
          <w:bCs/>
          <w:sz w:val="20"/>
          <w:szCs w:val="20"/>
        </w:rPr>
        <w:t>Вывод: </w:t>
      </w:r>
      <w:r w:rsidRPr="00611A3A">
        <w:rPr>
          <w:rFonts w:ascii="Helvetica" w:hAnsi="Helvetica" w:cs="Helvetica"/>
          <w:sz w:val="20"/>
          <w:szCs w:val="20"/>
        </w:rPr>
        <w:t>для каждого из рассмотренных случаев знаем название угла, в некоторых случаях можем установить зависимость между углом и рассматриваемой фигурой.</w:t>
      </w:r>
    </w:p>
    <w:p w:rsidR="0009777D" w:rsidRPr="00611A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t>Метод «Кластер»</w:t>
      </w:r>
      <w:r w:rsidRPr="00611A3A">
        <w:rPr>
          <w:rFonts w:ascii="Helvetica" w:hAnsi="Helvetica" w:cs="Helvetica"/>
          <w:i/>
          <w:iCs/>
          <w:sz w:val="20"/>
          <w:szCs w:val="20"/>
        </w:rPr>
        <w:t xml:space="preserve"> Задание для учащихся в группах: Составить вопросы для кластера, что бы раскрыть полностью понятие центральный угол.</w:t>
      </w:r>
    </w:p>
    <w:p w:rsidR="0009777D" w:rsidRPr="00611A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i/>
          <w:iCs/>
          <w:sz w:val="20"/>
          <w:szCs w:val="20"/>
        </w:rPr>
        <w:t>На доске изобразить кластер.</w:t>
      </w:r>
    </w:p>
    <w:p w:rsidR="0009777D" w:rsidRPr="00611A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- Какую геометрическую фигуру мы изучаем на современном этапе? (Окружность)</w:t>
      </w:r>
    </w:p>
    <w:p w:rsidR="0009777D" w:rsidRPr="00611A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sz w:val="20"/>
          <w:szCs w:val="20"/>
        </w:rPr>
      </w:pPr>
      <w:r w:rsidRPr="00611A3A">
        <w:rPr>
          <w:rFonts w:ascii="Helvetica" w:hAnsi="Helvetica" w:cs="Helvetica"/>
          <w:sz w:val="20"/>
          <w:szCs w:val="20"/>
        </w:rPr>
        <w:t>Какая возникает учебная задача в логике предыдущих рассуждений? (Центральный угол)</w:t>
      </w:r>
    </w:p>
    <w:p w:rsidR="0009777D" w:rsidRPr="00611A3A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611A3A">
        <w:rPr>
          <w:rFonts w:ascii="Helvetica" w:hAnsi="Helvetica" w:cs="Helvetica"/>
          <w:b/>
          <w:i/>
          <w:iCs/>
          <w:sz w:val="20"/>
          <w:szCs w:val="20"/>
        </w:rPr>
        <w:t>Определение темы урока: учащиеся формулируют тему.</w:t>
      </w:r>
      <w:r w:rsidR="00391E7F">
        <w:rPr>
          <w:rFonts w:ascii="Helvetica" w:hAnsi="Helvetica" w:cs="Helvetica"/>
          <w:b/>
          <w:i/>
          <w:iCs/>
          <w:sz w:val="20"/>
          <w:szCs w:val="20"/>
        </w:rPr>
        <w:t xml:space="preserve"> </w:t>
      </w:r>
      <w:r w:rsidRPr="00611A3A">
        <w:rPr>
          <w:rFonts w:ascii="Helvetica" w:hAnsi="Helvetica" w:cs="Helvetica"/>
          <w:b/>
          <w:i/>
          <w:iCs/>
          <w:sz w:val="20"/>
          <w:szCs w:val="20"/>
        </w:rPr>
        <w:t>Осмысление:</w:t>
      </w:r>
    </w:p>
    <w:p w:rsidR="0009777D" w:rsidRPr="00391E7F" w:rsidRDefault="0009777D" w:rsidP="00A87D07">
      <w:pPr>
        <w:shd w:val="clear" w:color="auto" w:fill="FFFFFF"/>
        <w:spacing w:after="120" w:line="240" w:lineRule="atLeast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611A3A">
        <w:rPr>
          <w:rFonts w:ascii="Helvetica" w:hAnsi="Helvetica" w:cs="Helvetica"/>
          <w:i/>
          <w:iCs/>
          <w:sz w:val="20"/>
          <w:szCs w:val="20"/>
        </w:rPr>
        <w:t xml:space="preserve">Далее задания группам раскрыть вопросы, используя источники. Каждой группе </w:t>
      </w:r>
      <w:r w:rsidR="00A87D07">
        <w:rPr>
          <w:rFonts w:ascii="Helvetica" w:hAnsi="Helvetica" w:cs="Helvetica"/>
          <w:i/>
          <w:iCs/>
          <w:sz w:val="20"/>
          <w:szCs w:val="20"/>
        </w:rPr>
        <w:t xml:space="preserve">дается </w:t>
      </w:r>
      <w:r w:rsidRPr="00611A3A">
        <w:rPr>
          <w:rFonts w:ascii="Helvetica" w:hAnsi="Helvetica" w:cs="Helvetica"/>
          <w:i/>
          <w:iCs/>
          <w:sz w:val="20"/>
          <w:szCs w:val="20"/>
        </w:rPr>
        <w:t>по одному вопросу. Ответы демонстрируются у доски.</w:t>
      </w:r>
      <w:r w:rsidR="00391E7F"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611A3A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t xml:space="preserve">Этапы формирования потребности в изучении новой темы путем создания ситуации интеллектуального конфликта между </w:t>
      </w:r>
      <w:r w:rsidRPr="00611A3A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lastRenderedPageBreak/>
        <w:t>имеющимся опытом и отсутствием знаний и постановки учебной задачи</w:t>
      </w:r>
      <w:r w:rsidR="00D47535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t xml:space="preserve">. </w:t>
      </w:r>
      <w:r w:rsidRPr="00611A3A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t>Решение задач по учебнику и их оценивание.</w:t>
      </w:r>
    </w:p>
    <w:p w:rsidR="00504B5D" w:rsidRPr="00D8409F" w:rsidRDefault="00504B5D" w:rsidP="00504B5D">
      <w:pPr>
        <w:ind w:firstLine="709"/>
        <w:jc w:val="both"/>
        <w:rPr>
          <w:rFonts w:eastAsia="Calibri"/>
          <w:lang w:eastAsia="en-US"/>
        </w:rPr>
      </w:pPr>
      <w:r w:rsidRPr="00D8409F">
        <w:rPr>
          <w:rFonts w:eastAsia="Calibri"/>
          <w:lang w:eastAsia="en-US"/>
        </w:rPr>
        <w:t>Результаты моего педагогического труда:  Качество знаний учащихся по математике свыше 80%, успеваемость 100%. Успешная сдача ЕНТ (Единое национальное тестирование) на протяжении всех лет за время его введения.</w:t>
      </w:r>
    </w:p>
    <w:p w:rsidR="00504B5D" w:rsidRPr="001E451B" w:rsidRDefault="00504B5D" w:rsidP="00504B5D">
      <w:pPr>
        <w:pStyle w:val="c8"/>
        <w:spacing w:before="0" w:beforeAutospacing="0" w:after="0" w:afterAutospacing="0"/>
        <w:ind w:firstLine="709"/>
        <w:jc w:val="both"/>
      </w:pPr>
      <w:r w:rsidRPr="00C43A2C">
        <w:rPr>
          <w:shd w:val="clear" w:color="auto" w:fill="FFFFFF"/>
        </w:rPr>
        <w:t>Практика показывает, что существуют проблемы и нереализованные возможности в обучении детей. И всё же, работая с ними много лет, считаю: очень важно, чтобы зёрна детского таланта попали на благодатную почву. Рядом с ребёнком в нужный момент должен оказаться умный, внимательный наставник, умеющий создать и лелеять тот климат, в котором расцветают способности его учеников. В дальнейшем я хочу продолжить эту работу.</w:t>
      </w:r>
    </w:p>
    <w:p w:rsidR="00504B5D" w:rsidRDefault="00504B5D" w:rsidP="00504B5D">
      <w:pPr>
        <w:jc w:val="center"/>
        <w:rPr>
          <w:b/>
        </w:rPr>
      </w:pPr>
      <w:r>
        <w:rPr>
          <w:b/>
        </w:rPr>
        <w:t>ЛИТЕРАТУРА:</w:t>
      </w:r>
    </w:p>
    <w:p w:rsidR="00504B5D" w:rsidRPr="00D8409F" w:rsidRDefault="00504B5D" w:rsidP="00504B5D">
      <w:pPr>
        <w:pStyle w:val="a4"/>
        <w:numPr>
          <w:ilvl w:val="0"/>
          <w:numId w:val="1"/>
        </w:numPr>
        <w:rPr>
          <w:b/>
        </w:rPr>
      </w:pPr>
      <w:r w:rsidRPr="00D8409F">
        <w:t xml:space="preserve">«Критическое мышление в образовательном процессе» </w:t>
      </w:r>
      <w:proofErr w:type="spellStart"/>
      <w:r w:rsidRPr="00D8409F">
        <w:t>ИмжароваЗУ</w:t>
      </w:r>
      <w:proofErr w:type="gramStart"/>
      <w:r w:rsidRPr="00D8409F">
        <w:t>,А</w:t>
      </w:r>
      <w:proofErr w:type="gramEnd"/>
      <w:r w:rsidRPr="00D8409F">
        <w:t>хметоваАУ,Имжарова</w:t>
      </w:r>
      <w:proofErr w:type="spellEnd"/>
      <w:r w:rsidRPr="00D8409F">
        <w:t xml:space="preserve"> ЖМ. Учебно-методическое пособие. (2010г) </w:t>
      </w:r>
    </w:p>
    <w:p w:rsidR="00504B5D" w:rsidRPr="00D06EF1" w:rsidRDefault="005267CF" w:rsidP="00504B5D">
      <w:pPr>
        <w:pStyle w:val="a4"/>
        <w:numPr>
          <w:ilvl w:val="0"/>
          <w:numId w:val="1"/>
        </w:numPr>
      </w:pPr>
      <w:hyperlink r:id="rId6" w:history="1">
        <w:r w:rsidR="00504B5D" w:rsidRPr="00D06EF1">
          <w:rPr>
            <w:rStyle w:val="a3"/>
            <w:color w:val="auto"/>
          </w:rPr>
          <w:t>http://www.zakon.kz/4511946-v-kazakhstanskoe-obrazovanie-vvedut.html</w:t>
        </w:r>
      </w:hyperlink>
      <w:r w:rsidR="00504B5D" w:rsidRPr="00D06EF1">
        <w:t xml:space="preserve"> </w:t>
      </w:r>
    </w:p>
    <w:p w:rsidR="0030321D" w:rsidRPr="0030321D" w:rsidRDefault="005267CF" w:rsidP="0030321D">
      <w:pPr>
        <w:pStyle w:val="a4"/>
        <w:numPr>
          <w:ilvl w:val="0"/>
          <w:numId w:val="1"/>
        </w:numPr>
        <w:rPr>
          <w:b/>
        </w:rPr>
      </w:pPr>
      <w:hyperlink r:id="rId7" w:history="1">
        <w:r w:rsidR="0030321D" w:rsidRPr="00D06EF1">
          <w:rPr>
            <w:rStyle w:val="a3"/>
            <w:color w:val="auto"/>
          </w:rPr>
          <w:t>https://myself-development.ru/kak-razvit-kriticheskoe-myshlenie/</w:t>
        </w:r>
      </w:hyperlink>
      <w:r w:rsidR="0030321D" w:rsidRPr="0030321D">
        <w:rPr>
          <w:b/>
        </w:rPr>
        <w:t xml:space="preserve"> </w:t>
      </w:r>
    </w:p>
    <w:p w:rsidR="00504B5D" w:rsidRDefault="00504B5D" w:rsidP="00504B5D">
      <w:pPr>
        <w:tabs>
          <w:tab w:val="left" w:pos="3231"/>
        </w:tabs>
        <w:rPr>
          <w:b/>
        </w:rPr>
      </w:pPr>
    </w:p>
    <w:p w:rsidR="00504B5D" w:rsidRDefault="00504B5D" w:rsidP="00504B5D">
      <w:pPr>
        <w:jc w:val="center"/>
        <w:rPr>
          <w:b/>
          <w:sz w:val="32"/>
          <w:szCs w:val="32"/>
        </w:rPr>
      </w:pPr>
    </w:p>
    <w:p w:rsidR="0009777D" w:rsidRDefault="0009777D" w:rsidP="00504B5D">
      <w:pPr>
        <w:jc w:val="center"/>
        <w:rPr>
          <w:b/>
          <w:sz w:val="32"/>
          <w:szCs w:val="32"/>
        </w:rPr>
      </w:pPr>
    </w:p>
    <w:p w:rsidR="002035C5" w:rsidRDefault="002035C5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D47535" w:rsidRDefault="00D47535" w:rsidP="00504B5D">
      <w:pPr>
        <w:jc w:val="center"/>
        <w:rPr>
          <w:b/>
          <w:sz w:val="32"/>
          <w:szCs w:val="32"/>
        </w:rPr>
      </w:pPr>
    </w:p>
    <w:p w:rsidR="00391E7F" w:rsidRDefault="00391E7F" w:rsidP="00504B5D">
      <w:pPr>
        <w:jc w:val="center"/>
        <w:rPr>
          <w:b/>
          <w:sz w:val="32"/>
          <w:szCs w:val="32"/>
        </w:rPr>
      </w:pPr>
    </w:p>
    <w:p w:rsidR="00391E7F" w:rsidRDefault="00391E7F" w:rsidP="00504B5D">
      <w:pPr>
        <w:jc w:val="center"/>
        <w:rPr>
          <w:b/>
          <w:sz w:val="32"/>
          <w:szCs w:val="32"/>
        </w:rPr>
      </w:pPr>
    </w:p>
    <w:p w:rsidR="00391E7F" w:rsidRDefault="00391E7F" w:rsidP="00504B5D">
      <w:pPr>
        <w:jc w:val="center"/>
        <w:rPr>
          <w:b/>
          <w:sz w:val="32"/>
          <w:szCs w:val="32"/>
        </w:rPr>
      </w:pPr>
    </w:p>
    <w:p w:rsidR="00391E7F" w:rsidRDefault="00391E7F" w:rsidP="00504B5D">
      <w:pPr>
        <w:jc w:val="center"/>
        <w:rPr>
          <w:b/>
          <w:sz w:val="32"/>
          <w:szCs w:val="32"/>
        </w:rPr>
      </w:pPr>
    </w:p>
    <w:p w:rsidR="00FD5619" w:rsidRDefault="00FD5619" w:rsidP="00504B5D">
      <w:pPr>
        <w:jc w:val="center"/>
        <w:rPr>
          <w:b/>
          <w:sz w:val="32"/>
          <w:szCs w:val="32"/>
        </w:rPr>
      </w:pPr>
    </w:p>
    <w:p w:rsidR="00504B5D" w:rsidRDefault="00504B5D" w:rsidP="00504B5D">
      <w:pPr>
        <w:jc w:val="center"/>
        <w:rPr>
          <w:b/>
          <w:sz w:val="32"/>
          <w:szCs w:val="32"/>
        </w:rPr>
      </w:pPr>
    </w:p>
    <w:p w:rsidR="00504B5D" w:rsidRDefault="00504B5D" w:rsidP="00504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Регистрационный лист</w:t>
      </w:r>
    </w:p>
    <w:p w:rsidR="00504B5D" w:rsidRDefault="00504B5D" w:rsidP="00504B5D">
      <w:pPr>
        <w:jc w:val="center"/>
        <w:rPr>
          <w:b/>
          <w:sz w:val="32"/>
          <w:szCs w:val="32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>ФИО: Кравченко Наталья Михайловна</w:t>
      </w:r>
    </w:p>
    <w:p w:rsidR="00504B5D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>Ученая степень: Учитель математики</w:t>
      </w:r>
    </w:p>
    <w:p w:rsidR="00504B5D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30321D">
        <w:rPr>
          <w:sz w:val="28"/>
          <w:szCs w:val="28"/>
        </w:rPr>
        <w:t>«Средняя школа-гимназия № 9» г Актобе</w:t>
      </w:r>
    </w:p>
    <w:p w:rsidR="00504B5D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 xml:space="preserve">Адрес: г. </w:t>
      </w:r>
      <w:r w:rsidR="0030321D">
        <w:rPr>
          <w:sz w:val="28"/>
          <w:szCs w:val="28"/>
        </w:rPr>
        <w:t xml:space="preserve">Актобе, 1 </w:t>
      </w:r>
      <w:proofErr w:type="spellStart"/>
      <w:r w:rsidR="0030321D">
        <w:rPr>
          <w:sz w:val="28"/>
          <w:szCs w:val="28"/>
        </w:rPr>
        <w:t>мкр</w:t>
      </w:r>
      <w:proofErr w:type="spellEnd"/>
      <w:r w:rsidR="0030321D">
        <w:rPr>
          <w:sz w:val="28"/>
          <w:szCs w:val="28"/>
        </w:rPr>
        <w:t xml:space="preserve"> ЖМ Каргалы, д 37К-04</w:t>
      </w: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Телефон: 8 705 235 87 28</w:t>
      </w:r>
    </w:p>
    <w:p w:rsidR="00504B5D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 xml:space="preserve">Эл адрес: </w:t>
      </w:r>
      <w:hyperlink r:id="rId8" w:history="1">
        <w:r w:rsidRPr="004A0213">
          <w:rPr>
            <w:rStyle w:val="a3"/>
            <w:sz w:val="28"/>
            <w:szCs w:val="28"/>
            <w:lang w:val="en-US"/>
          </w:rPr>
          <w:t>natnatrus</w:t>
        </w:r>
        <w:r w:rsidRPr="004A0213">
          <w:rPr>
            <w:rStyle w:val="a3"/>
            <w:sz w:val="28"/>
            <w:szCs w:val="28"/>
          </w:rPr>
          <w:t>@</w:t>
        </w:r>
        <w:r w:rsidRPr="004A0213">
          <w:rPr>
            <w:rStyle w:val="a3"/>
            <w:sz w:val="28"/>
            <w:szCs w:val="28"/>
            <w:lang w:val="en-US"/>
          </w:rPr>
          <w:t>mail</w:t>
        </w:r>
        <w:r w:rsidRPr="004A0213">
          <w:rPr>
            <w:rStyle w:val="a3"/>
            <w:sz w:val="28"/>
            <w:szCs w:val="28"/>
          </w:rPr>
          <w:t>.</w:t>
        </w:r>
        <w:proofErr w:type="spellStart"/>
        <w:r w:rsidRPr="004A021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04B5D" w:rsidRDefault="00504B5D" w:rsidP="00504B5D">
      <w:pPr>
        <w:rPr>
          <w:sz w:val="28"/>
          <w:szCs w:val="28"/>
        </w:rPr>
      </w:pPr>
    </w:p>
    <w:p w:rsidR="00504B5D" w:rsidRPr="00EB32FA" w:rsidRDefault="00504B5D" w:rsidP="00504B5D">
      <w:pPr>
        <w:rPr>
          <w:b/>
        </w:rPr>
      </w:pPr>
      <w:r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="0030321D">
        <w:rPr>
          <w:b/>
        </w:rPr>
        <w:t>ПРИЕМЫ И МЕТОДЫ ТЕХНОЛОГИИ РАЗВИТИЯ КРИТИЧЕСКОГО МЫШЛЕНИЯ, СПОСОБСТВУЮЩИЕ САМОРЕАЛИЗАЦИИ УЧАЩИХСЯ НА УРОКАХ МАТЕМАТИКИ.</w:t>
      </w:r>
    </w:p>
    <w:p w:rsidR="00504B5D" w:rsidRDefault="00504B5D" w:rsidP="00504B5D">
      <w:pPr>
        <w:rPr>
          <w:b/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</w:p>
    <w:p w:rsidR="00504B5D" w:rsidRPr="009F7C75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>Секция: математика</w:t>
      </w:r>
    </w:p>
    <w:p w:rsidR="00504B5D" w:rsidRPr="009F7C75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>Необходимые ТСО: нет</w:t>
      </w:r>
    </w:p>
    <w:p w:rsidR="00504B5D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>Необходимость бронирования комнат: нет</w:t>
      </w:r>
    </w:p>
    <w:p w:rsidR="00504B5D" w:rsidRDefault="00504B5D" w:rsidP="00504B5D">
      <w:pPr>
        <w:rPr>
          <w:sz w:val="28"/>
          <w:szCs w:val="28"/>
        </w:rPr>
      </w:pPr>
    </w:p>
    <w:p w:rsidR="00504B5D" w:rsidRDefault="00504B5D" w:rsidP="00504B5D">
      <w:pPr>
        <w:rPr>
          <w:sz w:val="28"/>
          <w:szCs w:val="28"/>
        </w:rPr>
      </w:pPr>
      <w:r>
        <w:rPr>
          <w:sz w:val="28"/>
          <w:szCs w:val="28"/>
        </w:rPr>
        <w:t xml:space="preserve">Я намерен участвовать: </w:t>
      </w:r>
    </w:p>
    <w:p w:rsidR="00504B5D" w:rsidRDefault="00504B5D" w:rsidP="00504B5D"/>
    <w:p w:rsidR="00BF49AE" w:rsidRDefault="00BF49AE"/>
    <w:sectPr w:rsidR="00BF49AE" w:rsidSect="00FD5619">
      <w:pgSz w:w="11907" w:h="16840" w:code="9"/>
      <w:pgMar w:top="1134" w:right="1134" w:bottom="1134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F91"/>
    <w:multiLevelType w:val="hybridMultilevel"/>
    <w:tmpl w:val="950E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C033E"/>
    <w:multiLevelType w:val="hybridMultilevel"/>
    <w:tmpl w:val="3CEC9A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C085737"/>
    <w:multiLevelType w:val="hybridMultilevel"/>
    <w:tmpl w:val="4D62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AD2"/>
    <w:multiLevelType w:val="multilevel"/>
    <w:tmpl w:val="59D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D3245"/>
    <w:multiLevelType w:val="hybridMultilevel"/>
    <w:tmpl w:val="C1161BFA"/>
    <w:lvl w:ilvl="0" w:tplc="86A4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F7533"/>
    <w:multiLevelType w:val="hybridMultilevel"/>
    <w:tmpl w:val="63F66B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3E156CE"/>
    <w:multiLevelType w:val="hybridMultilevel"/>
    <w:tmpl w:val="DFE4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5D"/>
    <w:rsid w:val="00007694"/>
    <w:rsid w:val="000361A2"/>
    <w:rsid w:val="00046DE9"/>
    <w:rsid w:val="00057595"/>
    <w:rsid w:val="00067F06"/>
    <w:rsid w:val="0009560C"/>
    <w:rsid w:val="00097558"/>
    <w:rsid w:val="0009777D"/>
    <w:rsid w:val="000A102C"/>
    <w:rsid w:val="000A152C"/>
    <w:rsid w:val="000A4544"/>
    <w:rsid w:val="000C2D41"/>
    <w:rsid w:val="000C4059"/>
    <w:rsid w:val="000D6420"/>
    <w:rsid w:val="000E0CF8"/>
    <w:rsid w:val="001019F4"/>
    <w:rsid w:val="00110B3D"/>
    <w:rsid w:val="00117548"/>
    <w:rsid w:val="00117A4C"/>
    <w:rsid w:val="00120CEE"/>
    <w:rsid w:val="00131FCD"/>
    <w:rsid w:val="0013520B"/>
    <w:rsid w:val="0014467E"/>
    <w:rsid w:val="001631DB"/>
    <w:rsid w:val="00165521"/>
    <w:rsid w:val="001701AF"/>
    <w:rsid w:val="00171662"/>
    <w:rsid w:val="00174260"/>
    <w:rsid w:val="00181F66"/>
    <w:rsid w:val="0019195C"/>
    <w:rsid w:val="00194549"/>
    <w:rsid w:val="001A0407"/>
    <w:rsid w:val="001A352D"/>
    <w:rsid w:val="001B16E7"/>
    <w:rsid w:val="001B4A29"/>
    <w:rsid w:val="001F1DCB"/>
    <w:rsid w:val="001F7818"/>
    <w:rsid w:val="00201B81"/>
    <w:rsid w:val="002035C5"/>
    <w:rsid w:val="002109BD"/>
    <w:rsid w:val="0022122B"/>
    <w:rsid w:val="002226E6"/>
    <w:rsid w:val="00231BA2"/>
    <w:rsid w:val="0023292D"/>
    <w:rsid w:val="0023321C"/>
    <w:rsid w:val="00233593"/>
    <w:rsid w:val="00251F13"/>
    <w:rsid w:val="0025622F"/>
    <w:rsid w:val="0025653B"/>
    <w:rsid w:val="002822E2"/>
    <w:rsid w:val="00282516"/>
    <w:rsid w:val="00284C5C"/>
    <w:rsid w:val="00293D00"/>
    <w:rsid w:val="00295564"/>
    <w:rsid w:val="00295EE1"/>
    <w:rsid w:val="002A4342"/>
    <w:rsid w:val="002B5B4C"/>
    <w:rsid w:val="002B71F0"/>
    <w:rsid w:val="002C51D5"/>
    <w:rsid w:val="002D6F99"/>
    <w:rsid w:val="002E6ADD"/>
    <w:rsid w:val="002E7FAB"/>
    <w:rsid w:val="002F769E"/>
    <w:rsid w:val="0030321D"/>
    <w:rsid w:val="0030342B"/>
    <w:rsid w:val="003250F5"/>
    <w:rsid w:val="00350DC2"/>
    <w:rsid w:val="003633F5"/>
    <w:rsid w:val="00366224"/>
    <w:rsid w:val="0037404C"/>
    <w:rsid w:val="00380A43"/>
    <w:rsid w:val="0038123A"/>
    <w:rsid w:val="003917BB"/>
    <w:rsid w:val="00391E7F"/>
    <w:rsid w:val="003A0F3E"/>
    <w:rsid w:val="003A5BD4"/>
    <w:rsid w:val="003B0CBB"/>
    <w:rsid w:val="003B1864"/>
    <w:rsid w:val="003C5AC3"/>
    <w:rsid w:val="003D27E9"/>
    <w:rsid w:val="003F25FC"/>
    <w:rsid w:val="003F7AF9"/>
    <w:rsid w:val="00401CE0"/>
    <w:rsid w:val="0041364D"/>
    <w:rsid w:val="004275BC"/>
    <w:rsid w:val="004356B3"/>
    <w:rsid w:val="0043707E"/>
    <w:rsid w:val="00440676"/>
    <w:rsid w:val="0044237E"/>
    <w:rsid w:val="004426DD"/>
    <w:rsid w:val="00451195"/>
    <w:rsid w:val="0045301A"/>
    <w:rsid w:val="00460970"/>
    <w:rsid w:val="00464BF9"/>
    <w:rsid w:val="00474E6B"/>
    <w:rsid w:val="00483A65"/>
    <w:rsid w:val="0049681E"/>
    <w:rsid w:val="004A1F3F"/>
    <w:rsid w:val="004B0C2D"/>
    <w:rsid w:val="004B4455"/>
    <w:rsid w:val="004D1153"/>
    <w:rsid w:val="004D37C6"/>
    <w:rsid w:val="004D3DE6"/>
    <w:rsid w:val="004E55A2"/>
    <w:rsid w:val="004F03E7"/>
    <w:rsid w:val="005015B1"/>
    <w:rsid w:val="00504B5D"/>
    <w:rsid w:val="00513D61"/>
    <w:rsid w:val="005267CF"/>
    <w:rsid w:val="00527BD8"/>
    <w:rsid w:val="00527D47"/>
    <w:rsid w:val="00534744"/>
    <w:rsid w:val="00550001"/>
    <w:rsid w:val="005639B4"/>
    <w:rsid w:val="00580661"/>
    <w:rsid w:val="00580D5D"/>
    <w:rsid w:val="00582BD6"/>
    <w:rsid w:val="00584646"/>
    <w:rsid w:val="005851AB"/>
    <w:rsid w:val="0059058E"/>
    <w:rsid w:val="005909BA"/>
    <w:rsid w:val="005B0C1D"/>
    <w:rsid w:val="005B0FB4"/>
    <w:rsid w:val="005B51FB"/>
    <w:rsid w:val="005C4769"/>
    <w:rsid w:val="005C6F69"/>
    <w:rsid w:val="005D5488"/>
    <w:rsid w:val="005D7CBD"/>
    <w:rsid w:val="005E1959"/>
    <w:rsid w:val="005E5B31"/>
    <w:rsid w:val="005F20A0"/>
    <w:rsid w:val="005F2958"/>
    <w:rsid w:val="00611A3A"/>
    <w:rsid w:val="0061239A"/>
    <w:rsid w:val="006143AB"/>
    <w:rsid w:val="00631D21"/>
    <w:rsid w:val="006335F6"/>
    <w:rsid w:val="00654078"/>
    <w:rsid w:val="00664753"/>
    <w:rsid w:val="0067703A"/>
    <w:rsid w:val="006824C0"/>
    <w:rsid w:val="00684D2D"/>
    <w:rsid w:val="00687FD0"/>
    <w:rsid w:val="00690EFF"/>
    <w:rsid w:val="0069252E"/>
    <w:rsid w:val="006950D3"/>
    <w:rsid w:val="00697395"/>
    <w:rsid w:val="006A78AE"/>
    <w:rsid w:val="006B2A63"/>
    <w:rsid w:val="006B2DFA"/>
    <w:rsid w:val="006B4386"/>
    <w:rsid w:val="006C1A5D"/>
    <w:rsid w:val="006C7ED2"/>
    <w:rsid w:val="006D54BF"/>
    <w:rsid w:val="006F0A8B"/>
    <w:rsid w:val="006F7344"/>
    <w:rsid w:val="0070186E"/>
    <w:rsid w:val="00704752"/>
    <w:rsid w:val="00707B26"/>
    <w:rsid w:val="00733004"/>
    <w:rsid w:val="00736711"/>
    <w:rsid w:val="00737A82"/>
    <w:rsid w:val="007400AF"/>
    <w:rsid w:val="007415D5"/>
    <w:rsid w:val="00745651"/>
    <w:rsid w:val="007628DD"/>
    <w:rsid w:val="007652FA"/>
    <w:rsid w:val="007833A7"/>
    <w:rsid w:val="00786AAE"/>
    <w:rsid w:val="00792A30"/>
    <w:rsid w:val="007952A5"/>
    <w:rsid w:val="007A02DD"/>
    <w:rsid w:val="007A33BB"/>
    <w:rsid w:val="007A5799"/>
    <w:rsid w:val="007C0B74"/>
    <w:rsid w:val="007E59F7"/>
    <w:rsid w:val="007E7E45"/>
    <w:rsid w:val="00812CE8"/>
    <w:rsid w:val="00820B4D"/>
    <w:rsid w:val="00832999"/>
    <w:rsid w:val="00843BB1"/>
    <w:rsid w:val="008551A0"/>
    <w:rsid w:val="0087024B"/>
    <w:rsid w:val="00870F3F"/>
    <w:rsid w:val="008853FB"/>
    <w:rsid w:val="00885E4F"/>
    <w:rsid w:val="008A07E7"/>
    <w:rsid w:val="008A4FAC"/>
    <w:rsid w:val="008C0CFF"/>
    <w:rsid w:val="008C59DE"/>
    <w:rsid w:val="008E584F"/>
    <w:rsid w:val="008E6713"/>
    <w:rsid w:val="008F1EAF"/>
    <w:rsid w:val="008F26CB"/>
    <w:rsid w:val="008F33FD"/>
    <w:rsid w:val="008F6315"/>
    <w:rsid w:val="00901F60"/>
    <w:rsid w:val="00907E96"/>
    <w:rsid w:val="00925DA5"/>
    <w:rsid w:val="00940463"/>
    <w:rsid w:val="00954000"/>
    <w:rsid w:val="009551CF"/>
    <w:rsid w:val="00970E1A"/>
    <w:rsid w:val="0097131A"/>
    <w:rsid w:val="00990355"/>
    <w:rsid w:val="009A0653"/>
    <w:rsid w:val="009A513B"/>
    <w:rsid w:val="009A59AD"/>
    <w:rsid w:val="009C767C"/>
    <w:rsid w:val="009D291F"/>
    <w:rsid w:val="009E5C14"/>
    <w:rsid w:val="009E766D"/>
    <w:rsid w:val="009F13E2"/>
    <w:rsid w:val="009F3A21"/>
    <w:rsid w:val="009F6726"/>
    <w:rsid w:val="00A04BC1"/>
    <w:rsid w:val="00A079B0"/>
    <w:rsid w:val="00A12FA1"/>
    <w:rsid w:val="00A21FAC"/>
    <w:rsid w:val="00A27AF8"/>
    <w:rsid w:val="00A31DE8"/>
    <w:rsid w:val="00A426F8"/>
    <w:rsid w:val="00A47C3A"/>
    <w:rsid w:val="00A574FD"/>
    <w:rsid w:val="00A575F1"/>
    <w:rsid w:val="00A622E9"/>
    <w:rsid w:val="00A811E9"/>
    <w:rsid w:val="00A87D07"/>
    <w:rsid w:val="00A91600"/>
    <w:rsid w:val="00AA025F"/>
    <w:rsid w:val="00AA68AA"/>
    <w:rsid w:val="00AC18D4"/>
    <w:rsid w:val="00AD02A2"/>
    <w:rsid w:val="00AD27D7"/>
    <w:rsid w:val="00AD4CD7"/>
    <w:rsid w:val="00AD71A9"/>
    <w:rsid w:val="00AE4B48"/>
    <w:rsid w:val="00AF2D6B"/>
    <w:rsid w:val="00AF2EA7"/>
    <w:rsid w:val="00B033F0"/>
    <w:rsid w:val="00B05179"/>
    <w:rsid w:val="00B3401E"/>
    <w:rsid w:val="00B35706"/>
    <w:rsid w:val="00B41AF2"/>
    <w:rsid w:val="00B54CA9"/>
    <w:rsid w:val="00B60670"/>
    <w:rsid w:val="00B6289C"/>
    <w:rsid w:val="00B717E8"/>
    <w:rsid w:val="00B71961"/>
    <w:rsid w:val="00B77876"/>
    <w:rsid w:val="00B8085B"/>
    <w:rsid w:val="00B83C45"/>
    <w:rsid w:val="00B87B27"/>
    <w:rsid w:val="00B966FC"/>
    <w:rsid w:val="00BA5B45"/>
    <w:rsid w:val="00BB360D"/>
    <w:rsid w:val="00BD2BB3"/>
    <w:rsid w:val="00BE1242"/>
    <w:rsid w:val="00BE6CED"/>
    <w:rsid w:val="00BF49AE"/>
    <w:rsid w:val="00BF534D"/>
    <w:rsid w:val="00C032A0"/>
    <w:rsid w:val="00C0620C"/>
    <w:rsid w:val="00C10FAD"/>
    <w:rsid w:val="00C14B4C"/>
    <w:rsid w:val="00C261EB"/>
    <w:rsid w:val="00C3356F"/>
    <w:rsid w:val="00C40EA5"/>
    <w:rsid w:val="00C43C44"/>
    <w:rsid w:val="00C45F95"/>
    <w:rsid w:val="00C51C0C"/>
    <w:rsid w:val="00C56252"/>
    <w:rsid w:val="00C56A3B"/>
    <w:rsid w:val="00C57D41"/>
    <w:rsid w:val="00C654B0"/>
    <w:rsid w:val="00C72E54"/>
    <w:rsid w:val="00C773DF"/>
    <w:rsid w:val="00C77A6F"/>
    <w:rsid w:val="00C83108"/>
    <w:rsid w:val="00CD100B"/>
    <w:rsid w:val="00CD410F"/>
    <w:rsid w:val="00CD581A"/>
    <w:rsid w:val="00CF2798"/>
    <w:rsid w:val="00D0014F"/>
    <w:rsid w:val="00D028FE"/>
    <w:rsid w:val="00D06EF1"/>
    <w:rsid w:val="00D26481"/>
    <w:rsid w:val="00D3735E"/>
    <w:rsid w:val="00D47535"/>
    <w:rsid w:val="00D62C07"/>
    <w:rsid w:val="00D631F0"/>
    <w:rsid w:val="00D63CA0"/>
    <w:rsid w:val="00D91A1A"/>
    <w:rsid w:val="00D9244E"/>
    <w:rsid w:val="00D936FF"/>
    <w:rsid w:val="00DA113F"/>
    <w:rsid w:val="00DA6B57"/>
    <w:rsid w:val="00DB0E6F"/>
    <w:rsid w:val="00DB57CB"/>
    <w:rsid w:val="00DD428B"/>
    <w:rsid w:val="00DE1CDE"/>
    <w:rsid w:val="00DE30A9"/>
    <w:rsid w:val="00E02973"/>
    <w:rsid w:val="00E1256A"/>
    <w:rsid w:val="00E14B29"/>
    <w:rsid w:val="00E349CE"/>
    <w:rsid w:val="00E35BD6"/>
    <w:rsid w:val="00E56180"/>
    <w:rsid w:val="00E56822"/>
    <w:rsid w:val="00E62541"/>
    <w:rsid w:val="00E64E3D"/>
    <w:rsid w:val="00E66100"/>
    <w:rsid w:val="00E66A01"/>
    <w:rsid w:val="00EB51F6"/>
    <w:rsid w:val="00EB5788"/>
    <w:rsid w:val="00EE105C"/>
    <w:rsid w:val="00EE51BC"/>
    <w:rsid w:val="00EE57D5"/>
    <w:rsid w:val="00EE617A"/>
    <w:rsid w:val="00F03564"/>
    <w:rsid w:val="00F206DE"/>
    <w:rsid w:val="00F21499"/>
    <w:rsid w:val="00F2584A"/>
    <w:rsid w:val="00F323D1"/>
    <w:rsid w:val="00F366BE"/>
    <w:rsid w:val="00F63DD6"/>
    <w:rsid w:val="00F7192C"/>
    <w:rsid w:val="00F7680C"/>
    <w:rsid w:val="00F845E7"/>
    <w:rsid w:val="00F85E46"/>
    <w:rsid w:val="00F872B4"/>
    <w:rsid w:val="00F93139"/>
    <w:rsid w:val="00FA02A9"/>
    <w:rsid w:val="00FA1117"/>
    <w:rsid w:val="00FA6C6B"/>
    <w:rsid w:val="00FB5D4C"/>
    <w:rsid w:val="00FB766E"/>
    <w:rsid w:val="00FD5619"/>
    <w:rsid w:val="00FD5C7B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B5D"/>
    <w:pPr>
      <w:ind w:left="720"/>
      <w:contextualSpacing/>
    </w:pPr>
  </w:style>
  <w:style w:type="paragraph" w:customStyle="1" w:styleId="c8">
    <w:name w:val="c8"/>
    <w:basedOn w:val="a"/>
    <w:rsid w:val="00504B5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04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9777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77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9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4B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B5D"/>
    <w:pPr>
      <w:ind w:left="720"/>
      <w:contextualSpacing/>
    </w:pPr>
  </w:style>
  <w:style w:type="paragraph" w:customStyle="1" w:styleId="c8">
    <w:name w:val="c8"/>
    <w:basedOn w:val="a"/>
    <w:rsid w:val="00504B5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04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9777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77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7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9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natru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elf-development.ru/kak-razvit-kriticheskoe-mysh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4511946-v-kazakhstanskoe-obrazovanie-vvedu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2017-06-19T19:29:00Z</dcterms:created>
  <dcterms:modified xsi:type="dcterms:W3CDTF">2021-06-25T12:03:00Z</dcterms:modified>
</cp:coreProperties>
</file>