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13" w:rsidRPr="00542407" w:rsidRDefault="008B3F13" w:rsidP="00D7454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kk-KZ" w:eastAsia="ru-RU"/>
        </w:rPr>
      </w:pPr>
      <w:r w:rsidRPr="0054240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Конспект открытого занятия по</w:t>
      </w:r>
      <w:r w:rsidRPr="0054240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kk-KZ" w:eastAsia="ru-RU"/>
        </w:rPr>
        <w:t xml:space="preserve"> </w:t>
      </w:r>
      <w:r w:rsidRPr="005424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основам математики для детей старшей группы </w:t>
      </w:r>
    </w:p>
    <w:p w:rsid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74544" w:rsidRDefault="008B3F1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4240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Тема:  </w:t>
      </w:r>
      <w:proofErr w:type="spellStart"/>
      <w:r w:rsidRPr="0054240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54240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игра «Остров сокровищ» </w:t>
      </w:r>
    </w:p>
    <w:p w:rsid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74544" w:rsidRPr="00D74544" w:rsidRDefault="00516FE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4240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4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B3F13" w:rsidRPr="0054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познавательных и интеллектуальных навыков через игр</w:t>
      </w:r>
      <w:r w:rsidR="00192CC7" w:rsidRPr="0054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овую деятельно</w:t>
      </w:r>
      <w:r w:rsidR="00211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сть, закрепление счета в предела</w:t>
      </w:r>
      <w:r w:rsidR="00192CC7" w:rsidRPr="0054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5(прямой и обратный)</w:t>
      </w:r>
      <w:proofErr w:type="gramStart"/>
      <w:r w:rsidR="00192CC7" w:rsidRPr="0054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,г</w:t>
      </w:r>
      <w:proofErr w:type="gramEnd"/>
      <w:r w:rsidR="00192CC7" w:rsidRPr="0054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еометрических фигур, </w:t>
      </w:r>
      <w:r w:rsidR="00192CC7" w:rsidRPr="00542407">
        <w:rPr>
          <w:rFonts w:ascii="Times New Roman" w:hAnsi="Times New Roman" w:cs="Times New Roman"/>
          <w:sz w:val="28"/>
          <w:szCs w:val="28"/>
        </w:rPr>
        <w:t>пространственные направления по отношению к себе, ориентировка на листке бумаги (вперед-назад, вправо-влево, вверх-вниз)</w:t>
      </w:r>
    </w:p>
    <w:p w:rsid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74544" w:rsidRDefault="00516FE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424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16FE3" w:rsidRPr="00D74544" w:rsidRDefault="00192CC7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Образовательные: </w:t>
      </w:r>
    </w:p>
    <w:p w:rsidR="00192CC7" w:rsidRPr="00542407" w:rsidRDefault="00192CC7" w:rsidP="00D7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407">
        <w:rPr>
          <w:rFonts w:ascii="Times New Roman" w:hAnsi="Times New Roman" w:cs="Times New Roman"/>
          <w:sz w:val="28"/>
          <w:szCs w:val="28"/>
        </w:rPr>
        <w:t>Упражнять в прямом и обратном счете в пределах 5-ти, закреплять знания о геометрических фигурах</w:t>
      </w:r>
      <w:r w:rsidR="0099629A" w:rsidRPr="00542407">
        <w:rPr>
          <w:rFonts w:ascii="Times New Roman" w:hAnsi="Times New Roman" w:cs="Times New Roman"/>
          <w:sz w:val="28"/>
          <w:szCs w:val="28"/>
        </w:rPr>
        <w:t xml:space="preserve"> (круг</w:t>
      </w:r>
      <w:r w:rsidRPr="00542407">
        <w:rPr>
          <w:rFonts w:ascii="Times New Roman" w:hAnsi="Times New Roman" w:cs="Times New Roman"/>
          <w:sz w:val="28"/>
          <w:szCs w:val="28"/>
        </w:rPr>
        <w:t>,</w:t>
      </w:r>
      <w:r w:rsidR="0099629A" w:rsidRPr="00542407">
        <w:rPr>
          <w:rFonts w:ascii="Times New Roman" w:hAnsi="Times New Roman" w:cs="Times New Roman"/>
          <w:sz w:val="28"/>
          <w:szCs w:val="28"/>
        </w:rPr>
        <w:t xml:space="preserve"> квадрат, треугольник)</w:t>
      </w:r>
      <w:r w:rsidRPr="00542407">
        <w:rPr>
          <w:rFonts w:ascii="Times New Roman" w:hAnsi="Times New Roman" w:cs="Times New Roman"/>
          <w:sz w:val="28"/>
          <w:szCs w:val="28"/>
        </w:rPr>
        <w:t xml:space="preserve"> </w:t>
      </w:r>
      <w:r w:rsidR="0099629A" w:rsidRPr="00542407">
        <w:rPr>
          <w:rFonts w:ascii="Times New Roman" w:hAnsi="Times New Roman" w:cs="Times New Roman"/>
          <w:sz w:val="28"/>
          <w:szCs w:val="28"/>
        </w:rPr>
        <w:t xml:space="preserve">умение соотносить количество предметов с нужной цифрой, </w:t>
      </w:r>
      <w:r w:rsidR="004304FD" w:rsidRPr="00542407">
        <w:rPr>
          <w:rFonts w:ascii="Times New Roman" w:hAnsi="Times New Roman" w:cs="Times New Roman"/>
          <w:sz w:val="28"/>
          <w:szCs w:val="28"/>
        </w:rPr>
        <w:t xml:space="preserve">соединять части в целое, </w:t>
      </w:r>
      <w:r w:rsidR="0099629A" w:rsidRPr="00542407">
        <w:rPr>
          <w:rFonts w:ascii="Times New Roman" w:hAnsi="Times New Roman" w:cs="Times New Roman"/>
          <w:sz w:val="28"/>
          <w:szCs w:val="28"/>
        </w:rPr>
        <w:t>навыки ориентировки в пространстве.</w:t>
      </w:r>
    </w:p>
    <w:p w:rsidR="00D74544" w:rsidRDefault="00D74544" w:rsidP="00D74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29A" w:rsidRPr="00542407" w:rsidRDefault="00357B31" w:rsidP="00D74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407">
        <w:rPr>
          <w:rFonts w:ascii="Times New Roman" w:hAnsi="Times New Roman" w:cs="Times New Roman"/>
          <w:b/>
          <w:sz w:val="28"/>
          <w:szCs w:val="28"/>
        </w:rPr>
        <w:t>Р</w:t>
      </w:r>
      <w:r w:rsidR="0099629A" w:rsidRPr="00542407">
        <w:rPr>
          <w:rFonts w:ascii="Times New Roman" w:hAnsi="Times New Roman" w:cs="Times New Roman"/>
          <w:b/>
          <w:sz w:val="28"/>
          <w:szCs w:val="28"/>
        </w:rPr>
        <w:t>азвивающие</w:t>
      </w:r>
      <w:r w:rsidRPr="0054240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57B31" w:rsidRPr="00542407" w:rsidRDefault="00236EBE" w:rsidP="00D7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407">
        <w:rPr>
          <w:rFonts w:ascii="Times New Roman" w:hAnsi="Times New Roman" w:cs="Times New Roman"/>
          <w:sz w:val="28"/>
          <w:szCs w:val="28"/>
        </w:rPr>
        <w:t>-р</w:t>
      </w:r>
      <w:r w:rsidR="00357B31" w:rsidRPr="00542407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Pr="00542407">
        <w:rPr>
          <w:rFonts w:ascii="Times New Roman" w:hAnsi="Times New Roman" w:cs="Times New Roman"/>
          <w:sz w:val="28"/>
          <w:szCs w:val="28"/>
        </w:rPr>
        <w:t>пространственное представление  (вперед-назад, вправо-влево, вверх-вниз)</w:t>
      </w:r>
    </w:p>
    <w:p w:rsidR="00236EBE" w:rsidRPr="00542407" w:rsidRDefault="00236EBE" w:rsidP="00D7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407">
        <w:rPr>
          <w:rFonts w:ascii="Times New Roman" w:hAnsi="Times New Roman" w:cs="Times New Roman"/>
          <w:sz w:val="28"/>
          <w:szCs w:val="28"/>
        </w:rPr>
        <w:t>- развивать речь, отвечать полным ответом на заданный вопрос, наблюдательность, мыслительную активность, умение высказываться и обосновывать свои суждения, делать вывод</w:t>
      </w:r>
      <w:r w:rsidR="00542407" w:rsidRPr="00542407">
        <w:rPr>
          <w:rFonts w:ascii="Times New Roman" w:hAnsi="Times New Roman" w:cs="Times New Roman"/>
          <w:sz w:val="28"/>
          <w:szCs w:val="28"/>
        </w:rPr>
        <w:t>, развивать финансовую грамотность</w:t>
      </w:r>
    </w:p>
    <w:p w:rsidR="00236EBE" w:rsidRPr="00542407" w:rsidRDefault="00236EBE" w:rsidP="00D7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407">
        <w:rPr>
          <w:rFonts w:ascii="Times New Roman" w:hAnsi="Times New Roman" w:cs="Times New Roman"/>
          <w:sz w:val="28"/>
          <w:szCs w:val="28"/>
        </w:rPr>
        <w:t>-развивать логическое мышление, память.</w:t>
      </w:r>
    </w:p>
    <w:p w:rsidR="00D74544" w:rsidRDefault="00D74544" w:rsidP="00D74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EBE" w:rsidRPr="00542407" w:rsidRDefault="00236EBE" w:rsidP="00D74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40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36EBE" w:rsidRPr="00542407" w:rsidRDefault="00236EBE" w:rsidP="00D7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407">
        <w:rPr>
          <w:rFonts w:ascii="Times New Roman" w:hAnsi="Times New Roman" w:cs="Times New Roman"/>
          <w:sz w:val="28"/>
          <w:szCs w:val="28"/>
        </w:rPr>
        <w:t>- воспитывать интерес к математике, умение работать в коллективе</w:t>
      </w:r>
    </w:p>
    <w:p w:rsidR="00236EBE" w:rsidRPr="00542407" w:rsidRDefault="00236EBE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07">
        <w:rPr>
          <w:rFonts w:ascii="Times New Roman" w:hAnsi="Times New Roman" w:cs="Times New Roman"/>
          <w:sz w:val="28"/>
          <w:szCs w:val="28"/>
        </w:rPr>
        <w:t>- Воспитывать дружелюбие, взаимопомощь</w:t>
      </w:r>
    </w:p>
    <w:p w:rsidR="00D74544" w:rsidRDefault="00D74544" w:rsidP="00D74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03E8D" w:rsidRPr="00D74544" w:rsidRDefault="00103E8D" w:rsidP="00D74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54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D7454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74544" w:rsidRDefault="00D74544" w:rsidP="00D745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03E8D" w:rsidRPr="00542407" w:rsidRDefault="00103E8D" w:rsidP="00D745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54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Наглядные</w:t>
      </w:r>
      <w:r w:rsidR="00634FBC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4304FD" w:rsidRPr="00542407">
        <w:rPr>
          <w:rFonts w:ascii="Times New Roman" w:hAnsi="Times New Roman" w:cs="Times New Roman"/>
          <w:sz w:val="28"/>
          <w:szCs w:val="28"/>
          <w:lang w:eastAsia="ru-RU"/>
        </w:rPr>
        <w:t>карта сокровищ, картинка « предупреждающие знаки»</w:t>
      </w:r>
      <w:proofErr w:type="gramStart"/>
      <w:r w:rsidR="004304FD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34FBC" w:rsidRPr="00542407">
        <w:rPr>
          <w:rFonts w:ascii="Times New Roman" w:hAnsi="Times New Roman" w:cs="Times New Roman"/>
          <w:sz w:val="28"/>
          <w:szCs w:val="28"/>
          <w:lang w:eastAsia="ru-RU"/>
        </w:rPr>
        <w:t>картинки</w:t>
      </w:r>
      <w:r w:rsidR="004304FD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(корабля, попугаев, обезьян, рыб , солнечный пляж , </w:t>
      </w:r>
      <w:r w:rsidR="00634FBC" w:rsidRPr="00542407">
        <w:rPr>
          <w:rFonts w:ascii="Times New Roman" w:hAnsi="Times New Roman" w:cs="Times New Roman"/>
          <w:sz w:val="28"/>
          <w:szCs w:val="28"/>
          <w:lang w:eastAsia="ru-RU"/>
        </w:rPr>
        <w:t>карточки схемы</w:t>
      </w:r>
      <w:r w:rsidR="004304FD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74544" w:rsidRDefault="00D74544" w:rsidP="00D74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211B4F" w:rsidRDefault="00103E8D" w:rsidP="00D7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54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Словесные</w:t>
      </w:r>
      <w:r w:rsidRPr="00D7454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вопросы, рассказ педагога, положительная мотивация, </w:t>
      </w:r>
    </w:p>
    <w:p w:rsidR="00211B4F" w:rsidRDefault="00211B4F" w:rsidP="00D7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125" w:rsidRPr="00D74544" w:rsidRDefault="00103E8D" w:rsidP="00D7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1B4F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Практические </w:t>
      </w:r>
      <w:r w:rsidRPr="00211B4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действия</w:t>
      </w:r>
      <w:r w:rsidRPr="00211B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04FD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игровая деятельность </w:t>
      </w:r>
      <w:proofErr w:type="spellStart"/>
      <w:r w:rsidR="004304FD" w:rsidRPr="00542407">
        <w:rPr>
          <w:rFonts w:ascii="Times New Roman" w:hAnsi="Times New Roman" w:cs="Times New Roman"/>
          <w:sz w:val="28"/>
          <w:szCs w:val="28"/>
          <w:lang w:eastAsia="ru-RU"/>
        </w:rPr>
        <w:t>квес</w:t>
      </w:r>
      <w:proofErr w:type="gramStart"/>
      <w:r w:rsidR="004304FD" w:rsidRPr="00542407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D74544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4304FD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путешествие, </w:t>
      </w:r>
      <w:r w:rsidR="00C52125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сюжетно-ролевая игра «Речной вокзал», </w:t>
      </w:r>
      <w:r w:rsidR="004304FD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Дидактическая игра «Веселый счет», </w:t>
      </w:r>
      <w:r w:rsidR="00C52125" w:rsidRPr="00542407">
        <w:rPr>
          <w:rFonts w:ascii="Times New Roman" w:hAnsi="Times New Roman" w:cs="Times New Roman"/>
          <w:sz w:val="28"/>
          <w:szCs w:val="28"/>
          <w:lang w:eastAsia="ru-RU"/>
        </w:rPr>
        <w:t>«Продолжи счет»</w:t>
      </w:r>
      <w:r w:rsidR="00E56D32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D0D5A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«Посчитай и скажи»», </w:t>
      </w:r>
      <w:r w:rsidR="00E56D32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пальчиковая игра «Рыбка плавает в водице», </w:t>
      </w:r>
      <w:r w:rsidR="00C52125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04FD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« Укажи рыбке путь», </w:t>
      </w:r>
      <w:proofErr w:type="spellStart"/>
      <w:r w:rsidR="00E56D32" w:rsidRPr="00542407">
        <w:rPr>
          <w:rFonts w:ascii="Times New Roman" w:hAnsi="Times New Roman" w:cs="Times New Roman"/>
          <w:sz w:val="28"/>
          <w:szCs w:val="28"/>
          <w:lang w:eastAsia="ru-RU"/>
        </w:rPr>
        <w:t>Логоритмическая</w:t>
      </w:r>
      <w:proofErr w:type="spellEnd"/>
      <w:r w:rsidR="00E56D32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игра с мячиками шипами «Ежик», Гимнастика для глаз , </w:t>
      </w:r>
      <w:r w:rsidR="004304FD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«Собери предмет из геометрических фигур», «Геометрическое поле», </w:t>
      </w:r>
      <w:r w:rsidR="00C52125" w:rsidRPr="00542407">
        <w:rPr>
          <w:rFonts w:ascii="Times New Roman" w:hAnsi="Times New Roman" w:cs="Times New Roman"/>
          <w:sz w:val="28"/>
          <w:szCs w:val="28"/>
          <w:lang w:eastAsia="ru-RU"/>
        </w:rPr>
        <w:t>«Дорисуй эмоцию»</w:t>
      </w:r>
    </w:p>
    <w:p w:rsidR="00D74544" w:rsidRDefault="00D74544" w:rsidP="00D7454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304FD" w:rsidRPr="00542407" w:rsidRDefault="004304FD" w:rsidP="00D7454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4240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54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сверток бумаги (карта сокровищ)</w:t>
      </w:r>
      <w:proofErr w:type="gramStart"/>
      <w:r w:rsidRPr="0054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54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билеты на корабль, </w:t>
      </w:r>
      <w:r w:rsidR="00211B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муляж </w:t>
      </w:r>
      <w:r w:rsidRPr="0054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монеты 1тенге , прищепки с цифрами, рыбки на липучках, цифры от 1-5, мячики с шипами, </w:t>
      </w:r>
      <w:r w:rsidR="00C52125" w:rsidRPr="0054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шаблоны геометрических фигур, половины геометрических фигур из фетра, мольберт, </w:t>
      </w:r>
      <w:proofErr w:type="spellStart"/>
      <w:r w:rsidR="00C52125" w:rsidRPr="0054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щирма</w:t>
      </w:r>
      <w:proofErr w:type="spellEnd"/>
      <w:r w:rsidR="00C52125" w:rsidRPr="0054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54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картинки для определения локации, </w:t>
      </w:r>
      <w:r w:rsidR="00C52125" w:rsidRPr="0054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кинетический песок, шоколадные монеты, воздушные шары</w:t>
      </w:r>
    </w:p>
    <w:p w:rsidR="00D74544" w:rsidRDefault="00D74544" w:rsidP="00D7454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304FD" w:rsidRPr="00542407" w:rsidRDefault="00C52125" w:rsidP="00D7454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5424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занятия</w:t>
      </w:r>
    </w:p>
    <w:p w:rsidR="00D74544" w:rsidRDefault="00103E8D" w:rsidP="00D745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40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Вводная. </w:t>
      </w:r>
      <w:proofErr w:type="gramStart"/>
      <w:r w:rsidRPr="0054240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Психотренинг</w:t>
      </w:r>
      <w:proofErr w:type="gramEnd"/>
      <w:r w:rsidRPr="0054240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«Какой чудесный день</w:t>
      </w:r>
      <w:r w:rsidRPr="005424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 (дети стоят около воспитателя)</w:t>
      </w:r>
    </w:p>
    <w:p w:rsidR="00103E8D" w:rsidRPr="00D74544" w:rsidRDefault="00103E8D" w:rsidP="00D745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Ребята, к нам пришли гости, давайте поздороваемся с ними</w:t>
      </w:r>
      <w:proofErr w:type="gramStart"/>
      <w:r w:rsidRPr="0054240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52125" w:rsidRPr="00542407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52125" w:rsidRPr="00542407">
        <w:rPr>
          <w:rFonts w:ascii="Times New Roman" w:hAnsi="Times New Roman" w:cs="Times New Roman"/>
          <w:sz w:val="28"/>
          <w:szCs w:val="28"/>
          <w:lang w:eastAsia="ru-RU"/>
        </w:rPr>
        <w:t>здороваются на русском и казахском языке)</w:t>
      </w:r>
    </w:p>
    <w:p w:rsidR="00C52125" w:rsidRPr="00542407" w:rsidRDefault="00103E8D" w:rsidP="00D7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</w:t>
      </w:r>
      <w:r w:rsidR="00C52125" w:rsidRPr="00542407">
        <w:rPr>
          <w:rFonts w:ascii="Times New Roman" w:hAnsi="Times New Roman" w:cs="Times New Roman"/>
          <w:sz w:val="28"/>
          <w:szCs w:val="28"/>
          <w:lang w:eastAsia="ru-RU"/>
        </w:rPr>
        <w:t>давайте подарим нашим гостям улыбку</w:t>
      </w:r>
      <w:proofErr w:type="gramStart"/>
      <w:r w:rsidR="00C52125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C52125" w:rsidRPr="00542407">
        <w:rPr>
          <w:rFonts w:ascii="Times New Roman" w:hAnsi="Times New Roman" w:cs="Times New Roman"/>
          <w:sz w:val="28"/>
          <w:szCs w:val="28"/>
          <w:lang w:eastAsia="ru-RU"/>
        </w:rPr>
        <w:t xml:space="preserve"> помашем рукой и пожелаем хорошего дня.</w:t>
      </w:r>
    </w:p>
    <w:p w:rsidR="00D74544" w:rsidRDefault="00D74544" w:rsidP="00D74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6D32" w:rsidRPr="00542407" w:rsidRDefault="00E56D32" w:rsidP="00D74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2407">
        <w:rPr>
          <w:rFonts w:ascii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E8D" w:rsidRPr="00542407" w:rsidRDefault="002911A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. -</w:t>
      </w:r>
      <w:r w:rsidR="00103E8D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</w:t>
      </w:r>
      <w:r w:rsidR="00C52125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</w:t>
      </w:r>
      <w:r w:rsidR="00211B4F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у двери группы я нашла сумку</w:t>
      </w:r>
      <w:proofErr w:type="gramStart"/>
      <w:r w:rsidR="0021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1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 что же там</w:t>
      </w:r>
      <w:r w:rsidR="00C14B44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быть? (ответы детей).</w:t>
      </w:r>
      <w:r w:rsidR="00211B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сумку выкладывает на стол предметы( сверток бумаги, бинокль, ) Ребята для чего нужны эти предметы(ответы детей).</w:t>
      </w:r>
      <w:r w:rsidR="00C14B44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Разворачивается сверток с изображением карты сокровищ. Вопросы: </w:t>
      </w:r>
      <w:proofErr w:type="gramStart"/>
      <w:r w:rsidR="00C14B44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="00C14B44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 что это такое? –для чего она нужна?(высказывания детей)</w:t>
      </w:r>
    </w:p>
    <w:p w:rsidR="00C14B44" w:rsidRPr="00542407" w:rsidRDefault="00C14B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детям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отправится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путешествие. Проблемная ситуация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пойдем пешком? Дети предлагает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отправится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путешествие на корабле. Воспитатель: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21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понадобится чтоб</w:t>
      </w:r>
      <w:r w:rsidR="00211B4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попасть на корабль. Дети: билет,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оспитатель: -что нам нужно чтоб получить билет? (ответ детей –деньги). –Как называется денежная валюта нашей страны? (Тенге)</w:t>
      </w:r>
    </w:p>
    <w:p w:rsid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B44" w:rsidRPr="00542407" w:rsidRDefault="00C14B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Сюжетно-ролевая игра «Речной вокзал»</w:t>
      </w: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игроки покупают билеты у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кассира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озвучивает стоимость билета. Дети рассаживаются на посадочные места. Включаются звуки плывущего корабля.</w:t>
      </w:r>
    </w:p>
    <w:p w:rsidR="00C14B44" w:rsidRPr="00542407" w:rsidRDefault="00C14B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Прибытие корабля. Перед детьми Плакат «Предупреждающие знаки». Воспитатель:- ребята что это такое? </w:t>
      </w:r>
      <w:proofErr w:type="gramStart"/>
      <w:r w:rsidR="00E56D32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–ч</w:t>
      </w:r>
      <w:proofErr w:type="gramEnd"/>
      <w:r w:rsidR="00E56D32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они означают? (ответы </w:t>
      </w:r>
      <w:proofErr w:type="spellStart"/>
      <w:r w:rsidR="00E56D32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детей-нельзя</w:t>
      </w:r>
      <w:proofErr w:type="spellEnd"/>
      <w:r w:rsidR="00E56D32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шуметь, нельзя пробовать на вкус неизвестные ягоды и грибы, трогать диких животных, идти только по тропинке и не разбегаться!) Педагог обращает внимание детей на табличку со стрелкой и сравнивает с картой сокровищ. – ребята в какую сторону нам нужно идт</w:t>
      </w:r>
      <w:proofErr w:type="gramStart"/>
      <w:r w:rsidR="00E56D32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="00E56D32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налево) </w:t>
      </w:r>
    </w:p>
    <w:p w:rsid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D32" w:rsidRPr="00D74544" w:rsidRDefault="00E56D32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Локация «Озорные попугаи»</w:t>
      </w:r>
    </w:p>
    <w:p w:rsidR="00E56D32" w:rsidRPr="00542407" w:rsidRDefault="00E56D32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 мне кажется что здесь что то не так? (ответы дете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 порядковый ряд чисел) Проблемная ситуация –что нужно сделать ? как исправить ошибку? (дети предлагают восстановить порядковый ряд) Дидактическая игра</w:t>
      </w:r>
      <w:r w:rsidR="00CD0D5A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«Веселый счет» дети выставляют числа в правильном порядке, считают в прямом и обратном счете, с усложнением счет с указанной цифры в прямом и обратном счете, называют недостающие цифры. Индивидуальная работа  игра с прищепками «Посчитай и скажи» Вопросы воспитател</w:t>
      </w:r>
      <w:proofErr w:type="gramStart"/>
      <w:r w:rsidR="00CD0D5A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CD0D5A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0D5A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Халиль</w:t>
      </w:r>
      <w:proofErr w:type="spellEnd"/>
      <w:r w:rsidR="00CD0D5A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у тебя рыб? –Максим сколько у тебя Морских звезд? –Аня сколько у тебя дельфинов? И </w:t>
      </w:r>
      <w:proofErr w:type="spellStart"/>
      <w:r w:rsidR="00CD0D5A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CD0D5A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="00CD0D5A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(полные ответы детей на заданные вопросы). Ребята давайте </w:t>
      </w:r>
      <w:proofErr w:type="gramStart"/>
      <w:r w:rsidR="00CD0D5A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="00CD0D5A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же нам двигаться дальше….</w:t>
      </w:r>
    </w:p>
    <w:p w:rsidR="00CD0D5A" w:rsidRPr="00542407" w:rsidRDefault="00CD0D5A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Сверяются с картой и табличкой со стрелочкой.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 в какую сторону нам идти?(направо)</w:t>
      </w:r>
    </w:p>
    <w:p w:rsid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D5A" w:rsidRPr="00D74544" w:rsidRDefault="00CD0D5A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Локация «Потерянные рыбки» </w:t>
      </w:r>
    </w:p>
    <w:p w:rsidR="00CD0D5A" w:rsidRPr="00542407" w:rsidRDefault="00CD0D5A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кто это? Правильно это рыбы. А сколько их? (Много). Ребята на море был сильный шторм и рыбки заблудились….Проблемный вопрос: как можно помочь </w:t>
      </w: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рыбкам? (ответы </w:t>
      </w:r>
      <w:proofErr w:type="spell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детей-указать</w:t>
      </w:r>
      <w:proofErr w:type="spell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 домой) Пальчиковая гимнастика</w:t>
      </w:r>
      <w:r w:rsidR="00C21393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«Рыбка плавает в водице»</w:t>
      </w:r>
      <w:proofErr w:type="gramStart"/>
      <w:r w:rsidR="00C21393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C21393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 работа по карточке  игра «Укажи путь рыбке» </w:t>
      </w:r>
    </w:p>
    <w:p w:rsidR="00D74544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выкладывают рыбок на карточке схеме  по цвету и пространственному направлению (</w:t>
      </w:r>
      <w:proofErr w:type="spell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верх-вниз</w:t>
      </w:r>
      <w:proofErr w:type="spell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вправо-влево). Вопросы воспитателя для индивидуального ответа – куда плывет красная рыбка в первом ряду, куда плывет зеленая рыбка во втором ряду и т.д.</w:t>
      </w: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я предлагаю отдохнуть и выполнить </w:t>
      </w:r>
      <w:proofErr w:type="spell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логоритмическую</w:t>
      </w:r>
      <w:proofErr w:type="spell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разминку «Катится ежик»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выполняют разминку вместе с педагогом.</w:t>
      </w: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посмотрим на карту и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же нам идти дальше…дети определяют направление по картинке стрелочке (направо)</w:t>
      </w:r>
    </w:p>
    <w:p w:rsid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D49" w:rsidRPr="00D74544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Локация « Веселые обезьянки» </w:t>
      </w:r>
    </w:p>
    <w:p w:rsidR="00BA3D49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обезьянки нас не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пропустят пока мы не выполним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задание. Сейчас мы разделимся на 2 команды. 1 команда выкладывает предмет по схеме из геометрических фигур, 2 команда собирает геометрический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соединяя половинки фигур</w:t>
      </w:r>
      <w:r w:rsidR="00BA3D49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выполнением задания проводится гимнастика для глаз.</w:t>
      </w:r>
    </w:p>
    <w:p w:rsidR="00C21393" w:rsidRPr="00542407" w:rsidRDefault="00BA3D49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Таисия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предмет у тебя получился? Из каких фигур состоит? И </w:t>
      </w:r>
      <w:proofErr w:type="spell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отвечают полным ответом, называют </w:t>
      </w:r>
      <w:proofErr w:type="spell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гео.фигуры</w:t>
      </w:r>
      <w:proofErr w:type="spell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обозначая их размер и цвет)</w:t>
      </w:r>
    </w:p>
    <w:p w:rsidR="00BA3D49" w:rsidRPr="00542407" w:rsidRDefault="00BA3D49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2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 каких фигур состоит ковер? (ответы детей).</w:t>
      </w:r>
    </w:p>
    <w:p w:rsidR="00BA3D49" w:rsidRPr="00542407" w:rsidRDefault="00BA3D49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Сверяются с картой и табличкой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направление(направо)</w:t>
      </w:r>
    </w:p>
    <w:p w:rsid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D49" w:rsidRPr="00D74544" w:rsidRDefault="00BA3D49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Локация «Солнечный пляж»</w:t>
      </w:r>
    </w:p>
    <w:p w:rsidR="00BA3D49" w:rsidRPr="00542407" w:rsidRDefault="00BA3D49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 когда путешественники покидали остров , то они на память оставляли о себе какой -</w:t>
      </w:r>
      <w:proofErr w:type="spell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след, отметку, метку, я предлагаю вам тоже на память оставить отпечаток своей ладони на песке(проявляют интерес, соглашаются) прикладывают ладонь к песку- оставляют след, в процессе деятельности находят зарытый клад (мешочек с шоколадными монетами). </w:t>
      </w:r>
    </w:p>
    <w:p w:rsidR="00BA3D49" w:rsidRPr="00542407" w:rsidRDefault="00BA3D49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вот и подошло к концу наше путешествие и пора возвращаться в детский сад.</w:t>
      </w:r>
    </w:p>
    <w:p w:rsid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D49" w:rsidRPr="00542407" w:rsidRDefault="00BA3D49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</w:t>
      </w: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BA3D49" w:rsidRPr="00542407" w:rsidRDefault="00BA3D49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вам понравило</w:t>
      </w:r>
      <w:r w:rsidR="00542407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наше путешествие? Проводит рефлексию «Воздушный шар» дорисуй эмоцию, дети </w:t>
      </w:r>
      <w:proofErr w:type="gramStart"/>
      <w:r w:rsidR="00542407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</w:t>
      </w:r>
      <w:proofErr w:type="gramEnd"/>
      <w:r w:rsidR="00542407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шарике на котором</w:t>
      </w:r>
      <w:r w:rsidR="0021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нарисованы глаза не хватает улыбки</w:t>
      </w:r>
      <w:r w:rsidR="00542407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 предлагает детям нарисовать эмоцию (веселую, грустную улыбку) и </w:t>
      </w:r>
      <w:proofErr w:type="gramStart"/>
      <w:r w:rsidR="00542407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высказать свое настроение</w:t>
      </w:r>
      <w:proofErr w:type="gramEnd"/>
      <w:r w:rsidR="00542407"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мнение по поводу пройденного путешествия</w:t>
      </w:r>
    </w:p>
    <w:p w:rsidR="00542407" w:rsidRPr="00542407" w:rsidRDefault="00542407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что было интересным, трудным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высказываются)</w:t>
      </w:r>
    </w:p>
    <w:p w:rsidR="00542407" w:rsidRPr="00542407" w:rsidRDefault="00542407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мне тоже сегодня все понравилось, вы проявили сегодня свой ум, сообразительность, смекалку.</w:t>
      </w:r>
      <w:r w:rsidR="0021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542407" w:rsidRPr="00542407" w:rsidRDefault="00542407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Прощаются с гостями на казахском и русском языке. </w:t>
      </w:r>
    </w:p>
    <w:p w:rsidR="00542407" w:rsidRPr="00542407" w:rsidRDefault="00542407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D49" w:rsidRPr="00542407" w:rsidRDefault="00BA3D49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D49" w:rsidRPr="00542407" w:rsidRDefault="00BA3D49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93" w:rsidRPr="00542407" w:rsidRDefault="00C21393" w:rsidP="00D74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7D9" w:rsidRPr="00542407" w:rsidRDefault="00D277D9" w:rsidP="00D745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533" w:rsidRPr="00542407" w:rsidRDefault="00912533" w:rsidP="00D74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533" w:rsidRPr="00542407" w:rsidRDefault="00912533" w:rsidP="00D74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</w:p>
    <w:p w:rsidR="00912533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</w:p>
    <w:p w:rsidR="00912533" w:rsidRPr="000F7746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</w:t>
      </w:r>
    </w:p>
    <w:p w:rsidR="00912533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12533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441AC" w:rsidRPr="00D74544" w:rsidRDefault="00F441AC" w:rsidP="00D27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544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облысының                                                                                       КГКП  «Ясли сад 10» отдела </w:t>
      </w:r>
    </w:p>
    <w:p w:rsidR="00F441AC" w:rsidRPr="00D74544" w:rsidRDefault="00F441AC" w:rsidP="00D27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544">
        <w:rPr>
          <w:rFonts w:ascii="Times New Roman" w:hAnsi="Times New Roman" w:cs="Times New Roman"/>
          <w:sz w:val="24"/>
          <w:szCs w:val="24"/>
          <w:lang w:val="kk-KZ"/>
        </w:rPr>
        <w:t>білім беру басқармасы                                                                                 образования города Экибастуза</w:t>
      </w:r>
    </w:p>
    <w:p w:rsidR="00F441AC" w:rsidRPr="00D74544" w:rsidRDefault="00F441AC" w:rsidP="00D27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544">
        <w:rPr>
          <w:rFonts w:ascii="Times New Roman" w:hAnsi="Times New Roman" w:cs="Times New Roman"/>
          <w:sz w:val="24"/>
          <w:szCs w:val="24"/>
          <w:lang w:val="kk-KZ"/>
        </w:rPr>
        <w:t>Екібастұз қаласы білім                                                                                   управления образования</w:t>
      </w:r>
    </w:p>
    <w:p w:rsidR="00F441AC" w:rsidRPr="00D74544" w:rsidRDefault="00F441AC" w:rsidP="00D27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544">
        <w:rPr>
          <w:rFonts w:ascii="Times New Roman" w:hAnsi="Times New Roman" w:cs="Times New Roman"/>
          <w:sz w:val="24"/>
          <w:szCs w:val="24"/>
          <w:lang w:val="kk-KZ"/>
        </w:rPr>
        <w:t>беру бөлімінің                                                                                                     Павлодарской области</w:t>
      </w:r>
    </w:p>
    <w:p w:rsidR="00F441AC" w:rsidRPr="00D74544" w:rsidRDefault="00F441AC" w:rsidP="00F44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4544">
        <w:rPr>
          <w:rFonts w:ascii="Times New Roman" w:hAnsi="Times New Roman" w:cs="Times New Roman"/>
          <w:sz w:val="24"/>
          <w:szCs w:val="24"/>
          <w:lang w:val="kk-KZ"/>
        </w:rPr>
        <w:t>№10 сәбилер бақшасы</w:t>
      </w:r>
    </w:p>
    <w:p w:rsidR="00F441AC" w:rsidRP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7454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</w:t>
      </w:r>
    </w:p>
    <w:p w:rsidR="00912533" w:rsidRP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441AC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         </w:t>
      </w: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441AC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         </w:t>
      </w: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F441AC" w:rsidRPr="00D74544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F441AC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 </w:t>
      </w:r>
      <w:r w:rsidR="00F441AC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                        </w:t>
      </w:r>
      <w:r w:rsidR="00D74544" w:rsidRPr="00D74544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КОНСПЕКТ ОТКРЫТОГО ЗАНЯТИЯ </w:t>
      </w:r>
    </w:p>
    <w:p w:rsidR="00F441AC" w:rsidRPr="00D74544" w:rsidRDefault="00D74544" w:rsidP="00D277D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                             </w:t>
      </w:r>
      <w:r w:rsidRPr="00D74544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ПО ОСНОВАМ МАТЕМАТИКИ</w:t>
      </w:r>
    </w:p>
    <w:p w:rsidR="00912533" w:rsidRPr="00D74544" w:rsidRDefault="00D74544" w:rsidP="00D277D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                            </w:t>
      </w:r>
      <w:r w:rsidRPr="00D74544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СТАРШАЯ ГРУППА «ГНОМИК»</w:t>
      </w:r>
    </w:p>
    <w:p w:rsidR="00F441AC" w:rsidRPr="00D74544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</w:p>
    <w:p w:rsidR="00D74544" w:rsidRPr="00D74544" w:rsidRDefault="00D74544" w:rsidP="00D74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                 </w:t>
      </w:r>
      <w:r w:rsidRPr="00D74544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ТЕМА: </w:t>
      </w:r>
      <w:r w:rsidRPr="00D74544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 xml:space="preserve">КВЕСТ- ИГРА «ОСТРОВ СОКРОВИЩ» </w:t>
      </w:r>
    </w:p>
    <w:p w:rsidR="00F441AC" w:rsidRPr="00D74544" w:rsidRDefault="00F441AC" w:rsidP="00D7454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F441AC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</w:p>
    <w:p w:rsidR="00F441AC" w:rsidRPr="00D74544" w:rsidRDefault="00D74544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Pr="00D74544">
        <w:rPr>
          <w:rFonts w:ascii="Times New Roman" w:eastAsia="Times New Roman" w:hAnsi="Times New Roman" w:cs="Times New Roman"/>
          <w:sz w:val="32"/>
          <w:szCs w:val="32"/>
          <w:lang w:val="kk-KZ"/>
        </w:rPr>
        <w:t>Воспитатель</w:t>
      </w:r>
      <w:r w:rsidR="00F441AC" w:rsidRPr="00D74544">
        <w:rPr>
          <w:rFonts w:ascii="Times New Roman" w:eastAsia="Times New Roman" w:hAnsi="Times New Roman" w:cs="Times New Roman"/>
          <w:sz w:val="32"/>
          <w:szCs w:val="32"/>
          <w:lang w:val="kk-KZ"/>
        </w:rPr>
        <w:t>: Харитонова О.В</w:t>
      </w:r>
    </w:p>
    <w:p w:rsidR="00F441AC" w:rsidRPr="00D74544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F441AC" w:rsidRPr="00D74544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74544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</w:p>
    <w:p w:rsidR="00F441AC" w:rsidRPr="00D74544" w:rsidRDefault="00F441AC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74544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                                   </w:t>
      </w:r>
      <w:r w:rsidR="00D74544" w:rsidRPr="00D74544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                Экибастуз. 2026</w:t>
      </w:r>
      <w:r w:rsidRPr="00D74544">
        <w:rPr>
          <w:rFonts w:ascii="Times New Roman" w:eastAsia="Times New Roman" w:hAnsi="Times New Roman" w:cs="Times New Roman"/>
          <w:sz w:val="32"/>
          <w:szCs w:val="32"/>
          <w:lang w:val="kk-KZ"/>
        </w:rPr>
        <w:t>г</w:t>
      </w: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912533" w:rsidRPr="00F441AC" w:rsidRDefault="00912533" w:rsidP="00D277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D277D9" w:rsidRPr="00F441AC" w:rsidRDefault="00D277D9" w:rsidP="00D277D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kk-KZ"/>
        </w:rPr>
      </w:pPr>
    </w:p>
    <w:p w:rsidR="00D277D9" w:rsidRPr="00F441AC" w:rsidRDefault="00D277D9" w:rsidP="00D277D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D277D9" w:rsidRPr="00F441AC" w:rsidRDefault="00D277D9" w:rsidP="00D277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277D9" w:rsidRPr="00F441AC" w:rsidRDefault="00D277D9" w:rsidP="00D277D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277D9" w:rsidRPr="00F441AC" w:rsidRDefault="00D277D9" w:rsidP="00D277D9">
      <w:pPr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25AD6" w:rsidRPr="00F441AC" w:rsidRDefault="00D25AD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25AD6" w:rsidRPr="00F441AC" w:rsidSect="00912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77087"/>
    <w:multiLevelType w:val="hybridMultilevel"/>
    <w:tmpl w:val="922A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6858"/>
    <w:rsid w:val="00040A0A"/>
    <w:rsid w:val="000F7746"/>
    <w:rsid w:val="00103E8D"/>
    <w:rsid w:val="0010713E"/>
    <w:rsid w:val="00192CC7"/>
    <w:rsid w:val="001D098C"/>
    <w:rsid w:val="00211B4F"/>
    <w:rsid w:val="00234948"/>
    <w:rsid w:val="00235364"/>
    <w:rsid w:val="00236EBE"/>
    <w:rsid w:val="002674D5"/>
    <w:rsid w:val="002911A4"/>
    <w:rsid w:val="002B48CD"/>
    <w:rsid w:val="00357B31"/>
    <w:rsid w:val="0038669D"/>
    <w:rsid w:val="00390EC0"/>
    <w:rsid w:val="003E4F40"/>
    <w:rsid w:val="004304FD"/>
    <w:rsid w:val="00507049"/>
    <w:rsid w:val="00516FE3"/>
    <w:rsid w:val="00542407"/>
    <w:rsid w:val="005A2C09"/>
    <w:rsid w:val="005E2627"/>
    <w:rsid w:val="005F1C7D"/>
    <w:rsid w:val="00634FBC"/>
    <w:rsid w:val="006A6B77"/>
    <w:rsid w:val="006D68E0"/>
    <w:rsid w:val="0074139A"/>
    <w:rsid w:val="00771DC0"/>
    <w:rsid w:val="007B0118"/>
    <w:rsid w:val="00856858"/>
    <w:rsid w:val="00885F6F"/>
    <w:rsid w:val="00890E5B"/>
    <w:rsid w:val="008A24F3"/>
    <w:rsid w:val="008B3F13"/>
    <w:rsid w:val="008C4497"/>
    <w:rsid w:val="00912533"/>
    <w:rsid w:val="00917075"/>
    <w:rsid w:val="0099629A"/>
    <w:rsid w:val="009F0B38"/>
    <w:rsid w:val="00A15DAE"/>
    <w:rsid w:val="00A23F80"/>
    <w:rsid w:val="00B2330A"/>
    <w:rsid w:val="00B327F9"/>
    <w:rsid w:val="00BA3D49"/>
    <w:rsid w:val="00C11879"/>
    <w:rsid w:val="00C14B44"/>
    <w:rsid w:val="00C21393"/>
    <w:rsid w:val="00C52125"/>
    <w:rsid w:val="00C56F0F"/>
    <w:rsid w:val="00C83C41"/>
    <w:rsid w:val="00C947A3"/>
    <w:rsid w:val="00CC57ED"/>
    <w:rsid w:val="00CD0D5A"/>
    <w:rsid w:val="00D25AD6"/>
    <w:rsid w:val="00D277D9"/>
    <w:rsid w:val="00D74544"/>
    <w:rsid w:val="00DE22E9"/>
    <w:rsid w:val="00E56D32"/>
    <w:rsid w:val="00EB4CDE"/>
    <w:rsid w:val="00F31D55"/>
    <w:rsid w:val="00F441AC"/>
    <w:rsid w:val="00FE1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09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1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09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88A7-2F87-4D12-892C-42CB23EF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admin</cp:lastModifiedBy>
  <cp:revision>33</cp:revision>
  <dcterms:created xsi:type="dcterms:W3CDTF">2021-03-04T07:13:00Z</dcterms:created>
  <dcterms:modified xsi:type="dcterms:W3CDTF">2026-01-25T11:54:00Z</dcterms:modified>
</cp:coreProperties>
</file>