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C166" w14:textId="77777777" w:rsidR="00843D98" w:rsidRPr="00843D98" w:rsidRDefault="00843D98" w:rsidP="00843D98">
      <w:pPr>
        <w:shd w:val="clear" w:color="auto" w:fill="FFFFFF"/>
        <w:spacing w:before="360" w:after="18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Қостанай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облысы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әкімдігі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білім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басқармасының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«Рудный </w:t>
      </w: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қаласы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білім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бөлімінің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№10 </w:t>
      </w:r>
      <w:proofErr w:type="spellStart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мектеп-гимназиясы</w:t>
      </w:r>
      <w:proofErr w:type="spellEnd"/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» КММ</w:t>
      </w:r>
      <w:r w:rsidRPr="00843D98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br/>
        <w:t>КГУ «Школа-гимназия №10 отдела образования города Рудного» Управления образования акимата Костанайской области</w:t>
      </w:r>
    </w:p>
    <w:p w14:paraId="11898722" w14:textId="469F9B28" w:rsidR="00EF57D3" w:rsidRDefault="00EF57D3">
      <w:pPr>
        <w:rPr>
          <w:rFonts w:ascii="Times New Roman" w:hAnsi="Times New Roman" w:cs="Times New Roman"/>
          <w:sz w:val="24"/>
          <w:szCs w:val="24"/>
        </w:rPr>
      </w:pPr>
    </w:p>
    <w:p w14:paraId="74102126" w14:textId="29D4A3EB" w:rsidR="00843D98" w:rsidRDefault="00843D98">
      <w:pPr>
        <w:rPr>
          <w:rFonts w:ascii="Times New Roman" w:hAnsi="Times New Roman" w:cs="Times New Roman"/>
          <w:sz w:val="24"/>
          <w:szCs w:val="24"/>
        </w:rPr>
      </w:pPr>
    </w:p>
    <w:p w14:paraId="5DA1449D" w14:textId="0ED21780" w:rsidR="00843D98" w:rsidRDefault="00843D98">
      <w:pPr>
        <w:rPr>
          <w:rFonts w:ascii="Times New Roman" w:hAnsi="Times New Roman" w:cs="Times New Roman"/>
          <w:sz w:val="24"/>
          <w:szCs w:val="24"/>
        </w:rPr>
      </w:pPr>
    </w:p>
    <w:p w14:paraId="18F0CAED" w14:textId="77777777" w:rsidR="00843D98" w:rsidRDefault="00843D98" w:rsidP="00843D98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sz w:val="32"/>
          <w:szCs w:val="32"/>
        </w:rPr>
      </w:pPr>
      <w:r w:rsidRPr="00F56640">
        <w:rPr>
          <w:sz w:val="32"/>
          <w:szCs w:val="32"/>
        </w:rPr>
        <w:t>Тема занятия: «Бременские музыканты</w:t>
      </w:r>
      <w:r>
        <w:rPr>
          <w:sz w:val="32"/>
          <w:szCs w:val="32"/>
        </w:rPr>
        <w:t xml:space="preserve"> </w:t>
      </w:r>
      <w:r w:rsidRPr="00F56640">
        <w:rPr>
          <w:sz w:val="32"/>
          <w:szCs w:val="32"/>
        </w:rPr>
        <w:t xml:space="preserve">- </w:t>
      </w:r>
      <w:r>
        <w:rPr>
          <w:bCs w:val="0"/>
          <w:sz w:val="32"/>
          <w:szCs w:val="32"/>
        </w:rPr>
        <w:t>т</w:t>
      </w:r>
      <w:r w:rsidRPr="00F56640">
        <w:rPr>
          <w:bCs w:val="0"/>
          <w:sz w:val="32"/>
          <w:szCs w:val="32"/>
        </w:rPr>
        <w:t>анцуем, играем, всех приглашаем»</w:t>
      </w:r>
      <w:r>
        <w:rPr>
          <w:bCs w:val="0"/>
          <w:sz w:val="32"/>
          <w:szCs w:val="32"/>
        </w:rPr>
        <w:t>.</w:t>
      </w:r>
    </w:p>
    <w:p w14:paraId="2CDC4286" w14:textId="40EE4AC5" w:rsidR="00843D98" w:rsidRDefault="00843D9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368EE1B" wp14:editId="75CFD369">
            <wp:extent cx="6840855" cy="462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4980" w14:textId="6E1C6874" w:rsidR="00843D98" w:rsidRDefault="00843D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2E01C2F" w14:textId="7AA61328" w:rsidR="00843D98" w:rsidRDefault="00843D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39EECD" w14:textId="4F39CD29" w:rsidR="00843D98" w:rsidRDefault="00843D98" w:rsidP="00843D9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</w:p>
    <w:p w14:paraId="77806D2A" w14:textId="36273820" w:rsidR="00843D98" w:rsidRDefault="00843D98" w:rsidP="00843D9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Руководитель: Педагог дополнительного образования </w:t>
      </w:r>
    </w:p>
    <w:p w14:paraId="19A0F141" w14:textId="1F0CEBFD" w:rsidR="00843D98" w:rsidRDefault="00843D98" w:rsidP="00843D9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Прилипкина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Татьяна Фёдоровна</w:t>
      </w:r>
    </w:p>
    <w:p w14:paraId="4DC61CFB" w14:textId="44529B61" w:rsidR="00843D98" w:rsidRDefault="00843D98" w:rsidP="00843D9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01FBC0B" w14:textId="4C7DC9BD" w:rsidR="00843D98" w:rsidRDefault="00843D98" w:rsidP="00843D9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0B1260A" w14:textId="770D00F5" w:rsidR="00843D98" w:rsidRDefault="00843D98" w:rsidP="00843D9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8EAA11A" w14:textId="6C334413" w:rsidR="00843D98" w:rsidRDefault="00843D98" w:rsidP="00843D9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5C780BF" w14:textId="51A2CBF8" w:rsidR="00843D98" w:rsidRDefault="00843D98" w:rsidP="00843D9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9CEE6E8" w14:textId="77777777" w:rsidR="00843D98" w:rsidRDefault="00843D98" w:rsidP="00843D98">
      <w:pPr>
        <w:pStyle w:val="a3"/>
        <w:spacing w:after="240" w:afterAutospacing="0" w:line="312" w:lineRule="atLeast"/>
        <w:rPr>
          <w:rStyle w:val="a4"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Основная цель на занятиях хореографии </w:t>
      </w:r>
      <w:r>
        <w:rPr>
          <w:rStyle w:val="apple-converted-space"/>
          <w:color w:val="373737"/>
          <w:sz w:val="28"/>
          <w:szCs w:val="28"/>
        </w:rPr>
        <w:t>–</w:t>
      </w:r>
      <w:r>
        <w:rPr>
          <w:color w:val="373737"/>
          <w:sz w:val="28"/>
          <w:szCs w:val="28"/>
        </w:rPr>
        <w:t xml:space="preserve"> всестороннее развитие ребенка, развитие музыкальности и ритма на занятиях, формирование творческих способностей и развитие индивидуальных качеств ребенка, средствами музыки и ритмических движений.   </w:t>
      </w:r>
    </w:p>
    <w:p w14:paraId="717D32A3" w14:textId="77777777" w:rsidR="00843D98" w:rsidRDefault="00843D98" w:rsidP="00843D98">
      <w:pPr>
        <w:pStyle w:val="a3"/>
        <w:spacing w:after="240" w:afterAutospacing="0" w:line="312" w:lineRule="atLeast"/>
      </w:pPr>
      <w:r>
        <w:rPr>
          <w:rStyle w:val="a4"/>
          <w:i/>
          <w:sz w:val="28"/>
          <w:szCs w:val="28"/>
        </w:rPr>
        <w:t>Задачи обучения и воспитания детей на занятиях хореографии:</w:t>
      </w:r>
    </w:p>
    <w:p w14:paraId="6B0C9551" w14:textId="77777777" w:rsidR="00843D98" w:rsidRDefault="00843D98" w:rsidP="00843D98">
      <w:pPr>
        <w:pStyle w:val="a3"/>
        <w:spacing w:after="240" w:afterAutospacing="0" w:line="312" w:lineRule="atLeast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1.Развитие музыкальности.</w:t>
      </w:r>
      <w:r>
        <w:rPr>
          <w:color w:val="373737"/>
          <w:sz w:val="28"/>
          <w:szCs w:val="28"/>
        </w:rPr>
        <w:br/>
        <w:t>Развитие способности воспринимать музыку, чувствовать ее настроение, характер,</w:t>
      </w:r>
      <w:r>
        <w:rPr>
          <w:color w:val="373737"/>
          <w:sz w:val="28"/>
          <w:szCs w:val="28"/>
        </w:rPr>
        <w:br/>
        <w:t>понимать содержание.</w:t>
      </w:r>
      <w:r>
        <w:rPr>
          <w:color w:val="373737"/>
          <w:sz w:val="28"/>
          <w:szCs w:val="28"/>
        </w:rPr>
        <w:br/>
        <w:t>Развитие музыкального слуха, чувства ритма.</w:t>
      </w:r>
      <w:r>
        <w:rPr>
          <w:color w:val="373737"/>
          <w:sz w:val="28"/>
          <w:szCs w:val="28"/>
        </w:rPr>
        <w:br/>
        <w:t>Развитие музыкального кругозора и познавательного интереса к искусству.</w:t>
      </w:r>
      <w:r>
        <w:rPr>
          <w:color w:val="373737"/>
          <w:sz w:val="28"/>
          <w:szCs w:val="28"/>
        </w:rPr>
        <w:br/>
        <w:t>Развитие музыкальной памяти.</w:t>
      </w:r>
      <w:r>
        <w:rPr>
          <w:color w:val="373737"/>
          <w:sz w:val="28"/>
          <w:szCs w:val="28"/>
        </w:rPr>
        <w:br/>
        <w:t>2.Развитие умения работать в коллективе и знакомство с азами танцевального искусства.</w:t>
      </w:r>
      <w:r>
        <w:rPr>
          <w:color w:val="373737"/>
          <w:sz w:val="28"/>
          <w:szCs w:val="28"/>
        </w:rPr>
        <w:br/>
        <w:t>3.Развитие творческого потенциала ребенка и самовыражения через танец.</w:t>
      </w:r>
      <w:r>
        <w:rPr>
          <w:color w:val="373737"/>
          <w:sz w:val="28"/>
          <w:szCs w:val="28"/>
        </w:rPr>
        <w:br/>
        <w:t>4.Развитие двигательных качеств и умений координировать движения.</w:t>
      </w:r>
      <w:r>
        <w:rPr>
          <w:color w:val="373737"/>
          <w:sz w:val="28"/>
          <w:szCs w:val="28"/>
        </w:rPr>
        <w:br/>
        <w:t>5.Развитие гибкости, ловкости, точности и пластичности. Воспитание выносливости, силы. Формирование правильности осанки, красивой походки. Развитие умения ориентироваться в пространстве. Обогащение двигательного опыта разнообразными видами движений.</w:t>
      </w:r>
      <w:r>
        <w:rPr>
          <w:color w:val="373737"/>
          <w:sz w:val="28"/>
          <w:szCs w:val="28"/>
        </w:rPr>
        <w:br/>
        <w:t>6. Развитие способностей фантазии и импровизации.</w:t>
      </w:r>
      <w:r>
        <w:rPr>
          <w:color w:val="373737"/>
          <w:sz w:val="28"/>
          <w:szCs w:val="28"/>
        </w:rPr>
        <w:br/>
        <w:t>7. Развитие и тренировка психических процессов (эмоциональной сферы) умения выражать свои эмоции в мимике и пантомиме.</w:t>
      </w:r>
      <w:r>
        <w:rPr>
          <w:color w:val="373737"/>
          <w:sz w:val="28"/>
          <w:szCs w:val="28"/>
        </w:rPr>
        <w:br/>
        <w:t>8. Всестороннее развитие и раскрытие творческого начала в каждом малыше.</w:t>
      </w:r>
    </w:p>
    <w:p w14:paraId="5CC9393D" w14:textId="77777777" w:rsidR="00843D98" w:rsidRDefault="00843D98" w:rsidP="00843D98">
      <w:pPr>
        <w:pStyle w:val="a3"/>
        <w:spacing w:after="240" w:afterAutospacing="0" w:line="312" w:lineRule="atLeast"/>
        <w:jc w:val="center"/>
        <w:rPr>
          <w:rStyle w:val="a4"/>
          <w:i/>
          <w:color w:val="555555"/>
          <w:bdr w:val="none" w:sz="0" w:space="0" w:color="auto" w:frame="1"/>
          <w:shd w:val="clear" w:color="auto" w:fill="FFFFFF"/>
        </w:rPr>
      </w:pPr>
      <w:r>
        <w:rPr>
          <w:rStyle w:val="a4"/>
          <w:i/>
          <w:color w:val="555555"/>
          <w:sz w:val="28"/>
          <w:szCs w:val="28"/>
          <w:bdr w:val="none" w:sz="0" w:space="0" w:color="auto" w:frame="1"/>
          <w:shd w:val="clear" w:color="auto" w:fill="FFFFFF"/>
        </w:rPr>
        <w:t>Ход занятия:</w:t>
      </w:r>
    </w:p>
    <w:p w14:paraId="2EA5B9E5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Давним- давно на белом свете жили глупые короли, прекрасные принцессы, страшные лесные разбойники и весёлые трубадуры. Трубадуры бродили по дорогам, пели песни и устраивали представления, которые народ очень любил.</w:t>
      </w:r>
    </w:p>
    <w:p w14:paraId="26D94CC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Вход в зал маршем под музыку (бременских музыкантов) в одной колонне.</w:t>
      </w:r>
    </w:p>
    <w:p w14:paraId="796325D0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Выполняют ходьбу на носках, на пятках, ходьба с высоким подниманием колена. </w:t>
      </w:r>
    </w:p>
    <w:p w14:paraId="6BAE8D4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Перестроение из одной колонны в две, перестроение из двух колонн в четыре).</w:t>
      </w:r>
    </w:p>
    <w:p w14:paraId="226DD7A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6B77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Ничего на свете лучше нету,</w:t>
      </w:r>
    </w:p>
    <w:p w14:paraId="15E9715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бродить друзьям по белу свету.</w:t>
      </w:r>
    </w:p>
    <w:p w14:paraId="37AD6B5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Тем, кто дружен, не страшны тревоги.</w:t>
      </w:r>
    </w:p>
    <w:p w14:paraId="12FCFCC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Нам любые дороги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79E29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Нам любые дороги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F595B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Ляля-ля-ля-ля-ля!</w:t>
      </w:r>
    </w:p>
    <w:p w14:paraId="0C7D5A6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своё призвание не забудем:</w:t>
      </w:r>
    </w:p>
    <w:p w14:paraId="40031CC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Смех и радость мы приносим людям.</w:t>
      </w:r>
    </w:p>
    <w:p w14:paraId="5273F0E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дворцов заманчивые своды</w:t>
      </w:r>
    </w:p>
    <w:p w14:paraId="44EED73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заменят никогда свободы!</w:t>
      </w:r>
    </w:p>
    <w:p w14:paraId="19C3436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заменят никогда свободы!</w:t>
      </w:r>
    </w:p>
    <w:p w14:paraId="72FCB76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Ляля-ля-ля-ля-ля!</w:t>
      </w:r>
    </w:p>
    <w:p w14:paraId="6413E79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 ковёр - цветочная поляна,</w:t>
      </w:r>
    </w:p>
    <w:p w14:paraId="6AA886A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стены - сосны-великаны,</w:t>
      </w:r>
    </w:p>
    <w:p w14:paraId="5E42F66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Наше крыше - небо голубое,</w:t>
      </w:r>
    </w:p>
    <w:p w14:paraId="49F4CF8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Наше счастье - жить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судьбою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FCA214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Наше счастье - жить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судьбою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86C1D6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Ляля-ля-ля-ля-ля!</w:t>
      </w:r>
    </w:p>
    <w:p w14:paraId="06AFD1A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09DA9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Упражнения на полу: «березка»; стойка на лопатках – ноги за голову, «коробочка»).</w:t>
      </w:r>
    </w:p>
    <w:p w14:paraId="6F13A92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представление началось!</w:t>
      </w:r>
    </w:p>
    <w:p w14:paraId="604DE06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A71DD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лицом друг к другу взявшись за руки).</w:t>
      </w:r>
    </w:p>
    <w:p w14:paraId="7430D16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Казалось, представление окончено, но в конце произошло </w:t>
      </w:r>
    </w:p>
    <w:p w14:paraId="0FDEC99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самое невероятное...</w:t>
      </w:r>
    </w:p>
    <w:p w14:paraId="70E7957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«1-4» поворот влево. «5-8» поворот вправо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7F5DF59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Глаза их встретились, и они </w:t>
      </w:r>
    </w:p>
    <w:p w14:paraId="52A4336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конечно, сразу полюбили друг друга. Принцесса ахнула, юноша </w:t>
      </w:r>
    </w:p>
    <w:p w14:paraId="0055704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покачнулся, пирамида дрогнула...</w:t>
      </w:r>
    </w:p>
    <w:p w14:paraId="68C2316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EE512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 взявшись за щеки качают головой).</w:t>
      </w:r>
    </w:p>
    <w:p w14:paraId="5DAC1C6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«Ай-ай-ай-ай-ай-ай!» закричал король, потому что слов от </w:t>
      </w:r>
    </w:p>
    <w:p w14:paraId="2EC9C5E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возмущения у него не было.</w:t>
      </w:r>
    </w:p>
    <w:p w14:paraId="0DBAE54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FA6F8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 стоят по линии круга).</w:t>
      </w:r>
    </w:p>
    <w:p w14:paraId="0395FB6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Стражники ринулись выгонять неудачливых артистов.</w:t>
      </w:r>
    </w:p>
    <w:p w14:paraId="2BDAFC2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Бег по кругу с высоким подниманием колена).</w:t>
      </w:r>
    </w:p>
    <w:p w14:paraId="0B076A0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BB24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(Сели на корточки).</w:t>
      </w:r>
    </w:p>
    <w:p w14:paraId="427289C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Друзьям ничего не оставалось, как убраться по добру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и чем скорее, </w:t>
      </w:r>
    </w:p>
    <w:p w14:paraId="3F1BB40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 лучше.</w:t>
      </w:r>
    </w:p>
    <w:p w14:paraId="24D5BD7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1768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(«Гусиный шаг» по линии круга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CBD417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Вечерело. Повозка медленно тащилась по лесной дороге. За ней, прихрамывая, брёл грустный трубадур.  А в это время в замке тосковала прекрасная принцесса.</w:t>
      </w:r>
    </w:p>
    <w:p w14:paraId="2385F21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A6019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(Мальчики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перешли на дальний план. Девочки по центру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Выполняют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battementtandu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вокруг себя).</w:t>
      </w:r>
    </w:p>
    <w:p w14:paraId="4F992EB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клетке птица томится</w:t>
      </w:r>
    </w:p>
    <w:p w14:paraId="42A2094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Ей полёт не знаком...</w:t>
      </w:r>
    </w:p>
    <w:p w14:paraId="5D4AF11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Вот и я, словно птица, </w:t>
      </w:r>
    </w:p>
    <w:p w14:paraId="1F0FC25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замке я под замком.</w:t>
      </w:r>
    </w:p>
    <w:p w14:paraId="3A9F6C4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Мальчики подходят к девочкам и садятся на колено, девочки обходят мальчиков, вместе выполняют «свечку» лицом друг к другу).</w:t>
      </w:r>
    </w:p>
    <w:p w14:paraId="1109D67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Встанет солнце над лесом,</w:t>
      </w:r>
    </w:p>
    <w:p w14:paraId="4175FBB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не для меня.</w:t>
      </w:r>
    </w:p>
    <w:p w14:paraId="664726F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Ведь теперь без принцессы</w:t>
      </w:r>
    </w:p>
    <w:p w14:paraId="52AF09D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прожить мне и дня!</w:t>
      </w:r>
    </w:p>
    <w:p w14:paraId="2018EF05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же это такое?</w:t>
      </w:r>
    </w:p>
    <w:p w14:paraId="779666F5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случилось со мной?</w:t>
      </w:r>
    </w:p>
    <w:p w14:paraId="5FF8C48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королевских покоях</w:t>
      </w:r>
    </w:p>
    <w:p w14:paraId="6598753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Потеряла покой!</w:t>
      </w:r>
    </w:p>
    <w:p w14:paraId="24D68B3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Все выстроились на дальнем плане в 2 линии)</w:t>
      </w:r>
    </w:p>
    <w:p w14:paraId="55A77F9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Наступила ночь.</w:t>
      </w:r>
    </w:p>
    <w:p w14:paraId="15D6B00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2CC7A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Идут вперед, поставив руки на колени. Поворот вокруг себя с вытянутыми руками. Выполняем «хлопушки» на месте. Галоп по линии круга, «лягушка». Разбежались на свои места, положение лежа. Замерли. Поднимаются. Задрожали.) Перестроение на дальний план, парами.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Приподание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вытянутой ногой по кругу)</w:t>
      </w:r>
    </w:p>
    <w:p w14:paraId="18F41ED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Говорят, мы бяки-буки...</w:t>
      </w:r>
    </w:p>
    <w:p w14:paraId="685021C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выносит нас земля?!</w:t>
      </w:r>
    </w:p>
    <w:p w14:paraId="652BC86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Дайте, что ли, карты в руки</w:t>
      </w:r>
    </w:p>
    <w:p w14:paraId="5BB4B2D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Погадать на короля!</w:t>
      </w:r>
    </w:p>
    <w:p w14:paraId="3E3EF47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Ой-ля-ля! Ой ля-ля!</w:t>
      </w:r>
    </w:p>
    <w:p w14:paraId="1035892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Погадать на короля!</w:t>
      </w:r>
    </w:p>
    <w:p w14:paraId="70DC0DD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Ой-ля-ля! Ой ля-ля!</w:t>
      </w:r>
    </w:p>
    <w:p w14:paraId="450BB51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Эх-па!</w:t>
      </w:r>
    </w:p>
    <w:p w14:paraId="6D2E1D6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Завтра дальняя дорога</w:t>
      </w:r>
    </w:p>
    <w:p w14:paraId="1D2BA6A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Выпадает королю!</w:t>
      </w:r>
    </w:p>
    <w:p w14:paraId="2EA6312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него деньжонок много,</w:t>
      </w:r>
    </w:p>
    <w:p w14:paraId="38B8C47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я денежки люблю!</w:t>
      </w:r>
    </w:p>
    <w:p w14:paraId="2355E98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 Ой-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1EC301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я денежки люблю!</w:t>
      </w:r>
    </w:p>
    <w:p w14:paraId="4CFDB29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 Ой-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BB9AC6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Эх-па!</w:t>
      </w:r>
    </w:p>
    <w:p w14:paraId="5D174820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Королёва карта бита,</w:t>
      </w:r>
    </w:p>
    <w:p w14:paraId="6136DE9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Бит и весь его отряд!</w:t>
      </w:r>
    </w:p>
    <w:p w14:paraId="1107624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будет крыто-шито,</w:t>
      </w:r>
    </w:p>
    <w:p w14:paraId="6352734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Карты правду говорят!</w:t>
      </w:r>
    </w:p>
    <w:p w14:paraId="6D1CF55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Ой-ля-ля! Ой ля-ля!</w:t>
      </w:r>
    </w:p>
    <w:p w14:paraId="0AFD955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Завтра грабим короля!</w:t>
      </w:r>
    </w:p>
    <w:p w14:paraId="3D5769B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Ой-ля-ля! Ой ля-ля!</w:t>
      </w:r>
    </w:p>
    <w:p w14:paraId="5D80AC3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Завтра грабим короля!</w:t>
      </w:r>
    </w:p>
    <w:p w14:paraId="2C5C708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56F3F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Легли на пол.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 лежа на спине выполняют упражнение «велосипед»).</w:t>
      </w:r>
    </w:p>
    <w:p w14:paraId="2FDA38A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Окно избушки со звоном распахнулось, и разбойники увидели ослиную голову.</w:t>
      </w:r>
    </w:p>
    <w:p w14:paraId="61BC2420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Кирикикри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!» закричала ослиная голова. (</w:t>
      </w:r>
      <w:r>
        <w:rPr>
          <w:rFonts w:ascii="Times New Roman" w:eastAsia="Times New Roman" w:hAnsi="Times New Roman" w:cs="Times New Roman"/>
          <w:sz w:val="24"/>
          <w:szCs w:val="24"/>
        </w:rPr>
        <w:t>Замерли</w:t>
      </w:r>
      <w:r>
        <w:rPr>
          <w:rFonts w:ascii="Times New Roman" w:eastAsia="Times New Roman" w:hAnsi="Times New Roman" w:cs="Times New Roman"/>
          <w:sz w:val="28"/>
          <w:szCs w:val="28"/>
        </w:rPr>
        <w:t>…)</w:t>
      </w:r>
    </w:p>
    <w:p w14:paraId="09C2C81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Встали и дрожат...)</w:t>
      </w:r>
    </w:p>
    <w:p w14:paraId="108262B0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0AEF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Потом в окне показался чёрный кот - и залаял. Разбойники </w:t>
      </w:r>
    </w:p>
    <w:p w14:paraId="1C15EA7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задрожали ещё сильнее. А когда вскочивший за подоконник </w:t>
      </w:r>
    </w:p>
    <w:p w14:paraId="0FD0A6E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петух заорал по ослиному, разбойники в ужасе бросились вон </w:t>
      </w:r>
    </w:p>
    <w:p w14:paraId="529EE2C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избушки, решив, что на них напали злые волшебники.</w:t>
      </w:r>
    </w:p>
    <w:p w14:paraId="346F9CE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(Перестроение на дальний план, встают парами).</w:t>
      </w:r>
    </w:p>
    <w:p w14:paraId="38E22560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0B235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утро по лесной дороге проезжал глупый король. А за его </w:t>
      </w:r>
    </w:p>
    <w:p w14:paraId="39818F65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каретой шагала надёжная вооружённая до зубов личная </w:t>
      </w:r>
    </w:p>
    <w:p w14:paraId="3A66DDF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королевская охрана.</w:t>
      </w:r>
    </w:p>
    <w:p w14:paraId="175F645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(Переменный шаг по линии круга).</w:t>
      </w:r>
    </w:p>
    <w:p w14:paraId="41993C3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Почётна и завидна наша роль</w:t>
      </w:r>
    </w:p>
    <w:p w14:paraId="2EA8D9C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наша роль, да наша роль, да наша роль!</w:t>
      </w:r>
    </w:p>
    <w:p w14:paraId="1EB8B86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может без охранников король!</w:t>
      </w:r>
    </w:p>
    <w:p w14:paraId="2F866DC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идём, дрожит кругом земля!</w:t>
      </w:r>
    </w:p>
    <w:p w14:paraId="532F486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Всегда мы подле - подле короля!</w:t>
      </w:r>
    </w:p>
    <w:p w14:paraId="57F8BB8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Охрана, встаёт охрана! (</w:t>
      </w:r>
      <w:r>
        <w:rPr>
          <w:rFonts w:ascii="Times New Roman" w:eastAsia="Times New Roman" w:hAnsi="Times New Roman" w:cs="Times New Roman"/>
          <w:sz w:val="24"/>
          <w:szCs w:val="24"/>
        </w:rPr>
        <w:t>Потянулись).</w:t>
      </w:r>
    </w:p>
    <w:p w14:paraId="7C401C4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8922D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(Остаются к кругу, выполняют «галоп»)</w:t>
      </w:r>
    </w:p>
    <w:p w14:paraId="220A462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Надёжная вооружённая до зубов королевская охрана смело бросилась наутёк. А глупого короля схватили и привязали к толстому дубу недалеко от разбойничьей избушки. </w:t>
      </w:r>
    </w:p>
    <w:p w14:paraId="7F3335C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A27EF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Перестроение: девочки уходят на дальний план, мальчики в центр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6EE813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Король приготовился к самому худшему, как вдруг из лесу вышел трубадур. Казалось, что он не замечает ни избушки, ни привязанного к дереву короля.</w:t>
      </w:r>
    </w:p>
    <w:p w14:paraId="36DFAB2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B64D1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Мальчики танцуют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5B8353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Куда ты тропинка меня привела?</w:t>
      </w:r>
    </w:p>
    <w:p w14:paraId="56DF1C6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милой принцессы</w:t>
      </w:r>
    </w:p>
    <w:p w14:paraId="4850B06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жизнь не мила!</w:t>
      </w:r>
    </w:p>
    <w:p w14:paraId="5A8CEA6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Ах, если б, ах если </w:t>
      </w:r>
    </w:p>
    <w:p w14:paraId="6B08B8E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 славный король</w:t>
      </w:r>
    </w:p>
    <w:p w14:paraId="48AB113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Открыл бы мне сердце</w:t>
      </w:r>
    </w:p>
    <w:p w14:paraId="65C0894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Принцессы порог</w:t>
      </w:r>
    </w:p>
    <w:p w14:paraId="266047C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Ведь я не боюсь никого, ничего!</w:t>
      </w:r>
    </w:p>
    <w:p w14:paraId="56ADAFD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Слушай, я бы тогда совершил для него...</w:t>
      </w:r>
    </w:p>
    <w:p w14:paraId="603EFD0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Ведь я не боюсь никого, ничего</w:t>
      </w:r>
    </w:p>
    <w:p w14:paraId="6B7DEB6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подвиг готов совершить для него...</w:t>
      </w:r>
    </w:p>
    <w:p w14:paraId="58BCC3E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B46DE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EA045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Король торжественно пообещал юноше, что за спасение своего величество он отдаст ему в жёны её высочество прекрасную принцессу.</w:t>
      </w:r>
    </w:p>
    <w:p w14:paraId="7CB5AFB5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22A9B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(Мальчики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ход по кругу, присоединяются девочки. Выполняют шаг с приседанием, в парах)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D6A29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встречу им выбежала принцесса. Король торжественно соединил руки своей дочери и трубадура и повёл их во дворец. Прекрасная принцесса и весёлый юноша не могли наглядеться друг на друга.</w:t>
      </w:r>
    </w:p>
    <w:p w14:paraId="0A280FB0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Ход по кругу, руки «лодочка» спереди).</w:t>
      </w:r>
    </w:p>
    <w:p w14:paraId="3DEE997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Во дворце уже шли приготовления к свадьбе. Горели хрустальные люстры. Блестели начищенные полы, столы клонились от яств.</w:t>
      </w:r>
    </w:p>
    <w:p w14:paraId="0581815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 линии круга галоп в паре, в одну и в другую сторону).</w:t>
      </w:r>
    </w:p>
    <w:p w14:paraId="544B685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E3F2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Королевские музыканты старались вовсю. Первый королевский скрипач так увлёкся, что продолжал играть один, когда весь оркестр уже смолк. Тогда юный трубадур, которого наскучила придворная музыка, решил научить королевских музыкантов </w:t>
      </w:r>
    </w:p>
    <w:p w14:paraId="2DFA60F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весёлому танцу. Он показал каждому его партию, и когда королевский оркестр снова заиграл, юноша пустился в пляс со своей принцессой.</w:t>
      </w:r>
    </w:p>
    <w:p w14:paraId="79669F7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FFCFB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Придворные тоже не могли усидеть на месте, и вскоре весь </w:t>
      </w:r>
    </w:p>
    <w:p w14:paraId="20CFE67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замок танцевал.</w:t>
      </w:r>
    </w:p>
    <w:p w14:paraId="62C90E0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2B7E6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Перестроение на середину зала. упражнения «бабочка»).</w:t>
      </w:r>
    </w:p>
    <w:p w14:paraId="5D9E06A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где же наши верные друзья? Они грустят на ступеньках замка. Стража не пустила их во дворец. И трубадур, увлечённый своей принцессой, совсем забыл о них.</w:t>
      </w:r>
    </w:p>
    <w:p w14:paraId="1272BD9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E114A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Давно смолкла музыка, погасли окна замка, а юноша так и не вспомнил о своих верных друзьях. Они ждали его всё ночь, а когда наступил рассвет, осёл впрягся в оглобле; пёс, кот и петух залезли в повозку, и в последний раз за глянувшись на </w:t>
      </w:r>
    </w:p>
    <w:p w14:paraId="13E2956D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замок, друзья тронулись в путь.</w:t>
      </w:r>
    </w:p>
    <w:p w14:paraId="768B3E00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D68A2C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(Марш по кругу, руки на коленях. Простой марш с подниманием руки).</w:t>
      </w:r>
    </w:p>
    <w:p w14:paraId="7F7FA3B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83BE8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Ничего на свете лучше нету,</w:t>
      </w:r>
    </w:p>
    <w:p w14:paraId="5CDF158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бродить друзьям по белу свету.</w:t>
      </w:r>
    </w:p>
    <w:p w14:paraId="75492172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Тем, кто дружен, не страшны тревоги.</w:t>
      </w:r>
    </w:p>
    <w:p w14:paraId="119510F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Нам любые дороги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B8CBF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Нам любые дороги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32769735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938E1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своё призвание не забудем...</w:t>
      </w:r>
    </w:p>
    <w:p w14:paraId="59BFE1C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4550B5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вдруг!</w:t>
      </w:r>
    </w:p>
    <w:p w14:paraId="4B35F92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A55A36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Смех и радость мы приносим людям.</w:t>
      </w:r>
    </w:p>
    <w:p w14:paraId="1282B72A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дворцов заманчивые своды</w:t>
      </w:r>
    </w:p>
    <w:p w14:paraId="3BB98F50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заменят никогда свободы!</w:t>
      </w:r>
    </w:p>
    <w:p w14:paraId="58BBCDB9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заменят никогда свободы!</w:t>
      </w:r>
    </w:p>
    <w:p w14:paraId="37D00DFF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Ляля-ля-ля-ля-ля!</w:t>
      </w:r>
    </w:p>
    <w:p w14:paraId="43B5B6A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Перестроение в линию, поклон).</w:t>
      </w:r>
    </w:p>
    <w:p w14:paraId="2D2D9F7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весёлый трубадур и прекрасная принцесса выбежали из </w:t>
      </w:r>
    </w:p>
    <w:p w14:paraId="4A4AFD1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замка и догнали повозку. Друзья снова были вместе!</w:t>
      </w:r>
    </w:p>
    <w:p w14:paraId="39DCD81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5AB7A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 ковёр - цветочная поляна,</w:t>
      </w:r>
    </w:p>
    <w:p w14:paraId="7B45796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стены - сосны-великаны,</w:t>
      </w:r>
    </w:p>
    <w:p w14:paraId="33506E64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Наше крыше - небо голубое,</w:t>
      </w:r>
    </w:p>
    <w:p w14:paraId="2FA7CED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Наше счастье - жить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судьбою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3B7DAA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Наше счастье - жить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судьбою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F4B7DB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Ляля-ля-ля-ля-ля!</w:t>
      </w:r>
    </w:p>
    <w:p w14:paraId="1E2217BE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Уход через середину зала, парами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CF59417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Взошло солнце! А повозка катилась всё дальше и дальше от </w:t>
      </w:r>
    </w:p>
    <w:p w14:paraId="143EF573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королевского замка. Верные друзья, а с ними прекрасная </w:t>
      </w:r>
    </w:p>
    <w:p w14:paraId="4E5AEE0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принцесса, спешили на встречу новым приключениям!  </w:t>
      </w:r>
    </w:p>
    <w:p w14:paraId="1169832B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D9C431" w14:textId="77777777" w:rsidR="00843D98" w:rsidRDefault="00843D98" w:rsidP="0084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КОНЕЦ!</w:t>
      </w:r>
    </w:p>
    <w:p w14:paraId="6D77C5DA" w14:textId="77777777" w:rsidR="00843D98" w:rsidRPr="00843D98" w:rsidRDefault="00843D98" w:rsidP="00843D98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843D98" w:rsidRPr="00843D98" w:rsidSect="00843D98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2B"/>
    <w:rsid w:val="00111D2B"/>
    <w:rsid w:val="00843D98"/>
    <w:rsid w:val="00E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4F20"/>
  <w15:chartTrackingRefBased/>
  <w15:docId w15:val="{AFCFEF29-8DAB-4AFE-A59A-569012FB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3D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D9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84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3D98"/>
  </w:style>
  <w:style w:type="character" w:styleId="a4">
    <w:name w:val="Strong"/>
    <w:basedOn w:val="a0"/>
    <w:uiPriority w:val="22"/>
    <w:qFormat/>
    <w:rsid w:val="00843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2026-05-15T13:19:00Z</dcterms:created>
  <dcterms:modified xsi:type="dcterms:W3CDTF">2026-05-15T13:26:00Z</dcterms:modified>
</cp:coreProperties>
</file>