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BE" w:rsidRDefault="002147BE" w:rsidP="00DB61B2">
      <w:pPr>
        <w:pStyle w:val="a5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2147BE" w:rsidRDefault="002147BE" w:rsidP="002147BE">
      <w:pPr>
        <w:pStyle w:val="a5"/>
        <w:jc w:val="center"/>
        <w:rPr>
          <w:rFonts w:ascii="Calibri" w:hAnsi="Calibri" w:cs="Times New Roman"/>
          <w:color w:val="000000"/>
          <w:sz w:val="32"/>
          <w:szCs w:val="32"/>
          <w:lang w:eastAsia="ru-RU"/>
        </w:rPr>
      </w:pPr>
    </w:p>
    <w:p w:rsidR="002147BE" w:rsidRPr="006E421F" w:rsidRDefault="002147BE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47BE" w:rsidRDefault="002147BE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P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47BE" w:rsidRDefault="002147BE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421F" w:rsidRPr="006E421F" w:rsidRDefault="006E421F" w:rsidP="002147B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47BE" w:rsidRPr="006E421F" w:rsidRDefault="002147BE" w:rsidP="002147B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Доклад </w:t>
      </w:r>
    </w:p>
    <w:p w:rsidR="002147BE" w:rsidRPr="006E421F" w:rsidRDefault="00CE6D65" w:rsidP="002147B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47BE" w:rsidRPr="006E42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« Использование развивающих заданий </w:t>
      </w:r>
    </w:p>
    <w:p w:rsidR="002147BE" w:rsidRPr="006E421F" w:rsidRDefault="002147BE" w:rsidP="0062149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уроках математики и во  внеурочное время, как важнейшее направление</w:t>
      </w:r>
      <w:r w:rsidR="006214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42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с одарёнными детьми»</w:t>
      </w:r>
    </w:p>
    <w:p w:rsidR="002147BE" w:rsidRPr="006E421F" w:rsidRDefault="002147BE" w:rsidP="002147B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47BE" w:rsidRPr="006E421F" w:rsidRDefault="002147BE" w:rsidP="002147B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47BE" w:rsidRPr="006E421F" w:rsidRDefault="002147BE" w:rsidP="002147B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47BE" w:rsidRPr="006E421F" w:rsidRDefault="002147BE" w:rsidP="00CE6D6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4065" w:rsidRPr="006E421F" w:rsidRDefault="00CE6D65" w:rsidP="004940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94065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2A3" w:rsidRPr="00A062A3">
        <w:rPr>
          <w:rFonts w:ascii="Times New Roman" w:hAnsi="Times New Roman" w:cs="Times New Roman"/>
          <w:b/>
          <w:sz w:val="28"/>
          <w:szCs w:val="28"/>
          <w:lang w:eastAsia="ru-RU"/>
        </w:rPr>
        <w:t>Подготов</w:t>
      </w:r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>ил</w:t>
      </w:r>
      <w:r w:rsidR="006E421F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учитель математики</w:t>
      </w:r>
      <w:r w:rsidR="00494065"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6E421F">
        <w:rPr>
          <w:rFonts w:ascii="Times New Roman" w:hAnsi="Times New Roman" w:cs="Times New Roman"/>
          <w:b/>
          <w:sz w:val="28"/>
          <w:szCs w:val="28"/>
          <w:lang w:eastAsia="ru-RU"/>
        </w:rPr>
        <w:t>Кучукпаева</w:t>
      </w:r>
      <w:proofErr w:type="spellEnd"/>
      <w:r w:rsidR="006E4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А.Б.</w:t>
      </w:r>
    </w:p>
    <w:p w:rsidR="00CE6D65" w:rsidRPr="006E421F" w:rsidRDefault="00494065" w:rsidP="006E42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E4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E421F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6D65" w:rsidRPr="006E421F" w:rsidRDefault="00CE6D65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D65" w:rsidRPr="006E421F" w:rsidRDefault="00CE6D65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D65" w:rsidRPr="006E421F" w:rsidRDefault="00CE6D65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D65" w:rsidRPr="006E421F" w:rsidRDefault="00CE6D65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D65" w:rsidRDefault="00CE6D65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21F" w:rsidRDefault="006E421F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21F" w:rsidRDefault="006E421F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21F" w:rsidRDefault="006E421F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21F" w:rsidRDefault="006E421F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21F" w:rsidRDefault="006E421F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21F" w:rsidRDefault="006E421F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21F" w:rsidRDefault="006E421F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7EF" w:rsidRDefault="00DF27EF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7EF" w:rsidRPr="006E421F" w:rsidRDefault="00DF27EF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D65" w:rsidRPr="006E421F" w:rsidRDefault="00CE6D65" w:rsidP="004453E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DF27EF">
        <w:rPr>
          <w:rFonts w:ascii="Times New Roman" w:hAnsi="Times New Roman" w:cs="Times New Roman"/>
          <w:b/>
          <w:sz w:val="28"/>
          <w:szCs w:val="28"/>
          <w:lang w:eastAsia="ru-RU"/>
        </w:rPr>
        <w:t>9-2020</w:t>
      </w:r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4453E1" w:rsidRPr="006E421F" w:rsidRDefault="004453E1" w:rsidP="004453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92C" w:rsidRPr="006E421F" w:rsidRDefault="002147BE" w:rsidP="00DF27E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  <w:r w:rsidR="005B70EC" w:rsidRPr="006E4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 время работы на уроках стараюсь применять различные педагогические технологии, но, проработав в школе некоторое время, стала замечать, что развивающие цели практически не меняютс</w:t>
      </w:r>
      <w:proofErr w:type="gramStart"/>
      <w:r w:rsidR="005B70EC" w:rsidRPr="006E4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5B70EC" w:rsidRPr="006E4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память, внимание, мышление.), а после многолетних наблюдений за учениками, я стала больше убеждаться, что обучение ребенка без его развития не может быть успешным. И зачастую слыша от детей фразы: « Включи логику!», « Думай логически!» пришла к выводу, что необходимо включать в уроки, а так же и во внеуро</w:t>
      </w:r>
      <w:r w:rsidR="00C8292C" w:rsidRPr="006E4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чную деятельность </w:t>
      </w:r>
      <w:r w:rsidR="005B70EC" w:rsidRPr="006E4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развивающие задания. Эти задания помогают удерживать интерес к математике, что очень необходимо в современ</w:t>
      </w:r>
      <w:r w:rsidR="00DB61B2" w:rsidRPr="006E4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ных условиях школьного обучения, а также </w:t>
      </w:r>
      <w:r w:rsidR="00DB61B2" w:rsidRPr="006E421F">
        <w:rPr>
          <w:rFonts w:ascii="Times New Roman" w:hAnsi="Times New Roman" w:cs="Times New Roman"/>
          <w:sz w:val="28"/>
          <w:szCs w:val="28"/>
          <w:lang w:eastAsia="ru-RU"/>
        </w:rPr>
        <w:t>важно направить одарённого ребёнка не на получение определённого объёма знаний, а на творческую его переработку, воспитать способность мыслить</w:t>
      </w:r>
      <w:r w:rsidR="00C8292C" w:rsidRPr="006E4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17FE" w:rsidRPr="006E421F" w:rsidRDefault="004017FE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признать нецелесообразным в условиях школы выделение таких учащихся в особые группы для </w:t>
      </w:r>
      <w:proofErr w:type="gramStart"/>
      <w:r w:rsidRPr="006E4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6E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</w:t>
      </w:r>
      <w:r w:rsidR="00403886" w:rsidRPr="006E4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ими различного рода творческих заданий. </w:t>
      </w:r>
    </w:p>
    <w:p w:rsidR="005B70EC" w:rsidRPr="006E421F" w:rsidRDefault="005B70EC" w:rsidP="00DF27E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Рассмотрим простейшую задачу, которую я частенько предлагаю решить детям.</w:t>
      </w:r>
    </w:p>
    <w:p w:rsidR="00A26017" w:rsidRPr="006E421F" w:rsidRDefault="00E46F84" w:rsidP="00DF27E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E42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90C8D1" wp14:editId="5B74EBD1">
            <wp:extent cx="2791833" cy="1857922"/>
            <wp:effectExtent l="0" t="0" r="8890" b="9525"/>
            <wp:docPr id="2" name="Рисунок 2" descr="C:\Users\user\Desktop\доклад одарённые дети\задач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лад одарённые дети\задача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80" cy="18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17" w:rsidRPr="006E421F" w:rsidRDefault="00A26017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На рисунке показаны цены томатов. Какие томаты дороже: красные или зелёные? На сколько?</w:t>
      </w:r>
    </w:p>
    <w:p w:rsidR="00A26017" w:rsidRPr="006E421F" w:rsidRDefault="00A26017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Эту задачу я предлагала для решения в 5 и 9 классах. Оба класса справились с решением. Но сравнивая время, за которые оба класса </w:t>
      </w:r>
      <w:proofErr w:type="gramStart"/>
      <w:r w:rsidRPr="006E421F">
        <w:rPr>
          <w:rFonts w:ascii="Times New Roman" w:hAnsi="Times New Roman" w:cs="Times New Roman"/>
          <w:sz w:val="28"/>
          <w:szCs w:val="28"/>
          <w:lang w:eastAsia="ru-RU"/>
        </w:rPr>
        <w:t>справились с заданием я испытала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недоумение: на решение этой задачи 9 классу понадобилось в среднем </w:t>
      </w:r>
      <w:r w:rsidR="00C8292C" w:rsidRPr="006E421F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83735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, а вот 5 классу всего </w:t>
      </w:r>
      <w:r w:rsidR="00A83735" w:rsidRPr="006E421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26017" w:rsidRPr="006E421F" w:rsidRDefault="00A26017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В чем же дело?</w:t>
      </w:r>
    </w:p>
    <w:p w:rsidR="00A26017" w:rsidRPr="006E421F" w:rsidRDefault="00A26017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Оказалось, что 9 класс решал задачу с помощью составления системы уравнений.  А 5 класс рассуждал логически. Сравнив 1 и 3 строчку,  они нашли разницу и определили, что </w:t>
      </w:r>
      <w:r w:rsidR="003F6A95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 </w:t>
      </w:r>
      <w:r w:rsidR="00A83735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томат 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>на 5 рублей дороже</w:t>
      </w:r>
      <w:r w:rsidR="003F6A95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зелёного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6017" w:rsidRPr="006E421F" w:rsidRDefault="00A26017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Стоит отметить, что это олимпиадная задача для начальной школы.</w:t>
      </w:r>
    </w:p>
    <w:p w:rsidR="00A26017" w:rsidRPr="006E421F" w:rsidRDefault="00E46F84" w:rsidP="00DF27E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значит рассуждать логически? Это тема интересовала мир давно.</w:t>
      </w:r>
    </w:p>
    <w:p w:rsidR="00E46F84" w:rsidRPr="006E421F" w:rsidRDefault="00E46F84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Давайте вспомним</w:t>
      </w:r>
      <w:r w:rsidR="00503E18" w:rsidRPr="006E42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универсальные учебные действия?</w:t>
      </w:r>
    </w:p>
    <w:p w:rsidR="00E46F84" w:rsidRPr="006E421F" w:rsidRDefault="00E46F84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bCs/>
          <w:color w:val="C0504D"/>
          <w:sz w:val="28"/>
          <w:szCs w:val="28"/>
          <w:lang w:eastAsia="ru-RU"/>
        </w:rPr>
        <w:lastRenderedPageBreak/>
        <w:t>Универсальные учебные действия (УУД</w:t>
      </w:r>
      <w:proofErr w:type="gramStart"/>
      <w:r w:rsidRPr="006E421F">
        <w:rPr>
          <w:rFonts w:ascii="Times New Roman" w:hAnsi="Times New Roman" w:cs="Times New Roman"/>
          <w:b/>
          <w:bCs/>
          <w:color w:val="C0504D"/>
          <w:sz w:val="28"/>
          <w:szCs w:val="28"/>
          <w:lang w:eastAsia="ru-RU"/>
        </w:rPr>
        <w:t>)-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>это умение человека учиться, т.е. способность к самосовершенствованию через усвоение нового социального опыта.</w:t>
      </w:r>
    </w:p>
    <w:p w:rsidR="00E46F84" w:rsidRPr="006E421F" w:rsidRDefault="00E46F84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И еще раз вернемся к научному определению логики.</w:t>
      </w:r>
    </w:p>
    <w:p w:rsidR="00E46F84" w:rsidRPr="006E421F" w:rsidRDefault="00E46F84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Логика в переводе с </w:t>
      </w:r>
      <w:proofErr w:type="gramStart"/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>древне-греческого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– это «наука о правильном мышлении»,</w:t>
      </w:r>
    </w:p>
    <w:p w:rsidR="00E46F84" w:rsidRPr="006E421F" w:rsidRDefault="00E46F84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« искусство рассуждать». И именно в развивающих задачах требуется применение этого качества.</w:t>
      </w:r>
    </w:p>
    <w:p w:rsidR="00E46F84" w:rsidRPr="006E421F" w:rsidRDefault="00E46F84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Развивающее обучение начинается еще в детском саду. Здесь очень важна </w:t>
      </w:r>
      <w:r w:rsidR="00C8292C" w:rsidRPr="006E421F">
        <w:rPr>
          <w:rFonts w:ascii="Times New Roman" w:hAnsi="Times New Roman" w:cs="Times New Roman"/>
          <w:sz w:val="28"/>
          <w:szCs w:val="28"/>
          <w:lang w:eastAsia="ru-RU"/>
        </w:rPr>
        <w:t>преемственность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ACC" w:rsidRPr="006E421F" w:rsidRDefault="002E5ACC" w:rsidP="00DF27EF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6E421F">
        <w:rPr>
          <w:rStyle w:val="a7"/>
          <w:color w:val="000000"/>
          <w:sz w:val="28"/>
          <w:szCs w:val="28"/>
        </w:rPr>
        <w:t>Сериация</w:t>
      </w:r>
      <w:r w:rsidRPr="006E421F">
        <w:rPr>
          <w:rStyle w:val="apple-converted-space"/>
          <w:bCs/>
          <w:color w:val="000000"/>
          <w:sz w:val="28"/>
          <w:szCs w:val="28"/>
        </w:rPr>
        <w:t> </w:t>
      </w:r>
      <w:r w:rsidRPr="006E421F">
        <w:rPr>
          <w:color w:val="000000"/>
          <w:sz w:val="28"/>
          <w:szCs w:val="28"/>
        </w:rPr>
        <w:t xml:space="preserve">— </w:t>
      </w:r>
      <w:r w:rsidRPr="006E421F">
        <w:rPr>
          <w:b/>
          <w:color w:val="000000"/>
          <w:sz w:val="28"/>
          <w:szCs w:val="28"/>
        </w:rPr>
        <w:t>построение упорядоченных возрастающих или убывающих рядов.</w:t>
      </w:r>
    </w:p>
    <w:p w:rsidR="002E5ACC" w:rsidRPr="006E421F" w:rsidRDefault="002E5ACC" w:rsidP="00DF27EF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E421F">
        <w:rPr>
          <w:color w:val="000000"/>
          <w:sz w:val="28"/>
          <w:szCs w:val="28"/>
        </w:rPr>
        <w:t xml:space="preserve">Классический пример </w:t>
      </w:r>
      <w:proofErr w:type="spellStart"/>
      <w:r w:rsidRPr="006E421F">
        <w:rPr>
          <w:color w:val="000000"/>
          <w:sz w:val="28"/>
          <w:szCs w:val="28"/>
        </w:rPr>
        <w:t>сериации</w:t>
      </w:r>
      <w:proofErr w:type="spellEnd"/>
      <w:r w:rsidRPr="006E421F">
        <w:rPr>
          <w:color w:val="000000"/>
          <w:sz w:val="28"/>
          <w:szCs w:val="28"/>
        </w:rPr>
        <w:t>: матреш</w:t>
      </w:r>
      <w:r w:rsidRPr="006E421F">
        <w:rPr>
          <w:color w:val="000000"/>
          <w:sz w:val="28"/>
          <w:szCs w:val="28"/>
        </w:rPr>
        <w:softHyphen/>
        <w:t>ки, пирамидки, вкладные мисочки и т. д.</w:t>
      </w:r>
    </w:p>
    <w:p w:rsidR="002E5ACC" w:rsidRPr="006E421F" w:rsidRDefault="002E5ACC" w:rsidP="00DF27EF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E421F">
        <w:rPr>
          <w:color w:val="000000"/>
          <w:sz w:val="28"/>
          <w:szCs w:val="28"/>
        </w:rPr>
        <w:t>Сериации</w:t>
      </w:r>
      <w:proofErr w:type="spellEnd"/>
      <w:r w:rsidRPr="006E421F">
        <w:rPr>
          <w:color w:val="000000"/>
          <w:sz w:val="28"/>
          <w:szCs w:val="28"/>
        </w:rPr>
        <w:t xml:space="preserve"> можно организовать по размеру: по длине, по вы</w:t>
      </w:r>
      <w:r w:rsidRPr="006E421F">
        <w:rPr>
          <w:color w:val="000000"/>
          <w:sz w:val="28"/>
          <w:szCs w:val="28"/>
        </w:rPr>
        <w:softHyphen/>
        <w:t>соте, по ширине — если предметы одного типа (куклы, палоч</w:t>
      </w:r>
      <w:r w:rsidRPr="006E421F">
        <w:rPr>
          <w:color w:val="000000"/>
          <w:sz w:val="28"/>
          <w:szCs w:val="28"/>
        </w:rPr>
        <w:softHyphen/>
        <w:t>ки, ленты, камешки и т. д.) и просто «по величине» (с указа</w:t>
      </w:r>
      <w:r w:rsidRPr="006E421F">
        <w:rPr>
          <w:color w:val="000000"/>
          <w:sz w:val="28"/>
          <w:szCs w:val="28"/>
        </w:rPr>
        <w:softHyphen/>
        <w:t>нием того, что считать «величиной») — если предметы разно</w:t>
      </w:r>
      <w:r w:rsidRPr="006E421F">
        <w:rPr>
          <w:color w:val="000000"/>
          <w:sz w:val="28"/>
          <w:szCs w:val="28"/>
        </w:rPr>
        <w:softHyphen/>
        <w:t>го типа (рассадить игрушки по росту).</w:t>
      </w:r>
      <w:proofErr w:type="gramEnd"/>
    </w:p>
    <w:p w:rsidR="002E5ACC" w:rsidRPr="006E421F" w:rsidRDefault="002E5ACC" w:rsidP="00DF27EF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spellStart"/>
      <w:r w:rsidRPr="006E421F">
        <w:rPr>
          <w:color w:val="000000"/>
          <w:sz w:val="28"/>
          <w:szCs w:val="28"/>
        </w:rPr>
        <w:t>Сериации</w:t>
      </w:r>
      <w:proofErr w:type="spellEnd"/>
      <w:r w:rsidRPr="006E421F">
        <w:rPr>
          <w:color w:val="000000"/>
          <w:sz w:val="28"/>
          <w:szCs w:val="28"/>
        </w:rPr>
        <w:t xml:space="preserve"> могут быть организованы по цвету: по степени интенсивности окраски. </w:t>
      </w:r>
    </w:p>
    <w:p w:rsidR="002E5ACC" w:rsidRPr="006E421F" w:rsidRDefault="002E5ACC" w:rsidP="00DF27EF">
      <w:pPr>
        <w:pStyle w:val="a6"/>
        <w:shd w:val="clear" w:color="auto" w:fill="FFFFFF"/>
        <w:spacing w:before="0" w:beforeAutospacing="0" w:after="120" w:afterAutospacing="0" w:line="315" w:lineRule="atLeast"/>
        <w:jc w:val="both"/>
        <w:rPr>
          <w:rStyle w:val="apple-converted-space"/>
          <w:color w:val="000000"/>
          <w:sz w:val="28"/>
          <w:szCs w:val="28"/>
        </w:rPr>
      </w:pPr>
      <w:r w:rsidRPr="006E421F">
        <w:rPr>
          <w:noProof/>
          <w:color w:val="000000"/>
          <w:sz w:val="28"/>
          <w:szCs w:val="28"/>
        </w:rPr>
        <w:drawing>
          <wp:inline distT="0" distB="0" distL="0" distR="0" wp14:anchorId="2F878E5D" wp14:editId="7E6D4CAA">
            <wp:extent cx="2267557" cy="1700668"/>
            <wp:effectExtent l="0" t="0" r="0" b="0"/>
            <wp:docPr id="3" name="Рисунок 3" descr="C:\Users\user\Desktop\настя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стя\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57" cy="17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21F">
        <w:rPr>
          <w:rStyle w:val="apple-converted-space"/>
          <w:color w:val="000000"/>
          <w:sz w:val="28"/>
          <w:szCs w:val="28"/>
        </w:rPr>
        <w:t> </w:t>
      </w:r>
      <w:r w:rsidR="00EF55E9" w:rsidRPr="006E421F">
        <w:rPr>
          <w:noProof/>
          <w:color w:val="000000"/>
          <w:sz w:val="28"/>
          <w:szCs w:val="28"/>
        </w:rPr>
        <w:drawing>
          <wp:inline distT="0" distB="0" distL="0" distR="0" wp14:anchorId="42230F84" wp14:editId="56171B3C">
            <wp:extent cx="1700502" cy="1275412"/>
            <wp:effectExtent l="0" t="0" r="0" b="1270"/>
            <wp:docPr id="4" name="Рисунок 4" descr="C:\Users\user\Desktop\настя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стя\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74" cy="12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5E9" w:rsidRPr="006E421F">
        <w:rPr>
          <w:noProof/>
          <w:color w:val="000000"/>
          <w:sz w:val="28"/>
          <w:szCs w:val="28"/>
        </w:rPr>
        <w:drawing>
          <wp:inline distT="0" distB="0" distL="0" distR="0" wp14:anchorId="4F7CB64C" wp14:editId="7E6A51DB">
            <wp:extent cx="1684485" cy="1310445"/>
            <wp:effectExtent l="0" t="0" r="0" b="4445"/>
            <wp:docPr id="6" name="Рисунок 6" descr="C:\Users\user\Desktop\настя\Обучение-счету-дошколь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стя\Обучение-счету-дошкольнико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82" cy="131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CC" w:rsidRPr="006E421F" w:rsidRDefault="002E5ACC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Самое простое задание с которым дети сталкиваются еще в детском саду и отработка</w:t>
      </w:r>
      <w:r w:rsidR="00C8292C" w:rsidRPr="006E42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продолжается уже в школе </w:t>
      </w:r>
      <w:proofErr w:type="gramStart"/>
      <w:r w:rsidRPr="006E421F"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>то восстановление недостающих элементов по картинкам.</w:t>
      </w:r>
    </w:p>
    <w:p w:rsidR="002E5ACC" w:rsidRPr="006E421F" w:rsidRDefault="002E5ACC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Далее задание</w:t>
      </w:r>
      <w:r w:rsidR="004A1750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усложняем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1750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Эти задания встречаются и в информатике.</w:t>
      </w:r>
    </w:p>
    <w:p w:rsidR="002E5ACC" w:rsidRPr="006E421F" w:rsidRDefault="002E5ACC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ACC" w:rsidRPr="006E421F" w:rsidRDefault="002E5ACC" w:rsidP="00DF27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Найдите </w:t>
      </w:r>
      <w:r w:rsidR="00EB0BE9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>число: </w:t>
      </w:r>
      <w:r w:rsidR="00EB0BE9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1, </w:t>
      </w:r>
      <w:r w:rsidR="004A1750" w:rsidRPr="006E421F">
        <w:rPr>
          <w:rFonts w:ascii="Times New Roman" w:hAnsi="Times New Roman" w:cs="Times New Roman"/>
          <w:sz w:val="28"/>
          <w:szCs w:val="28"/>
          <w:lang w:eastAsia="ru-RU"/>
        </w:rPr>
        <w:t>4, 9, 16, 25 ..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EF55E9" w:rsidRPr="006E421F" w:rsidRDefault="00EF55E9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В задании следует, найдя закономерность, учащимся предлагается выстроить логическую цепочку.</w:t>
      </w:r>
    </w:p>
    <w:p w:rsidR="00EF55E9" w:rsidRPr="006E421F" w:rsidRDefault="00EF55E9" w:rsidP="00DF27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Следующим шагом предлагается задание, в котором вариантов решения может быть несколько.</w:t>
      </w:r>
    </w:p>
    <w:p w:rsidR="00EF55E9" w:rsidRPr="006E421F" w:rsidRDefault="00EF55E9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Выявите закономерность и укажите следующие два числа.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br/>
        <w:t>9, 3, 12, 6, 15, 9, ..., ...</w:t>
      </w:r>
    </w:p>
    <w:p w:rsidR="004A1750" w:rsidRPr="006E421F" w:rsidRDefault="00EF55E9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Казалось бы эти упражнения абсолютно не найдут применения в старших классах. Но не тут то было. </w:t>
      </w:r>
    </w:p>
    <w:p w:rsidR="00EF55E9" w:rsidRPr="006E421F" w:rsidRDefault="00EF55E9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9 классе по алгебре есть тема арифметическая и геометрическая прогрессия, при решении которой данные навыки будут абсолютно не лишними.</w:t>
      </w:r>
    </w:p>
    <w:p w:rsidR="00EF55E9" w:rsidRPr="006E421F" w:rsidRDefault="00EF55E9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Подобные задания мы можем увидеть и ОГЭ.</w:t>
      </w:r>
    </w:p>
    <w:p w:rsidR="00EF55E9" w:rsidRPr="006E421F" w:rsidRDefault="00EF55E9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Дана арифметическая прогрессия: 33; 25; 17; … Найдите первый отрицательный член этой прогрессии.</w:t>
      </w:r>
    </w:p>
    <w:p w:rsidR="00EF55E9" w:rsidRPr="006E421F" w:rsidRDefault="00EF55E9" w:rsidP="00DF27E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>Следующим этапом в развитии универсальных учебных действий логического типа является анализ и синтез.</w:t>
      </w:r>
    </w:p>
    <w:p w:rsidR="00EF55E9" w:rsidRPr="006E421F" w:rsidRDefault="00EF55E9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Два действия, которые существуют неразрывно друг от друга.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904"/>
      </w:tblGrid>
      <w:tr w:rsidR="004A1750" w:rsidRPr="006E421F" w:rsidTr="004A1750">
        <w:trPr>
          <w:tblCellSpacing w:w="0" w:type="dxa"/>
        </w:trPr>
        <w:tc>
          <w:tcPr>
            <w:tcW w:w="4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750" w:rsidRPr="006E421F" w:rsidRDefault="004A1750" w:rsidP="00DF2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Анализ-выделение элементов и « единиц» из целого; разложение целого на части.</w:t>
            </w:r>
          </w:p>
        </w:tc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750" w:rsidRPr="006E421F" w:rsidRDefault="004A1750" w:rsidP="00DF2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Синтез – составление целого из частей. В том числе самостоятельно достраивая, восполняя недостающие компоненты.</w:t>
            </w:r>
          </w:p>
        </w:tc>
      </w:tr>
      <w:tr w:rsidR="004A1750" w:rsidRPr="006E421F" w:rsidTr="004A1750">
        <w:trPr>
          <w:tblCellSpacing w:w="0" w:type="dxa"/>
        </w:trPr>
        <w:tc>
          <w:tcPr>
            <w:tcW w:w="4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750" w:rsidRPr="006E421F" w:rsidRDefault="004A1750" w:rsidP="00DF2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6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древне-греческого</w:t>
            </w:r>
            <w:proofErr w:type="gramEnd"/>
            <w:r w:rsidRPr="006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разложение». В современном мире анализом называется прием, когда данное понятие раскладывается по признакам на составные части. Чтобы таким образом сделать познание его ясным в полном его объеме.</w:t>
            </w:r>
          </w:p>
          <w:p w:rsidR="004A1750" w:rsidRPr="006E421F" w:rsidRDefault="004A1750" w:rsidP="00DF2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750" w:rsidRPr="006E421F" w:rsidRDefault="004A1750" w:rsidP="00DF2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греческого «соединение». Это процесс практического или мысленного воссоединения целого из частей или соединения различных элементов в единое целое.</w:t>
            </w:r>
          </w:p>
          <w:p w:rsidR="004A1750" w:rsidRPr="006E421F" w:rsidRDefault="004A1750" w:rsidP="00DF2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1750" w:rsidRPr="006E421F" w:rsidRDefault="004A1750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503E18"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15 конфет, вместе у </w:t>
      </w:r>
      <w:r w:rsidR="00503E18"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Лены 20 конфет. Сколько конфет у Лены?</w:t>
      </w: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20 - 15 = 5 </w:t>
      </w: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основанное на синтезе);</w:t>
      </w: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x + 15 = 20 </w:t>
      </w: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основанное на анализе).</w:t>
      </w:r>
    </w:p>
    <w:p w:rsidR="004A1750" w:rsidRPr="006E421F" w:rsidRDefault="004453E1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вариантах ОГЭ</w:t>
      </w:r>
      <w:r w:rsidR="004A1750"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встречаются задачи такого плана.</w:t>
      </w: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предприятия распределены между государством и частными лицами в отношении 3:5. Общая прибыль предприятия после </w:t>
      </w: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уплаты</w:t>
      </w:r>
      <w:proofErr w:type="gram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 за год составила 32 млн. р. </w:t>
      </w: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из этой прибыли должна пойти на выплату частным акционерам?</w:t>
      </w: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задача, которую можно решать дв</w:t>
      </w:r>
      <w:r w:rsidR="00503E18"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умя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способами. Наши дети привыкли к решению</w:t>
      </w:r>
      <w:r w:rsidR="00503E18"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основанному на анализе. Поэтому часто можно услышать возмущение, что сложная задача находится в первой части.</w:t>
      </w: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отработкой навыка анализа и синтеза идет работа над умением классифицировать.</w:t>
      </w: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раздаточном материале написаны слова:</w:t>
      </w: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треугольник, квадрат, пирамида, куб, арбуз, мяч.</w:t>
      </w: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просит распределить учащихся данные предметы на две групп</w:t>
      </w: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 классификации может быть несколько)</w:t>
      </w:r>
      <w:r w:rsidR="00503E18"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750" w:rsidRPr="006E421F" w:rsidRDefault="004A1750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упражнений на классификацию.</w:t>
      </w:r>
    </w:p>
    <w:p w:rsidR="004A1750" w:rsidRPr="006E421F" w:rsidRDefault="004A1750" w:rsidP="00DF27E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в порядке убывания числа 1,4302; 1,43; 1,437.</w:t>
      </w:r>
    </w:p>
    <w:p w:rsidR="004A1750" w:rsidRPr="006E421F" w:rsidRDefault="004A1750" w:rsidP="00DF27E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каких чисел можно составить верную пропорцию?</w:t>
      </w:r>
    </w:p>
    <w:p w:rsidR="004A1750" w:rsidRPr="006E421F" w:rsidRDefault="004A1750" w:rsidP="00DF27E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3, 4, 8, 10;</w:t>
      </w:r>
    </w:p>
    <w:p w:rsidR="004A1750" w:rsidRPr="006E421F" w:rsidRDefault="004A1750" w:rsidP="00DF27E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8, 10, 12, 15;</w:t>
      </w:r>
    </w:p>
    <w:p w:rsidR="004A1750" w:rsidRPr="006E421F" w:rsidRDefault="004A1750" w:rsidP="00DF27E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2, 3, 4, 5;</w:t>
      </w:r>
    </w:p>
    <w:p w:rsidR="004A1750" w:rsidRPr="006E421F" w:rsidRDefault="004A1750" w:rsidP="00DF27E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3, 6, 9, 21.</w:t>
      </w:r>
    </w:p>
    <w:p w:rsidR="004A1750" w:rsidRPr="006E421F" w:rsidRDefault="004A1750" w:rsidP="00DF27EF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4)Укажите НЕВЕРНОЕ утверждение:</w:t>
      </w:r>
    </w:p>
    <w:p w:rsidR="004A1750" w:rsidRPr="006E421F" w:rsidRDefault="004A1750" w:rsidP="00DF27EF">
      <w:pPr>
        <w:shd w:val="clear" w:color="auto" w:fill="FFFFFF"/>
        <w:spacing w:before="100" w:beforeAutospacing="1" w:after="0" w:line="240" w:lineRule="auto"/>
        <w:ind w:left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любом треугольнике либо все углы острые; либо два угла острые, а третий угол - тупой или прямой;</w:t>
      </w:r>
    </w:p>
    <w:p w:rsidR="004A1750" w:rsidRPr="006E421F" w:rsidRDefault="004A1750" w:rsidP="00DF27E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Внешний угол треугольника равен сумме двух углов, не смежных с ним;</w:t>
      </w:r>
    </w:p>
    <w:p w:rsidR="004A1750" w:rsidRPr="006E421F" w:rsidRDefault="004A1750" w:rsidP="00DF27E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тупоугольном треугольнике сумма углов больше 180 градусов;</w:t>
      </w:r>
    </w:p>
    <w:p w:rsidR="004A1750" w:rsidRPr="006E421F" w:rsidRDefault="004A1750" w:rsidP="00DF27E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Сумма углов треугольника равна 180 градусам.</w:t>
      </w:r>
    </w:p>
    <w:p w:rsidR="004A1750" w:rsidRPr="006E421F" w:rsidRDefault="004A1750" w:rsidP="00DF27E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Соберите в левой части уравнения -4х+3,6 = 3х - 2,1 все слагаемые, содержащие неизвестное, а в правой - не содержащие неизвестное.</w:t>
      </w:r>
      <w:proofErr w:type="gramEnd"/>
    </w:p>
    <w:p w:rsidR="004A1750" w:rsidRPr="006E421F" w:rsidRDefault="004A1750" w:rsidP="00DF27E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конечны результатом нашей работы является экзамен.</w:t>
      </w:r>
      <w:proofErr w:type="gram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вся работа направлена на его успешную сдачу.</w:t>
      </w:r>
    </w:p>
    <w:p w:rsidR="004A1750" w:rsidRPr="006E421F" w:rsidRDefault="004A1750" w:rsidP="00DF27E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из ОГЭ.</w:t>
      </w:r>
    </w:p>
    <w:p w:rsidR="004A1750" w:rsidRPr="006E421F" w:rsidRDefault="004A1750" w:rsidP="00DF27EF">
      <w:pPr>
        <w:shd w:val="clear" w:color="auto" w:fill="FFFFFF"/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изображены графики функций вида </w:t>
      </w:r>
      <w:r w:rsidRPr="006E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6E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ax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6E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bx</w:t>
      </w:r>
      <w:proofErr w:type="spell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6E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каждого графика укажите </w:t>
      </w: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proofErr w:type="gram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значения коэффициента a и </w:t>
      </w:r>
      <w:r w:rsidR="009677EF"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F55E9" w:rsidRPr="006E421F" w:rsidRDefault="004A1750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32D01" wp14:editId="73724F4F">
            <wp:extent cx="2655837" cy="1956716"/>
            <wp:effectExtent l="0" t="0" r="0" b="5715"/>
            <wp:docPr id="7" name="Рисунок 7" descr="C:\Users\user\Desktop\9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9 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30" cy="19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CC" w:rsidRPr="006E421F" w:rsidRDefault="002E5ACC" w:rsidP="00DF27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наконец, как </w:t>
      </w:r>
      <w:r w:rsidRPr="006E4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наивысшая способность классифицировать – это умение составлять опорные схемы или конспекты.</w:t>
      </w: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 это здесь нужно анализировать, классифицировать по определенным признакам и синтезировать в конечный результат.</w:t>
      </w: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выполняя любое задание</w:t>
      </w:r>
      <w:r w:rsidR="00503E18"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прилагают определенные усилия и, как мы иногда говорим, пропускают знания через себя, свои эмоции и чувства.</w:t>
      </w: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вспомнить о том, что в 10 классе геометрия переходит из плоскости в пространство.</w:t>
      </w: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это вызывает определенные затруднения при решении задач. Но это можно предотвратить, если начать работу по данной теме еще в 5 классе.</w:t>
      </w:r>
    </w:p>
    <w:p w:rsidR="009677EF" w:rsidRPr="006E421F" w:rsidRDefault="009677EF" w:rsidP="00DF27E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Салфетки и пространственное воображение.</w:t>
      </w: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последовательно кладете 8 одинаковых салфеток квадратной формы на стол, одну на другую.</w:t>
      </w: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салфетка, помеченная буквой</w:t>
      </w: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находится на самом верху</w:t>
      </w:r>
      <w:r w:rsidRPr="006E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Другие </w:t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 только частично, и некоторая часть их скрыта.</w:t>
      </w: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порядке салфетки были положены на стол?  </w:t>
      </w:r>
      <w:r w:rsidRPr="006E42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5982A3" wp14:editId="1BF56149">
            <wp:extent cx="1164590" cy="1112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выписать порядок укладки салфеток (начиная с первой - самой нижней), то какая по счету будет салфетка</w:t>
      </w:r>
      <w:proofErr w:type="gramStart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6E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b/>
          <w:bCs/>
          <w:color w:val="CA0300"/>
          <w:sz w:val="28"/>
          <w:szCs w:val="28"/>
          <w:lang w:eastAsia="ru-RU"/>
        </w:rPr>
        <w:t>(a)</w:t>
      </w:r>
      <w:r w:rsidRPr="006E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1;   </w:t>
      </w:r>
      <w:r w:rsidRPr="006E421F">
        <w:rPr>
          <w:rFonts w:ascii="Times New Roman" w:eastAsia="Times New Roman" w:hAnsi="Times New Roman" w:cs="Times New Roman"/>
          <w:b/>
          <w:bCs/>
          <w:color w:val="CA0300"/>
          <w:sz w:val="28"/>
          <w:szCs w:val="28"/>
          <w:lang w:eastAsia="ru-RU"/>
        </w:rPr>
        <w:t>(b)</w:t>
      </w:r>
      <w:r w:rsidRPr="006E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2;   </w:t>
      </w:r>
      <w:r w:rsidRPr="006E421F">
        <w:rPr>
          <w:rFonts w:ascii="Times New Roman" w:eastAsia="Times New Roman" w:hAnsi="Times New Roman" w:cs="Times New Roman"/>
          <w:b/>
          <w:bCs/>
          <w:color w:val="CA0300"/>
          <w:sz w:val="28"/>
          <w:szCs w:val="28"/>
          <w:lang w:eastAsia="ru-RU"/>
        </w:rPr>
        <w:t>(c)</w:t>
      </w:r>
      <w:r w:rsidRPr="006E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3;   </w:t>
      </w:r>
      <w:r w:rsidRPr="006E421F">
        <w:rPr>
          <w:rFonts w:ascii="Times New Roman" w:eastAsia="Times New Roman" w:hAnsi="Times New Roman" w:cs="Times New Roman"/>
          <w:b/>
          <w:bCs/>
          <w:color w:val="CA0300"/>
          <w:sz w:val="28"/>
          <w:szCs w:val="28"/>
          <w:lang w:eastAsia="ru-RU"/>
        </w:rPr>
        <w:t>(d)</w:t>
      </w:r>
      <w:r w:rsidRPr="006E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4;   </w:t>
      </w:r>
      <w:r w:rsidRPr="006E421F">
        <w:rPr>
          <w:rFonts w:ascii="Times New Roman" w:eastAsia="Times New Roman" w:hAnsi="Times New Roman" w:cs="Times New Roman"/>
          <w:b/>
          <w:bCs/>
          <w:color w:val="CA0300"/>
          <w:sz w:val="28"/>
          <w:szCs w:val="28"/>
          <w:lang w:eastAsia="ru-RU"/>
        </w:rPr>
        <w:t>(e)</w:t>
      </w:r>
      <w:r w:rsidRPr="006E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5;   </w:t>
      </w:r>
      <w:r w:rsidRPr="006E421F">
        <w:rPr>
          <w:rFonts w:ascii="Times New Roman" w:eastAsia="Times New Roman" w:hAnsi="Times New Roman" w:cs="Times New Roman"/>
          <w:b/>
          <w:bCs/>
          <w:color w:val="CA0300"/>
          <w:sz w:val="28"/>
          <w:szCs w:val="28"/>
          <w:lang w:eastAsia="ru-RU"/>
        </w:rPr>
        <w:t>(f)</w:t>
      </w:r>
      <w:r w:rsidRPr="006E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6;   </w:t>
      </w:r>
      <w:r w:rsidRPr="006E421F">
        <w:rPr>
          <w:rFonts w:ascii="Times New Roman" w:eastAsia="Times New Roman" w:hAnsi="Times New Roman" w:cs="Times New Roman"/>
          <w:b/>
          <w:bCs/>
          <w:color w:val="CA0300"/>
          <w:sz w:val="28"/>
          <w:szCs w:val="28"/>
          <w:lang w:eastAsia="ru-RU"/>
        </w:rPr>
        <w:t>(j)</w:t>
      </w:r>
      <w:r w:rsidRPr="006E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7;  </w:t>
      </w:r>
    </w:p>
    <w:p w:rsidR="009677EF" w:rsidRPr="006E421F" w:rsidRDefault="009677EF" w:rsidP="00DF27E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2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A1FE98" wp14:editId="74B0D539">
            <wp:extent cx="3989705" cy="1036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Среди этих пяти карточек есть три одинаковых.</w:t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Какие?</w:t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1)Возьмите 12 спичек. Составьте из них квадраты. У кого получилось больше всех квадратов? (3)</w:t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2)Квадраты можно составлять так, чтобы одна и та же спичка была стороной двух смежных квадратов. (5)</w:t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3)А какие две спички нужно убрать</w:t>
      </w:r>
      <w:proofErr w:type="gramStart"/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получилось два неравных квадрата?</w:t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4) А теперь в полученной фигуре переложить три спички так, чтобы образовалось три равных квадрата?</w:t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5) Из двенадцати спичек составить 8 равных квадратов</w:t>
      </w:r>
      <w:proofErr w:type="gramStart"/>
      <w:r w:rsidRPr="006E42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E421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>уб)</w:t>
      </w:r>
    </w:p>
    <w:p w:rsidR="00B308EF" w:rsidRPr="006E421F" w:rsidRDefault="008911BE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Обязательно необходимо применять материал  олимпиадных заданий, заданий игр</w:t>
      </w:r>
      <w:proofErr w:type="gramStart"/>
      <w:r w:rsidRPr="006E421F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« Кенгуру», заданий на смекалку </w:t>
      </w:r>
      <w:r w:rsidR="00B308EF" w:rsidRPr="006E421F">
        <w:rPr>
          <w:rFonts w:ascii="Times New Roman" w:hAnsi="Times New Roman" w:cs="Times New Roman"/>
          <w:sz w:val="28"/>
          <w:szCs w:val="28"/>
          <w:lang w:eastAsia="ru-RU"/>
        </w:rPr>
        <w:t>в работе и во внеурочное время.</w:t>
      </w:r>
    </w:p>
    <w:p w:rsidR="008911BE" w:rsidRPr="006E421F" w:rsidRDefault="00B308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Проводить предметные недели, конференции, интеллектуальные конкурсы, марафоны различного уровня, элективные курсы. </w:t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Одним из видов развивающего обучения считаю написания сочинения на заданную тему.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выполнения этой работы учащиеся учатся анализировать, синтезировать, видеть реальное применение математики.</w:t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вашему вниманию отрывок из сочинения ученицы </w:t>
      </w:r>
      <w:r w:rsidR="00DB47F5" w:rsidRPr="006E421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на тему</w:t>
      </w:r>
      <w:r w:rsidR="00DB47F5"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« Что такое математика».</w:t>
      </w:r>
    </w:p>
    <w:p w:rsidR="00DB47F5" w:rsidRPr="006E421F" w:rsidRDefault="00B90ADC" w:rsidP="00DF2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21F">
        <w:rPr>
          <w:rFonts w:ascii="Times New Roman" w:hAnsi="Times New Roman" w:cs="Times New Roman"/>
          <w:b/>
          <w:sz w:val="28"/>
          <w:szCs w:val="28"/>
        </w:rPr>
        <w:t>Сказочный город</w:t>
      </w:r>
    </w:p>
    <w:p w:rsidR="00DB47F5" w:rsidRPr="006E421F" w:rsidRDefault="00DB47F5" w:rsidP="00DF27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421F">
        <w:rPr>
          <w:rFonts w:ascii="Times New Roman" w:hAnsi="Times New Roman" w:cs="Times New Roman"/>
          <w:sz w:val="28"/>
          <w:szCs w:val="28"/>
        </w:rPr>
        <w:t xml:space="preserve">     Сейчас я расскажу историю, которая произошла в городе с  названием Математика. Математика – это большой и красивый город. В этом городе живут разные математические предметы, знаки, фигуры, </w:t>
      </w:r>
      <w:r w:rsidRPr="006E421F">
        <w:rPr>
          <w:rFonts w:ascii="Times New Roman" w:hAnsi="Times New Roman" w:cs="Times New Roman"/>
          <w:b/>
          <w:sz w:val="28"/>
          <w:szCs w:val="28"/>
          <w:u w:val="single"/>
        </w:rPr>
        <w:t>числа</w:t>
      </w:r>
      <w:r w:rsidRPr="006E421F">
        <w:rPr>
          <w:rFonts w:ascii="Times New Roman" w:hAnsi="Times New Roman" w:cs="Times New Roman"/>
          <w:sz w:val="28"/>
          <w:szCs w:val="28"/>
        </w:rPr>
        <w:t xml:space="preserve"> и многие другие жители. Делится он на два района</w:t>
      </w:r>
      <w:proofErr w:type="gramStart"/>
      <w:r w:rsidRPr="006E42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421F">
        <w:rPr>
          <w:rFonts w:ascii="Times New Roman" w:hAnsi="Times New Roman" w:cs="Times New Roman"/>
          <w:sz w:val="28"/>
          <w:szCs w:val="28"/>
        </w:rPr>
        <w:t xml:space="preserve"> Алгебра и Геометрия. </w:t>
      </w:r>
    </w:p>
    <w:p w:rsidR="00DB47F5" w:rsidRPr="006E421F" w:rsidRDefault="00DB47F5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</w:rPr>
        <w:t xml:space="preserve">Вот однажды, в Алгебре случилось несчастье, в Математике очень редко такое случается, так как все жители очень пунктуальны и постоянны. Самая интеллигентная дама – </w:t>
      </w:r>
      <w:r w:rsidRPr="006E421F">
        <w:rPr>
          <w:rFonts w:ascii="Times New Roman" w:hAnsi="Times New Roman" w:cs="Times New Roman"/>
          <w:b/>
          <w:sz w:val="28"/>
          <w:szCs w:val="28"/>
          <w:u w:val="single"/>
        </w:rPr>
        <w:t>Система</w:t>
      </w:r>
      <w:r w:rsidRPr="006E421F">
        <w:rPr>
          <w:rFonts w:ascii="Times New Roman" w:hAnsi="Times New Roman" w:cs="Times New Roman"/>
          <w:sz w:val="28"/>
          <w:szCs w:val="28"/>
        </w:rPr>
        <w:t xml:space="preserve"> Координат потеряла своего друга  Начало Координат, а по-простому, она называла его </w:t>
      </w:r>
      <w:r w:rsidRPr="006E421F">
        <w:rPr>
          <w:rFonts w:ascii="Times New Roman" w:hAnsi="Times New Roman" w:cs="Times New Roman"/>
          <w:b/>
          <w:sz w:val="28"/>
          <w:szCs w:val="28"/>
          <w:u w:val="single"/>
        </w:rPr>
        <w:t>Нулем</w:t>
      </w:r>
      <w:r w:rsidRPr="006E421F">
        <w:rPr>
          <w:rFonts w:ascii="Times New Roman" w:hAnsi="Times New Roman" w:cs="Times New Roman"/>
          <w:sz w:val="28"/>
          <w:szCs w:val="28"/>
        </w:rPr>
        <w:t xml:space="preserve">. Подойдя к </w:t>
      </w:r>
      <w:r w:rsidRPr="006E421F">
        <w:rPr>
          <w:rFonts w:ascii="Times New Roman" w:hAnsi="Times New Roman" w:cs="Times New Roman"/>
          <w:b/>
          <w:sz w:val="28"/>
          <w:szCs w:val="28"/>
          <w:u w:val="single"/>
        </w:rPr>
        <w:t>Линейке</w:t>
      </w:r>
      <w:r w:rsidRPr="006E421F">
        <w:rPr>
          <w:rFonts w:ascii="Times New Roman" w:hAnsi="Times New Roman" w:cs="Times New Roman"/>
          <w:sz w:val="28"/>
          <w:szCs w:val="28"/>
        </w:rPr>
        <w:t>, она спросила о Нуле, но Линейка ничего не знала о нем. Решила она сама искать своего пропавшего друга  Начало Координат.</w:t>
      </w:r>
    </w:p>
    <w:p w:rsidR="009677EF" w:rsidRPr="006E421F" w:rsidRDefault="009677EF" w:rsidP="00DF27E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Часто мы с детьми пишем сказки. Выбирается раздел, из которого предлагается выбрать </w:t>
      </w:r>
      <w:proofErr w:type="gramStart"/>
      <w:r w:rsidRPr="006E421F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важное и написать творческую работу.</w:t>
      </w:r>
    </w:p>
    <w:p w:rsidR="004453E1" w:rsidRPr="006E421F" w:rsidRDefault="008520D6" w:rsidP="00DF27E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>Главная задача учителя - помочь одаренному ребенку вовремя проявить и развить свой талант.</w:t>
      </w:r>
    </w:p>
    <w:p w:rsidR="008520D6" w:rsidRPr="006E421F" w:rsidRDefault="008520D6" w:rsidP="00DF27EF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21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6E42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сихологические особенности одаренных детей:</w:t>
      </w:r>
    </w:p>
    <w:p w:rsidR="003C365F" w:rsidRPr="006E421F" w:rsidRDefault="008520D6" w:rsidP="00DF27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Есть одаренные ребята, в которых удачно сочетаются высокий интеллект, творчество и скромность, доброта, чуткость, внимательное отношение к людям. У одаренных ребят есть еще один стимул - побеждать. Хотя цена этих побед - долгая и трудная работа над собой. И здесь незаменима помощь учителей. «Технические достижения не стоят ровным счетом ничего, если педагоги не в состоянии их использовать. Чудеса творят не компьютеры, а учителя!» - отмечает </w:t>
      </w:r>
      <w:proofErr w:type="spellStart"/>
      <w:r w:rsidRPr="006E421F">
        <w:rPr>
          <w:rFonts w:ascii="Times New Roman" w:hAnsi="Times New Roman" w:cs="Times New Roman"/>
          <w:sz w:val="28"/>
          <w:szCs w:val="28"/>
          <w:lang w:eastAsia="ru-RU"/>
        </w:rPr>
        <w:t>КрейгБарретт</w:t>
      </w:r>
      <w:proofErr w:type="spell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>, и с этим невозможно не согласиться. 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br/>
        <w:t>Обучение талантливого ребенка и выработка у него умения самостоятельно усваивать сложный материал – это тот первый шаг, который должен проделать педагог со своим подопечным, чтобы привить ребенку вкус к серьезной,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приобщая его к науке, необходимо ставить конкретную задачу, а именно, развитие самостоятельности в принятии решений по научным вопросам и проблемам, а также придумывание ребенком своим, качественно новых идей. 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Немаловажную роль в этом играет реакция взрослых, умение учителя создать максимально благоприятные условия для всестороннего развития ребёнка, стимулировать творческую деятельность одарённых детей, что, как показывает опыт, </w:t>
      </w:r>
      <w:proofErr w:type="gramStart"/>
      <w:r w:rsidRPr="006E421F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6E421F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 на уроках. Задача учителя состоит в том, чтобы создать условия практического овладения языком доступным для каждого учащегося, выбрать такие методы обучения, которые позволили бы каждому ученику проявить свою активность и творчество. 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заключение хотелось бы отметить, что работа педагога с одаренными 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«Учитель, подготовь себе ученика, у которого сам сможешь учиться».</w:t>
      </w:r>
      <w:r w:rsidRPr="006E421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3C365F" w:rsidRPr="006E421F" w:rsidSect="004453E1">
      <w:pgSz w:w="11906" w:h="16838"/>
      <w:pgMar w:top="1134" w:right="850" w:bottom="851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A43"/>
    <w:multiLevelType w:val="hybridMultilevel"/>
    <w:tmpl w:val="3E3A8550"/>
    <w:lvl w:ilvl="0" w:tplc="EE26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CA463F"/>
    <w:multiLevelType w:val="multilevel"/>
    <w:tmpl w:val="648A5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E1320"/>
    <w:multiLevelType w:val="multilevel"/>
    <w:tmpl w:val="D7C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D1875"/>
    <w:multiLevelType w:val="multilevel"/>
    <w:tmpl w:val="DB06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0EC"/>
    <w:rsid w:val="000238F5"/>
    <w:rsid w:val="000675D9"/>
    <w:rsid w:val="002147BE"/>
    <w:rsid w:val="002E5ACC"/>
    <w:rsid w:val="003C365F"/>
    <w:rsid w:val="003F6A95"/>
    <w:rsid w:val="004017FE"/>
    <w:rsid w:val="00403886"/>
    <w:rsid w:val="004453E1"/>
    <w:rsid w:val="00494065"/>
    <w:rsid w:val="004A1750"/>
    <w:rsid w:val="004F6E6C"/>
    <w:rsid w:val="00503E18"/>
    <w:rsid w:val="005B70EC"/>
    <w:rsid w:val="0062149E"/>
    <w:rsid w:val="00656133"/>
    <w:rsid w:val="006A3781"/>
    <w:rsid w:val="006C10D0"/>
    <w:rsid w:val="006E421F"/>
    <w:rsid w:val="008520D6"/>
    <w:rsid w:val="008911BE"/>
    <w:rsid w:val="009677EF"/>
    <w:rsid w:val="00A062A3"/>
    <w:rsid w:val="00A26017"/>
    <w:rsid w:val="00A83735"/>
    <w:rsid w:val="00B068FE"/>
    <w:rsid w:val="00B308EF"/>
    <w:rsid w:val="00B90ADC"/>
    <w:rsid w:val="00C47462"/>
    <w:rsid w:val="00C8292C"/>
    <w:rsid w:val="00CE6D65"/>
    <w:rsid w:val="00D818E2"/>
    <w:rsid w:val="00DB47F5"/>
    <w:rsid w:val="00DB61B2"/>
    <w:rsid w:val="00DF27EF"/>
    <w:rsid w:val="00E46F84"/>
    <w:rsid w:val="00EB0BE9"/>
    <w:rsid w:val="00E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C"/>
  </w:style>
  <w:style w:type="paragraph" w:styleId="1">
    <w:name w:val="heading 1"/>
    <w:basedOn w:val="a"/>
    <w:next w:val="a"/>
    <w:link w:val="10"/>
    <w:uiPriority w:val="9"/>
    <w:qFormat/>
    <w:rsid w:val="00DB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601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E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5ACC"/>
    <w:rPr>
      <w:b/>
      <w:bCs/>
    </w:rPr>
  </w:style>
  <w:style w:type="character" w:customStyle="1" w:styleId="apple-converted-space">
    <w:name w:val="apple-converted-space"/>
    <w:basedOn w:val="a0"/>
    <w:rsid w:val="002E5ACC"/>
  </w:style>
  <w:style w:type="character" w:customStyle="1" w:styleId="10">
    <w:name w:val="Заголовок 1 Знак"/>
    <w:basedOn w:val="a0"/>
    <w:link w:val="1"/>
    <w:uiPriority w:val="9"/>
    <w:rsid w:val="00DB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C"/>
  </w:style>
  <w:style w:type="paragraph" w:styleId="1">
    <w:name w:val="heading 1"/>
    <w:basedOn w:val="a"/>
    <w:next w:val="a"/>
    <w:link w:val="10"/>
    <w:uiPriority w:val="9"/>
    <w:qFormat/>
    <w:rsid w:val="00DB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601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E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5ACC"/>
    <w:rPr>
      <w:b/>
      <w:bCs/>
    </w:rPr>
  </w:style>
  <w:style w:type="character" w:customStyle="1" w:styleId="apple-converted-space">
    <w:name w:val="apple-converted-space"/>
    <w:basedOn w:val="a0"/>
    <w:rsid w:val="002E5ACC"/>
  </w:style>
  <w:style w:type="character" w:customStyle="1" w:styleId="10">
    <w:name w:val="Заголовок 1 Знак"/>
    <w:basedOn w:val="a0"/>
    <w:link w:val="1"/>
    <w:uiPriority w:val="9"/>
    <w:rsid w:val="00DB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Кусаинова</cp:lastModifiedBy>
  <cp:revision>13</cp:revision>
  <dcterms:created xsi:type="dcterms:W3CDTF">2015-11-04T06:45:00Z</dcterms:created>
  <dcterms:modified xsi:type="dcterms:W3CDTF">2020-02-19T05:54:00Z</dcterms:modified>
</cp:coreProperties>
</file>