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E2" w:rsidRPr="001D49D9" w:rsidRDefault="007F05E2" w:rsidP="007F05E2">
      <w:pPr>
        <w:pBdr>
          <w:bottom w:val="single" w:sz="8" w:space="0" w:color="A2A9B1"/>
        </w:pBdr>
        <w:spacing w:after="60" w:line="240" w:lineRule="auto"/>
        <w:outlineLvl w:val="0"/>
        <w:rPr>
          <w:rFonts w:ascii="Times New Roman" w:eastAsia="Times New Roman" w:hAnsi="Times New Roman" w:cs="Times New Roman"/>
          <w:kern w:val="36"/>
          <w:sz w:val="24"/>
          <w:szCs w:val="24"/>
          <w:lang w:val="kk-KZ"/>
        </w:rPr>
      </w:pPr>
      <w:r w:rsidRPr="001D49D9">
        <w:rPr>
          <w:rFonts w:ascii="Times New Roman" w:eastAsia="Times New Roman" w:hAnsi="Times New Roman" w:cs="Times New Roman"/>
          <w:kern w:val="36"/>
          <w:sz w:val="24"/>
          <w:szCs w:val="24"/>
        </w:rPr>
        <w:t xml:space="preserve">Адам </w:t>
      </w:r>
      <w:proofErr w:type="spellStart"/>
      <w:r w:rsidRPr="001D49D9">
        <w:rPr>
          <w:rFonts w:ascii="Times New Roman" w:eastAsia="Times New Roman" w:hAnsi="Times New Roman" w:cs="Times New Roman"/>
          <w:kern w:val="36"/>
          <w:sz w:val="24"/>
          <w:szCs w:val="24"/>
        </w:rPr>
        <w:t>генетикасы</w:t>
      </w:r>
      <w:proofErr w:type="spellEnd"/>
    </w:p>
    <w:p w:rsidR="001D49D9" w:rsidRPr="001D49D9" w:rsidRDefault="007F05E2" w:rsidP="001D49D9">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b/>
          <w:bCs/>
          <w:sz w:val="24"/>
          <w:szCs w:val="24"/>
          <w:lang w:val="kk-KZ"/>
        </w:rPr>
        <w:t>Адам генетикасы</w:t>
      </w:r>
      <w:r w:rsidRPr="001D49D9">
        <w:rPr>
          <w:rFonts w:ascii="Times New Roman" w:eastAsia="Times New Roman" w:hAnsi="Times New Roman" w:cs="Times New Roman"/>
          <w:sz w:val="24"/>
          <w:szCs w:val="24"/>
          <w:lang w:val="kk-KZ"/>
        </w:rPr>
        <w:t>- адамның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қуалаушылық және өзгергіштік қасиетін зерттейтін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"https://kk.wikipedia.org/wiki/%D0%93%D0%B5%D0%BD%D0%B5%D1%82%D0%B8%D0%BA%D0%B0" \o "Генетика"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генетика</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ғылымының бір саласын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"https://kk.wikipedia.org/w/index.php?title=%D0%90%D0%BD%D1%82%D1%80%D0%BE%D0%BF%D0%BE%D0%B3%D0%B5%D0%BD%D0%B5%D1%82%D0%B8%D0%BA%D0%B0&amp;action=edit&amp;redlink=1" \o "Антропогенетика (мұндай бет жоқ)"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антропогенетика</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деп атайды. Адамның биологиялық пісіп-жетілуі, мінез-құлық қасиеттері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қуалайтын гендердің бақылауында болады. Адамның денесі 500 триллиондай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"https://kk.wikipedia.org/wiki/%D0%96%D0%B0%D1%81%D1%83%D1%88%D0%B0" \o "Жасуша"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жасушадан</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тұратын болса, оның әрбір дене жасушасы 46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"https://kk.wikipedia.org/wiki/%D0%A5%D1%80%D0%BE%D0%BC%D0%BE%D1%81%D0%BE%D0%BC%D0%B0%D0%BB%D0%B0%D1%80" \o "Хромосомалар"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хромосомадан</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ал жыныс жасушаларында 23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"https://kk.wikipedia.org/wiki/%D0%A5%D1%80%D0%BE%D0%BC%D0%BE%D1%81%D0%BE%D0%BC%D0%B0%D0%BB%D0%B0%D1%80" \o "Хромосомалар"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хромосома</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болады.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"https://kk.wikipedia.org/wiki/%D2%B0%D1%80%D1%8B%D2%9B%D1%82%D0%B0%D0%BD%D1%83" \o "Ұрықтану"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Ұрықтану</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кезінде </w:t>
      </w:r>
      <w:hyperlink r:id="rId5" w:tooltip="Жыныс жасушалары" w:history="1">
        <w:r w:rsidRPr="001D49D9">
          <w:rPr>
            <w:rFonts w:ascii="Times New Roman" w:eastAsia="Times New Roman" w:hAnsi="Times New Roman" w:cs="Times New Roman"/>
            <w:sz w:val="24"/>
            <w:szCs w:val="24"/>
            <w:lang w:val="kk-KZ"/>
          </w:rPr>
          <w:t>жыныс жасушалары</w:t>
        </w:r>
      </w:hyperlink>
      <w:r w:rsidRPr="001D49D9">
        <w:rPr>
          <w:rFonts w:ascii="Times New Roman" w:eastAsia="Times New Roman" w:hAnsi="Times New Roman" w:cs="Times New Roman"/>
          <w:sz w:val="24"/>
          <w:szCs w:val="24"/>
          <w:lang w:val="kk-KZ"/>
        </w:rPr>
        <w:t> (</w:t>
      </w:r>
      <w:hyperlink r:id="rId6" w:tooltip="Гамета" w:history="1">
        <w:r w:rsidRPr="001D49D9">
          <w:rPr>
            <w:rFonts w:ascii="Times New Roman" w:eastAsia="Times New Roman" w:hAnsi="Times New Roman" w:cs="Times New Roman"/>
            <w:sz w:val="24"/>
            <w:szCs w:val="24"/>
            <w:lang w:val="kk-KZ"/>
          </w:rPr>
          <w:t>гаметалар</w:t>
        </w:r>
      </w:hyperlink>
      <w:r w:rsidRPr="001D49D9">
        <w:rPr>
          <w:rFonts w:ascii="Times New Roman" w:eastAsia="Times New Roman" w:hAnsi="Times New Roman" w:cs="Times New Roman"/>
          <w:sz w:val="24"/>
          <w:szCs w:val="24"/>
          <w:lang w:val="kk-KZ"/>
        </w:rPr>
        <w:t>) қосылады, соның нәтижесінде жасушада хромосомалардың толық, жиынтығы қалпына келеді. Қазір ғалымдардың болжауы бойынша, адамның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"https://kk.wikipedia.org/wiki/%D0%93%D0%B5%D0%BD%D0%BE%D1%82%D0%B8%D0%BF" \o "Генотип"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генотипінде</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26 мыңнан 40 мыңға дейін ген бар. Олардың керінуі сыртқы ортаға, әлеуметтік жағдайға және тәрбиеге тығыз байланысты.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қуалаушылықтың заңдылықтары барлық тірі организмдерде, оның ішінде адам үшін де бірдей. Адамның көптеген белгілерінің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қуалауы </w:t>
      </w:r>
      <w:hyperlink r:id="rId7" w:tooltip="Мендель зандылықтары (мұндай бет жоқ)" w:history="1">
        <w:r w:rsidRPr="001D49D9">
          <w:rPr>
            <w:rFonts w:ascii="Times New Roman" w:eastAsia="Times New Roman" w:hAnsi="Times New Roman" w:cs="Times New Roman"/>
            <w:sz w:val="24"/>
            <w:szCs w:val="24"/>
            <w:lang w:val="kk-KZ"/>
          </w:rPr>
          <w:t>Мендель зандылықтарына</w:t>
        </w:r>
      </w:hyperlink>
      <w:r w:rsidRPr="001D49D9">
        <w:rPr>
          <w:rFonts w:ascii="Times New Roman" w:eastAsia="Times New Roman" w:hAnsi="Times New Roman" w:cs="Times New Roman"/>
          <w:sz w:val="24"/>
          <w:szCs w:val="24"/>
          <w:lang w:val="kk-KZ"/>
        </w:rPr>
        <w:t> сәйкес беріледі. Адамда да басқа организмдер сияқты доминантты және рецессивті белгілер бар.</w:t>
      </w:r>
    </w:p>
    <w:p w:rsidR="007F05E2" w:rsidRPr="001D49D9" w:rsidRDefault="001D49D9" w:rsidP="001D49D9">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Мазмұны</w:t>
      </w:r>
      <w:r w:rsidR="007F05E2" w:rsidRPr="001D49D9">
        <w:rPr>
          <w:rFonts w:ascii="Times New Roman" w:eastAsia="Times New Roman" w:hAnsi="Times New Roman" w:cs="Times New Roman"/>
          <w:sz w:val="24"/>
          <w:szCs w:val="24"/>
          <w:lang w:val="kk-KZ"/>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25pt;height:18pt" o:ole="">
            <v:imagedata r:id="rId8" o:title=""/>
          </v:shape>
          <w:control r:id="rId9" w:name="DefaultOcxName" w:shapeid="_x0000_i1037"/>
        </w:object>
      </w:r>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10" w:anchor="%D0%90%D0%B4%D0%B0%D0%BC_%D0%B3%D0%B5%D0%BD%D0%B5%D1%82%D0%B8%D0%BA%D0%B0%D1%81%D1%8B%D0%BD%D1%8B%D2%A3_%D0%B5%D1%80%D0%B5%D0%BA%D1%88%D0%B5%D0%BB%D1%96%D0%BA%D1%82%D0%B5%D1%80%D1%96" w:history="1">
        <w:r w:rsidRPr="001D49D9">
          <w:rPr>
            <w:rFonts w:ascii="Times New Roman" w:eastAsia="Times New Roman" w:hAnsi="Times New Roman" w:cs="Times New Roman"/>
            <w:sz w:val="24"/>
            <w:szCs w:val="24"/>
            <w:lang w:val="kk-KZ"/>
          </w:rPr>
          <w:t>1Адам генетикасының ерекшеліктері</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11" w:anchor="%D0%90%D0%B4%D0%B0%D0%BC%D0%B4%D0%B0%D2%93%D1%8B_%D0%B4%D0%BE%D0%BC%D0%B8%D0%BD%D0%B0%D0%BD%D1%82%D1%82%D1%8B_%D0%B6%D3%99%D0%BD%D0%B5_%D1%80%D0%B5%D1%86%D0%B5%D1%81%D0%B8%D0%B2%D1%82%D1%96_%D0%B1%D0%B5%D0%BB%D0%B3%D1%96%D0%BB%D0%B5%D1%80" w:history="1">
        <w:r w:rsidRPr="001D49D9">
          <w:rPr>
            <w:rFonts w:ascii="Times New Roman" w:eastAsia="Times New Roman" w:hAnsi="Times New Roman" w:cs="Times New Roman"/>
            <w:sz w:val="24"/>
            <w:szCs w:val="24"/>
            <w:lang w:val="kk-KZ"/>
          </w:rPr>
          <w:t>2Адамдағы доминантты және рецесивті белгілер</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12" w:anchor="%D0%93%D0%B5%D0%BD%D0%B5%D0%B0%D0%BB%D0%BE%D0%B3%D0%B8%D1%8F%D0%BB%D1%8B%D2%9B_%D1%88%D0%B5%D0%B6%D1%96%D1%80%D0%B5_%D3%99%D0%B4%D1%96%D1%81%D1%96" w:history="1">
        <w:r w:rsidRPr="001D49D9">
          <w:rPr>
            <w:rFonts w:ascii="Times New Roman" w:eastAsia="Times New Roman" w:hAnsi="Times New Roman" w:cs="Times New Roman"/>
            <w:sz w:val="24"/>
            <w:szCs w:val="24"/>
            <w:lang w:val="kk-KZ"/>
          </w:rPr>
          <w:t>3Генеалогиялық шежіре әдісі</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13" w:anchor="%D0%95%D0%B3%D1%96%D0%B7%D0%B4%D1%96%D0%BA_%D3%99%D0%B4%D1%96%D1%81" w:history="1">
        <w:r w:rsidRPr="001D49D9">
          <w:rPr>
            <w:rFonts w:ascii="Times New Roman" w:eastAsia="Times New Roman" w:hAnsi="Times New Roman" w:cs="Times New Roman"/>
            <w:sz w:val="24"/>
            <w:szCs w:val="24"/>
            <w:lang w:val="kk-KZ"/>
          </w:rPr>
          <w:t>4Егіздік әдіс</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14" w:anchor="%D0%A6%D0%B8%D1%82%D0%BE%D0%B3%D0%B5%D0%BD%D0%B5%D1%82%D0%B8%D0%BA%D0%B0%D0%BB%D1%8B%D2%9B_%D3%99%D0%B4%D1%96%D1%81" w:history="1">
        <w:r w:rsidRPr="001D49D9">
          <w:rPr>
            <w:rFonts w:ascii="Times New Roman" w:eastAsia="Times New Roman" w:hAnsi="Times New Roman" w:cs="Times New Roman"/>
            <w:sz w:val="24"/>
            <w:szCs w:val="24"/>
            <w:lang w:val="kk-KZ"/>
          </w:rPr>
          <w:t>5Цитогенетикалық әдіс</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15" w:anchor="%D0%98%D0%BC%D0%BC%D1%83%D0%BD%D0%BE%D0%BB%D0%BE%D0%B3%D0%B8%D1%8F%D0%BB%D1%8B%D2%9B_%D3%99%D0%B4%D1%96%D1%81" w:history="1">
        <w:r w:rsidRPr="001D49D9">
          <w:rPr>
            <w:rFonts w:ascii="Times New Roman" w:eastAsia="Times New Roman" w:hAnsi="Times New Roman" w:cs="Times New Roman"/>
            <w:sz w:val="24"/>
            <w:szCs w:val="24"/>
            <w:lang w:val="kk-KZ"/>
          </w:rPr>
          <w:t>6Иммунологиялық әдіс</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16" w:anchor="%D0%9F%D0%BE%D0%BF%D1%83%D0%BB%D1%8F%D1%86%D0%B8%D1%8F%D0%BB%D1%8B%D2%9B-%D1%81%D1%82%D0%B0%D1%82%D0%B8%D1%81%D1%82%D0%B8%D0%BA%D0%B0%D0%BB%D1%8B%D2%9B_%D3%99%D0%B4%D1%96%D1%81" w:history="1">
        <w:r w:rsidRPr="001D49D9">
          <w:rPr>
            <w:rFonts w:ascii="Times New Roman" w:eastAsia="Times New Roman" w:hAnsi="Times New Roman" w:cs="Times New Roman"/>
            <w:sz w:val="24"/>
            <w:szCs w:val="24"/>
            <w:lang w:val="kk-KZ"/>
          </w:rPr>
          <w:t>7Популяциялық-статистикалық әдіс</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17" w:anchor="%D0%91%D0%B8%D0%BE%D1%85%D0%B8%D0%BC%D0%B8%D1%8F%D0%BB%D1%8B%D2%9B_%D3%99%D0%B4%D1%96%D1%81" w:history="1">
        <w:r w:rsidRPr="001D49D9">
          <w:rPr>
            <w:rFonts w:ascii="Times New Roman" w:eastAsia="Times New Roman" w:hAnsi="Times New Roman" w:cs="Times New Roman"/>
            <w:sz w:val="24"/>
            <w:szCs w:val="24"/>
            <w:lang w:val="kk-KZ"/>
          </w:rPr>
          <w:t>8Биохимиялық әдіс</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18" w:anchor="%D0%93%D0%B5%D0%BD%D0%B4%D1%96%D0%BA_%D0%B4%D0%B0%D0%BA%D1%82%D0%B8%D0%BB%D0%BE%D1%81%D0%BA%D0%BE%D0%BF%D0%B8%D1%8F%D0%BB%D1%8B%D2%9B_%D3%99%D0%B4%D1%96%D1%81" w:history="1">
        <w:r w:rsidRPr="001D49D9">
          <w:rPr>
            <w:rFonts w:ascii="Times New Roman" w:eastAsia="Times New Roman" w:hAnsi="Times New Roman" w:cs="Times New Roman"/>
            <w:sz w:val="24"/>
            <w:szCs w:val="24"/>
            <w:lang w:val="kk-KZ"/>
          </w:rPr>
          <w:t>9Гендік дактилоскопиялық әдіс</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19" w:anchor="%D0%90%D0%B4%D0%B0%D0%BC_%D0%BD%D3%99%D1%81%D1%96%D0%BB%D0%B4%D0%B5%D1%80%D1%96%D0%BD_%D1%82%D0%B0%D0%BB%D0%B4%D0%B0%D1%83%D0%B4%D0%B0%D2%93%D1%8B_%D0%B3%D0%B5%D0%BD%D0%B5%D1%82%D0%B8%D0%BA%D0%B0%D0%BB%D1%8B%D2%9B_%D0%BC%D3%99%D0%BB%D1%96%D0%BC%D0%B5%D1%82%D1%82%D0%B5%D1%80" w:history="1">
        <w:r w:rsidRPr="001D49D9">
          <w:rPr>
            <w:rFonts w:ascii="Times New Roman" w:eastAsia="Times New Roman" w:hAnsi="Times New Roman" w:cs="Times New Roman"/>
            <w:sz w:val="24"/>
            <w:szCs w:val="24"/>
            <w:lang w:val="kk-KZ"/>
          </w:rPr>
          <w:t>10Адам нәсілдерін талдаудағы генетикалық мәліметтер</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20" w:anchor="%D0%9D%D3%99%D1%81%D1%96%D0%BB%D0%B4%D0%B5%D1%80_%D0%B6%D3%99%D0%BD%D0%B5_%D0%B1%D0%B5%D0%BB%D0%B3%D1%96%D0%BB%D0%B5%D1%80:" w:history="1">
        <w:r w:rsidRPr="001D49D9">
          <w:rPr>
            <w:rFonts w:ascii="Times New Roman" w:eastAsia="Times New Roman" w:hAnsi="Times New Roman" w:cs="Times New Roman"/>
            <w:sz w:val="24"/>
            <w:szCs w:val="24"/>
            <w:lang w:val="kk-KZ"/>
          </w:rPr>
          <w:t>11Нәсілдер және белгілер:</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21" w:anchor="%D0%95%D0%B2%D0%B3%D0%B5%D0%BD%D0%B8%D0%BA%D0%B0" w:history="1">
        <w:r w:rsidRPr="001D49D9">
          <w:rPr>
            <w:rFonts w:ascii="Times New Roman" w:eastAsia="Times New Roman" w:hAnsi="Times New Roman" w:cs="Times New Roman"/>
            <w:sz w:val="24"/>
            <w:szCs w:val="24"/>
            <w:lang w:val="kk-KZ"/>
          </w:rPr>
          <w:t>12Евгеника</w:t>
        </w:r>
      </w:hyperlink>
    </w:p>
    <w:p w:rsidR="007F05E2" w:rsidRPr="001D49D9" w:rsidRDefault="007F05E2" w:rsidP="007F05E2">
      <w:pPr>
        <w:numPr>
          <w:ilvl w:val="0"/>
          <w:numId w:val="1"/>
        </w:numPr>
        <w:shd w:val="clear" w:color="auto" w:fill="F8F9FA"/>
        <w:spacing w:before="100" w:beforeAutospacing="1" w:after="24" w:line="240" w:lineRule="auto"/>
        <w:ind w:left="0"/>
        <w:rPr>
          <w:rFonts w:ascii="Times New Roman" w:eastAsia="Times New Roman" w:hAnsi="Times New Roman" w:cs="Times New Roman"/>
          <w:sz w:val="24"/>
          <w:szCs w:val="24"/>
          <w:lang w:val="kk-KZ"/>
        </w:rPr>
      </w:pPr>
      <w:hyperlink r:id="rId22" w:anchor="%D0%94%D0%B5%D1%80%D0%B5%D0%BA%D0%BA%D3%A9%D0%B7%D0%B4%D0%B5%D1%80" w:history="1">
        <w:r w:rsidRPr="001D49D9">
          <w:rPr>
            <w:rFonts w:ascii="Times New Roman" w:eastAsia="Times New Roman" w:hAnsi="Times New Roman" w:cs="Times New Roman"/>
            <w:sz w:val="24"/>
            <w:szCs w:val="24"/>
            <w:lang w:val="kk-KZ"/>
          </w:rPr>
          <w:t>13Дереккөздер</w:t>
        </w:r>
      </w:hyperlink>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Адам генетикасының ерекшеліктері</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 xml:space="preserve">Генетика ғылымы қарастыратын тұқым қуалаушылық пен өзгергіштіктің барлық заңдылықтары адамға да тән болып есептеледі. Себебі ол да тіршіліктің бір түріне (Homo Sapіens) жатады. Тұқым қуалаушылығы мен өзгергіштігі жағынан адамның басқа жануарлардан айтарлықтай өзгешелігі жоқ. Бәрінде де тұқым қуалайтын қасиет ұрпақтан-ұрпаққа хромосома құрамында болатын гендер арқылы беріліп отырады. Адамның жануарлардан айырмашылығы оның саналылығы мен екінші сигналдық жүйесінің (системасының) болатындығында, соған байланысты оның сыртқы ортаға бейімделу мүмкіндігі де мол болып келеді. Жалпы адамзат қоғамда өмір сүретіндіктен оның эволюциялық дамуында әлеуметтік факторлардың да рөлі бар. Бірақ, біз тек биологиялық жағын қарастырамыз. Адамның генетикалық объект ретіндегі ерекшелігі — оның генетикасын зерттеуді қиындататын көптеген қайшылықтар бар. Олар: жыныстық жағынан кеш-пісіп жетілетіндігі; әр отбасынан тарайтын ұрпақ санының аздығы; барлық ұрпақтың тіршілік ортасын теңестірудің мүмкін еместігі, хромосома санының көп болатындығы, адамға тәжірибе жасауға болмайтындығы және басты бір қайшылық — адамның кейбір тұқым қуалайтын қасиеттерінің мысалы, қабілеті мен мінез-құлқының дамып қалыптасуына кедергі келтіретін ұлтшылдық, нәсілшілдік сияқты әлеуметтік теңсіздіктің болатындығы. Осы аталған қиыншылықтарға қарамастан, кейінгі кездерде </w:t>
      </w:r>
      <w:r w:rsidRPr="001D49D9">
        <w:rPr>
          <w:rFonts w:ascii="Times New Roman" w:eastAsia="Times New Roman" w:hAnsi="Times New Roman" w:cs="Times New Roman"/>
          <w:sz w:val="24"/>
          <w:szCs w:val="24"/>
          <w:lang w:val="kk-KZ"/>
        </w:rPr>
        <w:lastRenderedPageBreak/>
        <w:t>адам генетикасы жедел қарқынмен дамуда. Ең соңғы жаңалықтардың бірі — ХХІ ғасырдың басында адамның генетикалық кодының шешілуі.</w:t>
      </w:r>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Адамдағы доминантты және рецесивті белгілер</w:t>
      </w:r>
    </w:p>
    <w:tbl>
      <w:tblPr>
        <w:tblW w:w="0" w:type="auto"/>
        <w:tblBorders>
          <w:top w:val="single" w:sz="8" w:space="0" w:color="A2A9B1"/>
          <w:left w:val="single" w:sz="8" w:space="0" w:color="A2A9B1"/>
          <w:bottom w:val="single" w:sz="8" w:space="0" w:color="A2A9B1"/>
          <w:right w:val="single" w:sz="8" w:space="0" w:color="A2A9B1"/>
        </w:tblBorders>
        <w:shd w:val="clear" w:color="auto" w:fill="F8F9FA"/>
        <w:tblCellMar>
          <w:top w:w="15" w:type="dxa"/>
          <w:left w:w="15" w:type="dxa"/>
          <w:bottom w:w="15" w:type="dxa"/>
          <w:right w:w="15" w:type="dxa"/>
        </w:tblCellMar>
        <w:tblLook w:val="04A0"/>
      </w:tblPr>
      <w:tblGrid>
        <w:gridCol w:w="2007"/>
        <w:gridCol w:w="1741"/>
        <w:gridCol w:w="1532"/>
      </w:tblGrid>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7F05E2" w:rsidRPr="001D49D9" w:rsidRDefault="007F05E2" w:rsidP="007F05E2">
            <w:pPr>
              <w:spacing w:before="240" w:after="240" w:line="240" w:lineRule="auto"/>
              <w:jc w:val="center"/>
              <w:rPr>
                <w:rFonts w:ascii="Times New Roman" w:eastAsia="Times New Roman" w:hAnsi="Times New Roman" w:cs="Times New Roman"/>
                <w:b/>
                <w:bCs/>
                <w:sz w:val="24"/>
                <w:szCs w:val="24"/>
              </w:rPr>
            </w:pPr>
            <w:proofErr w:type="spellStart"/>
            <w:r w:rsidRPr="001D49D9">
              <w:rPr>
                <w:rFonts w:ascii="Times New Roman" w:eastAsia="Times New Roman" w:hAnsi="Times New Roman" w:cs="Times New Roman"/>
                <w:b/>
                <w:bCs/>
                <w:sz w:val="24"/>
                <w:szCs w:val="24"/>
              </w:rPr>
              <w:t>Белгі</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7F05E2" w:rsidRPr="001D49D9" w:rsidRDefault="007F05E2" w:rsidP="007F05E2">
            <w:pPr>
              <w:spacing w:before="240" w:after="240" w:line="240" w:lineRule="auto"/>
              <w:jc w:val="center"/>
              <w:rPr>
                <w:rFonts w:ascii="Times New Roman" w:eastAsia="Times New Roman" w:hAnsi="Times New Roman" w:cs="Times New Roman"/>
                <w:b/>
                <w:bCs/>
                <w:sz w:val="24"/>
                <w:szCs w:val="24"/>
              </w:rPr>
            </w:pPr>
            <w:proofErr w:type="spellStart"/>
            <w:r w:rsidRPr="001D49D9">
              <w:rPr>
                <w:rFonts w:ascii="Times New Roman" w:eastAsia="Times New Roman" w:hAnsi="Times New Roman" w:cs="Times New Roman"/>
                <w:b/>
                <w:bCs/>
                <w:sz w:val="24"/>
                <w:szCs w:val="24"/>
              </w:rPr>
              <w:t>Доминатты</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7F05E2" w:rsidRPr="001D49D9" w:rsidRDefault="007F05E2" w:rsidP="007F05E2">
            <w:pPr>
              <w:spacing w:before="240" w:after="240" w:line="240" w:lineRule="auto"/>
              <w:jc w:val="center"/>
              <w:rPr>
                <w:rFonts w:ascii="Times New Roman" w:eastAsia="Times New Roman" w:hAnsi="Times New Roman" w:cs="Times New Roman"/>
                <w:b/>
                <w:bCs/>
                <w:sz w:val="24"/>
                <w:szCs w:val="24"/>
              </w:rPr>
            </w:pPr>
            <w:proofErr w:type="spellStart"/>
            <w:r w:rsidRPr="001D49D9">
              <w:rPr>
                <w:rFonts w:ascii="Times New Roman" w:eastAsia="Times New Roman" w:hAnsi="Times New Roman" w:cs="Times New Roman"/>
                <w:b/>
                <w:bCs/>
                <w:sz w:val="24"/>
                <w:szCs w:val="24"/>
              </w:rPr>
              <w:t>Рецессивті</w:t>
            </w:r>
            <w:proofErr w:type="spellEnd"/>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 xml:space="preserve">Шашының </w:t>
            </w:r>
            <w:proofErr w:type="spellStart"/>
            <w:proofErr w:type="gramStart"/>
            <w:r w:rsidRPr="001D49D9">
              <w:rPr>
                <w:rFonts w:ascii="Times New Roman" w:eastAsia="Times New Roman" w:hAnsi="Times New Roman" w:cs="Times New Roman"/>
                <w:sz w:val="24"/>
                <w:szCs w:val="24"/>
              </w:rPr>
              <w:t>п</w:t>
            </w:r>
            <w:proofErr w:type="gramEnd"/>
            <w:r w:rsidRPr="001D49D9">
              <w:rPr>
                <w:rFonts w:ascii="Times New Roman" w:eastAsia="Times New Roman" w:hAnsi="Times New Roman" w:cs="Times New Roman"/>
                <w:sz w:val="24"/>
                <w:szCs w:val="24"/>
              </w:rPr>
              <w:t>ішіні</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gramStart"/>
            <w:r w:rsidRPr="001D49D9">
              <w:rPr>
                <w:rFonts w:ascii="Times New Roman" w:eastAsia="Times New Roman" w:hAnsi="Times New Roman" w:cs="Times New Roman"/>
                <w:sz w:val="24"/>
                <w:szCs w:val="24"/>
              </w:rPr>
              <w:t>Б</w:t>
            </w:r>
            <w:proofErr w:type="gramEnd"/>
            <w:r w:rsidRPr="001D49D9">
              <w:rPr>
                <w:rFonts w:ascii="Times New Roman" w:eastAsia="Times New Roman" w:hAnsi="Times New Roman" w:cs="Times New Roman"/>
                <w:sz w:val="24"/>
                <w:szCs w:val="24"/>
              </w:rPr>
              <w:t>ұйра</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Тура</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Шашының түсуі</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t>Ерте</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Қалыпты</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Көзінің түсі</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Қ</w:t>
            </w:r>
            <w:proofErr w:type="gramStart"/>
            <w:r w:rsidRPr="001D49D9">
              <w:rPr>
                <w:rFonts w:ascii="Times New Roman" w:eastAsia="Times New Roman" w:hAnsi="Times New Roman" w:cs="Times New Roman"/>
                <w:sz w:val="24"/>
                <w:szCs w:val="24"/>
              </w:rPr>
              <w:t>ой</w:t>
            </w:r>
            <w:proofErr w:type="gramEnd"/>
            <w:r w:rsidRPr="001D49D9">
              <w:rPr>
                <w:rFonts w:ascii="Times New Roman" w:eastAsia="Times New Roman" w:hAnsi="Times New Roman" w:cs="Times New Roman"/>
                <w:sz w:val="24"/>
                <w:szCs w:val="24"/>
              </w:rPr>
              <w:t xml:space="preserve"> көзді</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Көк</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t>Бойы</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t>Аласа</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Қалыпты</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Саусақтың саны</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t>Алты</w:t>
            </w:r>
            <w:proofErr w:type="spellEnd"/>
            <w:r w:rsidRPr="001D49D9">
              <w:rPr>
                <w:rFonts w:ascii="Times New Roman" w:eastAsia="Times New Roman" w:hAnsi="Times New Roman" w:cs="Times New Roman"/>
                <w:sz w:val="24"/>
                <w:szCs w:val="24"/>
              </w:rPr>
              <w:t xml:space="preserve"> саусақты</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Бес саусақты</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Резус факторы</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Оң</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t>Теріс</w:t>
            </w:r>
            <w:proofErr w:type="spellEnd"/>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 xml:space="preserve">Қолын </w:t>
            </w:r>
            <w:proofErr w:type="gramStart"/>
            <w:r w:rsidRPr="001D49D9">
              <w:rPr>
                <w:rFonts w:ascii="Times New Roman" w:eastAsia="Times New Roman" w:hAnsi="Times New Roman" w:cs="Times New Roman"/>
                <w:sz w:val="24"/>
                <w:szCs w:val="24"/>
              </w:rPr>
              <w:t>меңгеру</w:t>
            </w:r>
            <w:proofErr w:type="gramEnd"/>
            <w:r w:rsidRPr="001D49D9">
              <w:rPr>
                <w:rFonts w:ascii="Times New Roman" w:eastAsia="Times New Roman" w:hAnsi="Times New Roman" w:cs="Times New Roman"/>
                <w:sz w:val="24"/>
                <w:szCs w:val="24"/>
              </w:rPr>
              <w:t>і</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Оңқайлық</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Солақайлық</w:t>
            </w:r>
          </w:p>
        </w:tc>
      </w:tr>
    </w:tbl>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Адамда белгілердің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қуалауын зерттеу — өте күрделі процесс. Өйткені адамның генетикасын зерттеуде еркін шағылыстырудың мүмкін еместігі, жыныстық жағынан кеш пісіп-жетілуі, ұрпақ санының аз болуы және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"https://kk.wikipedia.org/wiki/%D0%A5%D1%80%D0%BE%D0%BC%D0%BE%D1%81%D0%BE%D0%BC%D0%B0%D0%BB%D0%B0%D1%80" \o "Хромосомалар"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хромосомалар</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санының көп болуы елеулі қиындықтар тудырады. Адамның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қуалайтын ауруларының 4 мыңға жуық түрі анықталды. Олардың көпшілігі психикалық ауытқулармен сипатталады. Бұл аурулар адам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"https://kk.wikipedia.org/wiki/%D0%93%D0%B5%D0%BD%D0%B5%D1%82%D0%B8%D0%BA%D0%B0" \o "Генетика"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генетикасындағы</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w:t>
      </w:r>
      <w:hyperlink r:id="rId23" w:tooltip="Хромосомалар" w:history="1">
        <w:r w:rsidRPr="001D49D9">
          <w:rPr>
            <w:rFonts w:ascii="Times New Roman" w:eastAsia="Times New Roman" w:hAnsi="Times New Roman" w:cs="Times New Roman"/>
            <w:sz w:val="24"/>
            <w:szCs w:val="24"/>
            <w:lang w:val="kk-KZ"/>
          </w:rPr>
          <w:t>хромосомалардың</w:t>
        </w:r>
      </w:hyperlink>
      <w:r w:rsidRPr="001D49D9">
        <w:rPr>
          <w:rFonts w:ascii="Times New Roman" w:eastAsia="Times New Roman" w:hAnsi="Times New Roman" w:cs="Times New Roman"/>
          <w:sz w:val="24"/>
          <w:szCs w:val="24"/>
          <w:lang w:val="kk-KZ"/>
        </w:rPr>
        <w:t> санының, құрамының өзгеруіне және </w:t>
      </w:r>
      <w:hyperlink r:id="rId24" w:tooltip="Гендер" w:history="1">
        <w:r w:rsidRPr="001D49D9">
          <w:rPr>
            <w:rFonts w:ascii="Times New Roman" w:eastAsia="Times New Roman" w:hAnsi="Times New Roman" w:cs="Times New Roman"/>
            <w:sz w:val="24"/>
            <w:szCs w:val="24"/>
            <w:lang w:val="kk-KZ"/>
          </w:rPr>
          <w:t>гендердің</w:t>
        </w:r>
      </w:hyperlink>
      <w:r w:rsidRPr="001D49D9">
        <w:rPr>
          <w:rFonts w:ascii="Times New Roman" w:eastAsia="Times New Roman" w:hAnsi="Times New Roman" w:cs="Times New Roman"/>
          <w:sz w:val="24"/>
          <w:szCs w:val="24"/>
          <w:lang w:val="kk-KZ"/>
        </w:rPr>
        <w:t> </w:t>
      </w:r>
      <w:hyperlink r:id="rId25" w:tooltip="Мутация" w:history="1">
        <w:r w:rsidRPr="001D49D9">
          <w:rPr>
            <w:rFonts w:ascii="Times New Roman" w:eastAsia="Times New Roman" w:hAnsi="Times New Roman" w:cs="Times New Roman"/>
            <w:sz w:val="24"/>
            <w:szCs w:val="24"/>
            <w:lang w:val="kk-KZ"/>
          </w:rPr>
          <w:t>мутациясына</w:t>
        </w:r>
      </w:hyperlink>
      <w:r w:rsidRPr="001D49D9">
        <w:rPr>
          <w:rFonts w:ascii="Times New Roman" w:eastAsia="Times New Roman" w:hAnsi="Times New Roman" w:cs="Times New Roman"/>
          <w:sz w:val="24"/>
          <w:szCs w:val="24"/>
          <w:lang w:val="kk-KZ"/>
        </w:rPr>
        <w:t> байланысты. Қазір жаңа туған балалардың 5%-ы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қуалайтын аурумен ауырады немесе соған бейімделіп туады. Көрсетілген қиындықтарға қарамастан, адам генетикасын зерттеу жұмыстары </w:t>
      </w:r>
      <w:r w:rsidRPr="001D49D9">
        <w:rPr>
          <w:rFonts w:ascii="Times New Roman" w:eastAsia="Times New Roman" w:hAnsi="Times New Roman" w:cs="Times New Roman"/>
          <w:b/>
          <w:bCs/>
          <w:sz w:val="24"/>
          <w:szCs w:val="24"/>
          <w:lang w:val="kk-KZ"/>
        </w:rPr>
        <w:t>генеалогиялық</w:t>
      </w:r>
      <w:r w:rsidRPr="001D49D9">
        <w:rPr>
          <w:rFonts w:ascii="Times New Roman" w:eastAsia="Times New Roman" w:hAnsi="Times New Roman" w:cs="Times New Roman"/>
          <w:sz w:val="24"/>
          <w:szCs w:val="24"/>
          <w:lang w:val="kk-KZ"/>
        </w:rPr>
        <w:t>, </w:t>
      </w:r>
      <w:r w:rsidRPr="001D49D9">
        <w:rPr>
          <w:rFonts w:ascii="Times New Roman" w:eastAsia="Times New Roman" w:hAnsi="Times New Roman" w:cs="Times New Roman"/>
          <w:b/>
          <w:bCs/>
          <w:sz w:val="24"/>
          <w:szCs w:val="24"/>
          <w:lang w:val="kk-KZ"/>
        </w:rPr>
        <w:t>цитогенетикалық</w:t>
      </w:r>
      <w:r w:rsidRPr="001D49D9">
        <w:rPr>
          <w:rFonts w:ascii="Times New Roman" w:eastAsia="Times New Roman" w:hAnsi="Times New Roman" w:cs="Times New Roman"/>
          <w:sz w:val="24"/>
          <w:szCs w:val="24"/>
          <w:lang w:val="kk-KZ"/>
        </w:rPr>
        <w:t>, </w:t>
      </w:r>
      <w:r w:rsidRPr="001D49D9">
        <w:rPr>
          <w:rFonts w:ascii="Times New Roman" w:eastAsia="Times New Roman" w:hAnsi="Times New Roman" w:cs="Times New Roman"/>
          <w:b/>
          <w:bCs/>
          <w:sz w:val="24"/>
          <w:szCs w:val="24"/>
          <w:lang w:val="kk-KZ"/>
        </w:rPr>
        <w:t>егіздік</w:t>
      </w:r>
      <w:r w:rsidRPr="001D49D9">
        <w:rPr>
          <w:rFonts w:ascii="Times New Roman" w:eastAsia="Times New Roman" w:hAnsi="Times New Roman" w:cs="Times New Roman"/>
          <w:sz w:val="24"/>
          <w:szCs w:val="24"/>
          <w:lang w:val="kk-KZ"/>
        </w:rPr>
        <w:t> және </w:t>
      </w:r>
      <w:r w:rsidRPr="001D49D9">
        <w:rPr>
          <w:rFonts w:ascii="Times New Roman" w:eastAsia="Times New Roman" w:hAnsi="Times New Roman" w:cs="Times New Roman"/>
          <w:b/>
          <w:bCs/>
          <w:sz w:val="24"/>
          <w:szCs w:val="24"/>
          <w:lang w:val="kk-KZ"/>
        </w:rPr>
        <w:t>биохимиялық</w:t>
      </w:r>
      <w:r w:rsidRPr="001D49D9">
        <w:rPr>
          <w:rFonts w:ascii="Times New Roman" w:eastAsia="Times New Roman" w:hAnsi="Times New Roman" w:cs="Times New Roman"/>
          <w:sz w:val="24"/>
          <w:szCs w:val="24"/>
          <w:lang w:val="kk-KZ"/>
        </w:rPr>
        <w:t> әдістерді қолдану барысында үлкен табыстарға жетті.</w:t>
      </w:r>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Генеалогиялық шежіре әдісі</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Бұл әдіс бойынша туыстық қатынастарды, туыстар арасындағы аурулардың бірнеше ұрпақ бойы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қуалау сипатын, оның шыққан тегіне шежіре құрастыру арқылы зерттеп анықтайды. Шежіре әдісінің негізгі мақсаты — жиналған деректер бойынша шежіре үлгісін құрастыру және оны талдау. Шежіре құрастыруды бастайтын адамды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"https://kk.wikipedia.org/w/index.php?title=%D0%9F%D1%80%D0%BE%D0%B1%D0%B0%D0%BD%D0%B4&amp;action=edit&amp;redlink=1" \o "Пробанд (мұндай бет жоқ)"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пробанд</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деп атайды. Оның іні-қарындастарын сибстер деп белгілейді.</w:t>
      </w:r>
      <w:r w:rsidRPr="001D49D9">
        <w:rPr>
          <w:rFonts w:ascii="Times New Roman" w:eastAsia="Times New Roman" w:hAnsi="Times New Roman" w:cs="Times New Roman"/>
          <w:sz w:val="24"/>
          <w:szCs w:val="24"/>
          <w:lang w:val="kk-KZ"/>
        </w:rPr>
        <w:br/>
      </w:r>
      <w:r w:rsidRPr="001D49D9">
        <w:rPr>
          <w:rFonts w:ascii="Times New Roman" w:eastAsia="Times New Roman" w:hAnsi="Times New Roman" w:cs="Times New Roman"/>
          <w:b/>
          <w:bCs/>
          <w:sz w:val="24"/>
          <w:szCs w:val="24"/>
          <w:lang w:val="kk-KZ"/>
        </w:rPr>
        <w:t>Шежіреде талданатын ұрпақтар:</w:t>
      </w:r>
    </w:p>
    <w:tbl>
      <w:tblPr>
        <w:tblW w:w="0" w:type="auto"/>
        <w:tblBorders>
          <w:top w:val="single" w:sz="8" w:space="0" w:color="A2A9B1"/>
          <w:left w:val="single" w:sz="8" w:space="0" w:color="A2A9B1"/>
          <w:bottom w:val="single" w:sz="8" w:space="0" w:color="A2A9B1"/>
          <w:right w:val="single" w:sz="8" w:space="0" w:color="A2A9B1"/>
        </w:tblBorders>
        <w:shd w:val="clear" w:color="auto" w:fill="F8F9FA"/>
        <w:tblCellMar>
          <w:top w:w="15" w:type="dxa"/>
          <w:left w:w="15" w:type="dxa"/>
          <w:bottom w:w="15" w:type="dxa"/>
          <w:right w:w="15" w:type="dxa"/>
        </w:tblCellMar>
        <w:tblLook w:val="04A0"/>
      </w:tblPr>
      <w:tblGrid>
        <w:gridCol w:w="526"/>
        <w:gridCol w:w="2217"/>
      </w:tblGrid>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lastRenderedPageBreak/>
              <w:t>І</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t>Ата</w:t>
            </w:r>
            <w:proofErr w:type="spellEnd"/>
            <w:r w:rsidRPr="001D49D9">
              <w:rPr>
                <w:rFonts w:ascii="Times New Roman" w:eastAsia="Times New Roman" w:hAnsi="Times New Roman" w:cs="Times New Roman"/>
                <w:sz w:val="24"/>
                <w:szCs w:val="24"/>
              </w:rPr>
              <w:t xml:space="preserve"> ұрпағы</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ІІ</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Әке ұрпағы</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ІІІ</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Өзінің ұрпағы</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ІV</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t>Балалар</w:t>
            </w:r>
            <w:proofErr w:type="spellEnd"/>
            <w:r w:rsidRPr="001D49D9">
              <w:rPr>
                <w:rFonts w:ascii="Times New Roman" w:eastAsia="Times New Roman" w:hAnsi="Times New Roman" w:cs="Times New Roman"/>
                <w:sz w:val="24"/>
                <w:szCs w:val="24"/>
              </w:rPr>
              <w:t xml:space="preserve"> ұрпағы</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V</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t>Немерелер</w:t>
            </w:r>
            <w:proofErr w:type="spellEnd"/>
            <w:r w:rsidRPr="001D49D9">
              <w:rPr>
                <w:rFonts w:ascii="Times New Roman" w:eastAsia="Times New Roman" w:hAnsi="Times New Roman" w:cs="Times New Roman"/>
                <w:sz w:val="24"/>
                <w:szCs w:val="24"/>
              </w:rPr>
              <w:t xml:space="preserve"> ұрпағы</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VІ</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gramStart"/>
            <w:r w:rsidRPr="001D49D9">
              <w:rPr>
                <w:rFonts w:ascii="Times New Roman" w:eastAsia="Times New Roman" w:hAnsi="Times New Roman" w:cs="Times New Roman"/>
                <w:sz w:val="24"/>
                <w:szCs w:val="24"/>
              </w:rPr>
              <w:t>Ш</w:t>
            </w:r>
            <w:proofErr w:type="gramEnd"/>
            <w:r w:rsidRPr="001D49D9">
              <w:rPr>
                <w:rFonts w:ascii="Times New Roman" w:eastAsia="Times New Roman" w:hAnsi="Times New Roman" w:cs="Times New Roman"/>
                <w:sz w:val="24"/>
                <w:szCs w:val="24"/>
              </w:rPr>
              <w:t>өберелер ұрпағы</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VІІ</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gramStart"/>
            <w:r w:rsidRPr="001D49D9">
              <w:rPr>
                <w:rFonts w:ascii="Times New Roman" w:eastAsia="Times New Roman" w:hAnsi="Times New Roman" w:cs="Times New Roman"/>
                <w:sz w:val="24"/>
                <w:szCs w:val="24"/>
              </w:rPr>
              <w:t>Ш</w:t>
            </w:r>
            <w:proofErr w:type="gramEnd"/>
            <w:r w:rsidRPr="001D49D9">
              <w:rPr>
                <w:rFonts w:ascii="Times New Roman" w:eastAsia="Times New Roman" w:hAnsi="Times New Roman" w:cs="Times New Roman"/>
                <w:sz w:val="24"/>
                <w:szCs w:val="24"/>
              </w:rPr>
              <w:t>өпшектер ұрпағы</w:t>
            </w:r>
          </w:p>
        </w:tc>
      </w:tr>
    </w:tbl>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Тұқым қуалайтын аурулардың көріну жиілігі некелердің түріне де байланысты болады. Жер бетінде көп тараған некенің түрі — туыс емес некелер. Осымен қатар туыстық некелер де кездеседі. Туыстық неке деп әке-шеше жағынан туыс адамдардың бір-бірімен некелесуін айтады. Қазір мұндай некелер сирек кездеседі. Ерте заманнан бастап-ақ біздің ата-бабаларымыз туыстық некеге рұқсат бермеген. Әр адамның генотиігінде жағымсыз рецессивті гендер болады. Бұл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"https://kk.wikipedia.org/wiki/%D0%93%D0%B5%D0%BD%D0%B4%D0%B5%D1%80" \o "Гендер"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гендердің</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сол ұрпақта көрінбеу себебі — ол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"https://kk.wikipedia.org/wiki/%D0%93%D0%B5%D1%82%D0%B5%D1%80%D0%BE%D0%B7%D0%B8%D0%B3%D0%BE%D1%82%D0%B0" \o "Гетерозигота"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гетерозигота</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күйінде болады. Ал туыстық неке кезінде жағымсыз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"https://kk.wikipedia.org/wiki/%D0%93%D0%B5%D0%BD%D0%B4%D0%B5%D1%80" \o "Гендер"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гендер</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бойынша гетерозиготалы ата-анадан ауру ұрпақ тууының мүмкіндігі артады. Себебі рецессивті гендер гомозиготалы күйге көшуге мүмкіндік алады. Сонымен туыстық некелерде балалардың ауруы және өлуі, туыс емес некелермен салыстырғанда едәуір көп болады. Мысалы,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қуалайтын </w:t>
      </w:r>
      <w:hyperlink r:id="rId26" w:tooltip="Ихтиоз" w:history="1">
        <w:r w:rsidRPr="001D49D9">
          <w:rPr>
            <w:rFonts w:ascii="Times New Roman" w:eastAsia="Times New Roman" w:hAnsi="Times New Roman" w:cs="Times New Roman"/>
            <w:sz w:val="24"/>
            <w:szCs w:val="24"/>
            <w:lang w:val="kk-KZ"/>
          </w:rPr>
          <w:t>ихтиоз</w:t>
        </w:r>
      </w:hyperlink>
      <w:r w:rsidRPr="001D49D9">
        <w:rPr>
          <w:rFonts w:ascii="Times New Roman" w:eastAsia="Times New Roman" w:hAnsi="Times New Roman" w:cs="Times New Roman"/>
          <w:sz w:val="24"/>
          <w:szCs w:val="24"/>
          <w:lang w:val="kk-KZ"/>
        </w:rPr>
        <w:t> (тері) ауруы 1 миллион адамның біреуінде немесе екеуінде кездеседі. Ал туыстық неке жағдайында (бөлелер) 16 мың адамға біреуі кездеседі. Туыс емес некелерде фенилкетонуриямен ауыратын балалар 1000 :1 кездессе, ал туыстық некеде 6—7 есе артық кездеседі.</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b/>
          <w:bCs/>
          <w:sz w:val="24"/>
          <w:szCs w:val="24"/>
          <w:lang w:val="kk-KZ"/>
        </w:rPr>
        <w:t>Туыстык неке бойынша гетерозиготалы ата-анадан ауру бала тууының ықтималдығы:</w:t>
      </w:r>
    </w:p>
    <w:tbl>
      <w:tblPr>
        <w:tblW w:w="0" w:type="auto"/>
        <w:tblBorders>
          <w:top w:val="single" w:sz="8" w:space="0" w:color="A2A9B1"/>
          <w:left w:val="single" w:sz="8" w:space="0" w:color="A2A9B1"/>
          <w:bottom w:val="single" w:sz="8" w:space="0" w:color="A2A9B1"/>
          <w:right w:val="single" w:sz="8" w:space="0" w:color="A2A9B1"/>
        </w:tblBorders>
        <w:shd w:val="clear" w:color="auto" w:fill="F8F9FA"/>
        <w:tblCellMar>
          <w:top w:w="15" w:type="dxa"/>
          <w:left w:w="15" w:type="dxa"/>
          <w:bottom w:w="15" w:type="dxa"/>
          <w:right w:w="15" w:type="dxa"/>
        </w:tblCellMar>
        <w:tblLook w:val="04A0"/>
      </w:tblPr>
      <w:tblGrid>
        <w:gridCol w:w="1039"/>
        <w:gridCol w:w="3868"/>
        <w:gridCol w:w="1809"/>
        <w:gridCol w:w="2831"/>
      </w:tblGrid>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7F05E2" w:rsidRPr="001D49D9" w:rsidRDefault="007F05E2" w:rsidP="007F05E2">
            <w:pPr>
              <w:spacing w:before="240" w:after="240" w:line="240" w:lineRule="auto"/>
              <w:jc w:val="center"/>
              <w:rPr>
                <w:rFonts w:ascii="Times New Roman" w:eastAsia="Times New Roman" w:hAnsi="Times New Roman" w:cs="Times New Roman"/>
                <w:b/>
                <w:bCs/>
                <w:sz w:val="24"/>
                <w:szCs w:val="24"/>
              </w:rPr>
            </w:pPr>
            <w:r w:rsidRPr="001D49D9">
              <w:rPr>
                <w:rFonts w:ascii="Times New Roman" w:eastAsia="Times New Roman" w:hAnsi="Times New Roman" w:cs="Times New Roman"/>
                <w:b/>
                <w:bCs/>
                <w:sz w:val="24"/>
                <w:szCs w:val="24"/>
              </w:rPr>
              <w:t>Ұрпақ</w:t>
            </w:r>
          </w:p>
        </w:tc>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7F05E2" w:rsidRPr="001D49D9" w:rsidRDefault="007F05E2" w:rsidP="007F05E2">
            <w:pPr>
              <w:spacing w:before="240" w:after="240" w:line="240" w:lineRule="auto"/>
              <w:jc w:val="center"/>
              <w:rPr>
                <w:rFonts w:ascii="Times New Roman" w:eastAsia="Times New Roman" w:hAnsi="Times New Roman" w:cs="Times New Roman"/>
                <w:b/>
                <w:bCs/>
                <w:sz w:val="24"/>
                <w:szCs w:val="24"/>
              </w:rPr>
            </w:pPr>
            <w:proofErr w:type="spellStart"/>
            <w:r w:rsidRPr="001D49D9">
              <w:rPr>
                <w:rFonts w:ascii="Times New Roman" w:eastAsia="Times New Roman" w:hAnsi="Times New Roman" w:cs="Times New Roman"/>
                <w:b/>
                <w:bCs/>
                <w:sz w:val="24"/>
                <w:szCs w:val="24"/>
              </w:rPr>
              <w:t>Гомозиготалы</w:t>
            </w:r>
            <w:proofErr w:type="spellEnd"/>
            <w:r w:rsidRPr="001D49D9">
              <w:rPr>
                <w:rFonts w:ascii="Times New Roman" w:eastAsia="Times New Roman" w:hAnsi="Times New Roman" w:cs="Times New Roman"/>
                <w:b/>
                <w:bCs/>
                <w:sz w:val="24"/>
                <w:szCs w:val="24"/>
              </w:rPr>
              <w:t xml:space="preserve"> және </w:t>
            </w:r>
            <w:proofErr w:type="spellStart"/>
            <w:r w:rsidRPr="001D49D9">
              <w:rPr>
                <w:rFonts w:ascii="Times New Roman" w:eastAsia="Times New Roman" w:hAnsi="Times New Roman" w:cs="Times New Roman"/>
                <w:b/>
                <w:bCs/>
                <w:sz w:val="24"/>
                <w:szCs w:val="24"/>
              </w:rPr>
              <w:t>гетерозиготалы</w:t>
            </w:r>
            <w:proofErr w:type="spellEnd"/>
            <w:r w:rsidRPr="001D49D9">
              <w:rPr>
                <w:rFonts w:ascii="Times New Roman" w:eastAsia="Times New Roman" w:hAnsi="Times New Roman" w:cs="Times New Roman"/>
                <w:b/>
                <w:bCs/>
                <w:sz w:val="24"/>
                <w:szCs w:val="24"/>
              </w:rPr>
              <w:t xml:space="preserve"> </w:t>
            </w:r>
            <w:proofErr w:type="spellStart"/>
            <w:r w:rsidRPr="001D49D9">
              <w:rPr>
                <w:rFonts w:ascii="Times New Roman" w:eastAsia="Times New Roman" w:hAnsi="Times New Roman" w:cs="Times New Roman"/>
                <w:b/>
                <w:bCs/>
                <w:sz w:val="24"/>
                <w:szCs w:val="24"/>
              </w:rPr>
              <w:t>даралар</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7F05E2" w:rsidRPr="001D49D9" w:rsidRDefault="007F05E2" w:rsidP="007F05E2">
            <w:pPr>
              <w:spacing w:before="240" w:after="240" w:line="240" w:lineRule="auto"/>
              <w:jc w:val="center"/>
              <w:rPr>
                <w:rFonts w:ascii="Times New Roman" w:eastAsia="Times New Roman" w:hAnsi="Times New Roman" w:cs="Times New Roman"/>
                <w:b/>
                <w:bCs/>
                <w:sz w:val="24"/>
                <w:szCs w:val="24"/>
              </w:rPr>
            </w:pPr>
            <w:proofErr w:type="spellStart"/>
            <w:r w:rsidRPr="001D49D9">
              <w:rPr>
                <w:rFonts w:ascii="Times New Roman" w:eastAsia="Times New Roman" w:hAnsi="Times New Roman" w:cs="Times New Roman"/>
                <w:b/>
                <w:bCs/>
                <w:sz w:val="24"/>
                <w:szCs w:val="24"/>
              </w:rPr>
              <w:t>Гомозигота</w:t>
            </w:r>
            <w:proofErr w:type="spellEnd"/>
            <w:r w:rsidRPr="001D49D9">
              <w:rPr>
                <w:rFonts w:ascii="Times New Roman" w:eastAsia="Times New Roman" w:hAnsi="Times New Roman" w:cs="Times New Roman"/>
                <w:b/>
                <w:bCs/>
                <w:sz w:val="24"/>
                <w:szCs w:val="24"/>
              </w:rPr>
              <w:t xml:space="preserve"> </w:t>
            </w:r>
            <w:proofErr w:type="spellStart"/>
            <w:r w:rsidRPr="001D49D9">
              <w:rPr>
                <w:rFonts w:ascii="Times New Roman" w:eastAsia="Times New Roman" w:hAnsi="Times New Roman" w:cs="Times New Roman"/>
                <w:b/>
                <w:bCs/>
                <w:sz w:val="24"/>
                <w:szCs w:val="24"/>
              </w:rPr>
              <w:t>АА</w:t>
            </w:r>
            <w:proofErr w:type="gramStart"/>
            <w:r w:rsidRPr="001D49D9">
              <w:rPr>
                <w:rFonts w:ascii="Times New Roman" w:eastAsia="Times New Roman" w:hAnsi="Times New Roman" w:cs="Times New Roman"/>
                <w:b/>
                <w:bCs/>
                <w:sz w:val="24"/>
                <w:szCs w:val="24"/>
              </w:rPr>
              <w:t>,а</w:t>
            </w:r>
            <w:proofErr w:type="gramEnd"/>
            <w:r w:rsidRPr="001D49D9">
              <w:rPr>
                <w:rFonts w:ascii="Times New Roman" w:eastAsia="Times New Roman" w:hAnsi="Times New Roman" w:cs="Times New Roman"/>
                <w:b/>
                <w:bCs/>
                <w:sz w:val="24"/>
                <w:szCs w:val="24"/>
              </w:rPr>
              <w:t>а</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7F05E2" w:rsidRPr="001D49D9" w:rsidRDefault="007F05E2" w:rsidP="007F05E2">
            <w:pPr>
              <w:spacing w:before="240" w:after="240" w:line="240" w:lineRule="auto"/>
              <w:jc w:val="center"/>
              <w:rPr>
                <w:rFonts w:ascii="Times New Roman" w:eastAsia="Times New Roman" w:hAnsi="Times New Roman" w:cs="Times New Roman"/>
                <w:b/>
                <w:bCs/>
                <w:sz w:val="24"/>
                <w:szCs w:val="24"/>
              </w:rPr>
            </w:pPr>
            <w:proofErr w:type="spellStart"/>
            <w:r w:rsidRPr="001D49D9">
              <w:rPr>
                <w:rFonts w:ascii="Times New Roman" w:eastAsia="Times New Roman" w:hAnsi="Times New Roman" w:cs="Times New Roman"/>
                <w:b/>
                <w:bCs/>
                <w:sz w:val="24"/>
                <w:szCs w:val="24"/>
              </w:rPr>
              <w:t>Гетерозигот</w:t>
            </w:r>
            <w:proofErr w:type="gramStart"/>
            <w:r w:rsidRPr="001D49D9">
              <w:rPr>
                <w:rFonts w:ascii="Times New Roman" w:eastAsia="Times New Roman" w:hAnsi="Times New Roman" w:cs="Times New Roman"/>
                <w:b/>
                <w:bCs/>
                <w:sz w:val="24"/>
                <w:szCs w:val="24"/>
              </w:rPr>
              <w:t>а</w:t>
            </w:r>
            <w:proofErr w:type="spellEnd"/>
            <w:r w:rsidRPr="001D49D9">
              <w:rPr>
                <w:rFonts w:ascii="Times New Roman" w:eastAsia="Times New Roman" w:hAnsi="Times New Roman" w:cs="Times New Roman"/>
                <w:b/>
                <w:bCs/>
                <w:sz w:val="24"/>
                <w:szCs w:val="24"/>
              </w:rPr>
              <w:t>(</w:t>
            </w:r>
            <w:proofErr w:type="spellStart"/>
            <w:proofErr w:type="gramEnd"/>
            <w:r w:rsidRPr="001D49D9">
              <w:rPr>
                <w:rFonts w:ascii="Times New Roman" w:eastAsia="Times New Roman" w:hAnsi="Times New Roman" w:cs="Times New Roman"/>
                <w:b/>
                <w:bCs/>
                <w:sz w:val="24"/>
                <w:szCs w:val="24"/>
              </w:rPr>
              <w:t>ата-ана</w:t>
            </w:r>
            <w:proofErr w:type="spellEnd"/>
            <w:r w:rsidRPr="001D49D9">
              <w:rPr>
                <w:rFonts w:ascii="Times New Roman" w:eastAsia="Times New Roman" w:hAnsi="Times New Roman" w:cs="Times New Roman"/>
                <w:b/>
                <w:bCs/>
                <w:sz w:val="24"/>
                <w:szCs w:val="24"/>
              </w:rPr>
              <w:t xml:space="preserve">) </w:t>
            </w:r>
            <w:proofErr w:type="spellStart"/>
            <w:r w:rsidRPr="001D49D9">
              <w:rPr>
                <w:rFonts w:ascii="Times New Roman" w:eastAsia="Times New Roman" w:hAnsi="Times New Roman" w:cs="Times New Roman"/>
                <w:b/>
                <w:bCs/>
                <w:sz w:val="24"/>
                <w:szCs w:val="24"/>
              </w:rPr>
              <w:t>Аа</w:t>
            </w:r>
            <w:proofErr w:type="spellEnd"/>
            <w:r w:rsidRPr="001D49D9">
              <w:rPr>
                <w:rFonts w:ascii="Times New Roman" w:eastAsia="Times New Roman" w:hAnsi="Times New Roman" w:cs="Times New Roman"/>
                <w:b/>
                <w:bCs/>
                <w:sz w:val="24"/>
                <w:szCs w:val="24"/>
              </w:rPr>
              <w:t xml:space="preserve"> </w:t>
            </w:r>
            <w:proofErr w:type="spellStart"/>
            <w:r w:rsidRPr="001D49D9">
              <w:rPr>
                <w:rFonts w:ascii="Times New Roman" w:eastAsia="Times New Roman" w:hAnsi="Times New Roman" w:cs="Times New Roman"/>
                <w:b/>
                <w:bCs/>
                <w:sz w:val="24"/>
                <w:szCs w:val="24"/>
              </w:rPr>
              <w:t>х</w:t>
            </w:r>
            <w:proofErr w:type="spellEnd"/>
            <w:r w:rsidRPr="001D49D9">
              <w:rPr>
                <w:rFonts w:ascii="Times New Roman" w:eastAsia="Times New Roman" w:hAnsi="Times New Roman" w:cs="Times New Roman"/>
                <w:b/>
                <w:bCs/>
                <w:sz w:val="24"/>
                <w:szCs w:val="24"/>
              </w:rPr>
              <w:t xml:space="preserve"> </w:t>
            </w:r>
            <w:proofErr w:type="spellStart"/>
            <w:r w:rsidRPr="001D49D9">
              <w:rPr>
                <w:rFonts w:ascii="Times New Roman" w:eastAsia="Times New Roman" w:hAnsi="Times New Roman" w:cs="Times New Roman"/>
                <w:b/>
                <w:bCs/>
                <w:sz w:val="24"/>
                <w:szCs w:val="24"/>
              </w:rPr>
              <w:t>Аа</w:t>
            </w:r>
            <w:proofErr w:type="spellEnd"/>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І ұрпақ</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1АА+2Аа+1аа</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50%</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50%</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ІІ ұрпақ</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6АА+4Аа+6аа</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75%</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25%</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lastRenderedPageBreak/>
              <w:t>ІІІ ұрпақ</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28АА+8Аа+28аа</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87.5%</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12.5%</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ІV ұрпақ</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120АА+16Аа+120аа</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93.75%</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6.25%</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V ұрпақ</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496АА+32Аа+496аа</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96.87%</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3.13%</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VІ ұрпақ</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2016АА+64Аа+2016аа</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98.47%</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1.53%</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VІІ ұрпақ</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8128АА+128Аа+8128аа</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99.222%</w:t>
            </w:r>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0.78%</w:t>
            </w:r>
          </w:p>
        </w:tc>
      </w:tr>
    </w:tbl>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Кестеде жеті ұрпақ бойы туыстық некеде (бөлелер) ауру ген бойынша гетерозиготалы ата-анадан науқас бала тууының ықтималдығы берілген. I ұрпақта ауру рецессивті гені бар гетерозиготалардың саны 50% болса, ал VII ұрпақта оның мөлшері бір пайызға да (0,78 %) жетпейді. Демек, бұл жеті атадан кейінгі ұрпақта мутантты гендердің әсері байқалмайтынын көрсетеді. Сондықтан біздің бабаларымыз жеті атадан соң кейбір ағайындар арасында қыз алысуға рұқсат еткені белгілі. Бұл құбылыс шығыс халықтарының ішінде еврейлерде, Өзбекстанның кейбір аудандарында, жапондықтарда кездеседі. Шежіре әдісі дәрігерлік-генетикалық консультацияларда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қуалайтын ауруларды алдын ала ескертуге мүмкіндік береді. Оқушылар өз ата-баба шежіресін айта және жаза білуі қажет. Бұл мектеп қабырғасынан басталуы керек. Өз шежіресін білу туыстар арасындағы жақындықты, бауырлар арасындағы сүйіспеншілікті, ата-баба, апа-әжелерді есте сақтауға көмектесіп, туыстық некенің болуын азайтады. Неміс, еврей және ағылшындар отбасылары өз шежіресін болашақ ұрпаққа қалдырып отырады екен.</w:t>
      </w:r>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Егіздік әдіс</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Егіздер деп бір мезгілде екі немесе екіден көп туған балаларды айтады. Егіздердің пайда болуына қарай екі топқа бөледі. Бір жұмыртқалы егіздер (БЕ) және әр түрлі жұмыртқалы егіздер (ӘЕ). Бір жұмыртқалы егіздер бір сперматозоид ұрықтандырған жұмыртқа жасушасының (бластуланың) теңдей екі бөлікке бөлінуінен дамиды. Әр түрлі жұмыртқалы егіздер бір уакытта пісіп-жетілген екі жұмыртқа жасушасының екі сперматозоидтен ұрықтануынан пайда болады. Сондықтан бір жұмыртқалы егіздердің генотипі біркелкі, барлық белгілері ұқсас, міндетті түрде бір жынысты (не ұл, не қыз) болады. Әр түрлі жүмыртқалы егіздердің генотипі әр түрлі, бір жынысты немесе екі жынысты болуы мүмкін. Адамда егіз туудың жиілігі орташа есеппен алғанда, 1 % шамасында болады, олардың 1/3 бір жұмыртқалы егіздер. Әр түрлі жұмыртқалы егіздер бір қатар белгілері бойынша бір-біріне ұқсас болмайды. Мысалы, қан топтары, бетте секпілдің болуы. Алғаш рет бұл әдісті адам генетикасында қолданған ағылшын антропологі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"https://kk.wikipedia.org/w/index.php?title=%D0%A4._%D0%93%D0%B0%D0%BB%D1%8C%D1%82%D0%BE%D0%BD&amp;action=edit&amp;redlink=1" \o "Ф. Гальтон (мұндай бет жоқ)"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Ф. Гальтон</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болды. Қазір бұл әдісті көптеген генетикалық зерттеулерде кеңінен қолданады. Егіздік әдісті адамның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xml:space="preserve"> қуалаушылық касиеті мен сыртқы орта жағдайын, белгілердің дамуындағы айырмашылықтарды зерттеу үшін пайдаланады. Организмдердің барлық белгілері мен қасиеттері екі фактор генотип пен ортаның өзара әсерінен калыптасады. Мұны мына үлгіден көруге болады. Бір жұмыртқалы егіздер </w:t>
      </w:r>
      <w:r w:rsidRPr="001D49D9">
        <w:rPr>
          <w:rFonts w:ascii="Times New Roman" w:eastAsia="Times New Roman" w:hAnsi="Times New Roman" w:cs="Times New Roman"/>
          <w:sz w:val="24"/>
          <w:szCs w:val="24"/>
          <w:lang w:val="kk-KZ"/>
        </w:rPr>
        <w:lastRenderedPageBreak/>
        <w:t>арасында пайда болған айырмашылықтарға генотиптің әртүрлілігі емес, ортаның физикалық және химияық факторларымен қатар әлеуметтік жағдайлардың да әсері болады. Осыған байланысты егіздер арасында өте сирек кездесетін "сиам егіздері" деген атпен кемтар егіздер туады, 65—85 мың жаңа туған нәрестеге біреуі кездеседі. Мұндай егіздер елімізде Қызылорда облысының Шиелі аймағында 1998—2000 жылдары үш анадан туғаны белгілі.</w:t>
      </w:r>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Цитогенетикалық әдіс</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Бұл әдіс хромосомаларды микроскоп арқылы зерттеуге негізделген. Қалыпты жағдайда адамның дене жасушаларында 22 жұп аутосомдар және бір жұп жыныстық хромосома болатындығын 1956 жылы швед ғалымдары Дж. Тийо мен A. Jle-ван анықтады. Жыныстык хромосомалар ер адамдарда X және Ү, ал әйелдерде екеуі де біркелкі X болады. Адам генетикасында бұл әдіс мынадай жағдайларда қолданылады: 1. Хромосомалық ауруларды анықтауда. 2. Хромосомалардың картасын жасауда. 3. Мутациялық процестерді зерттеуде.</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Клайнфельтер синдромы бар еркектердің жасушаларының Тернер синдромында — әйелдерде 45 хромосома (44 + X), ал Трисомия X синдромында — 47 хромосома (44 + XXX) болады. Даун синдромында 21 жүп хромосомалар үшеу (трисомия), ал жалпы хромосомалар саны 47 (47ХҮ немесе 47ХХ) болады.</w:t>
      </w:r>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Иммунологиялық әдіс</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Ол қан тобы мен резус-фактордың тұқым қуалауын зерттеу негізде пайда болды. Алайда қазіргі кезде бұл әдістер ағза иммунды реакцияларының тұқым қуалау типтерін зерттеуге қолданылады. Осы бағыттың арқасында зерттеуді отбасын жоспарлап, резус-шиеленістің пайда болуы кезінде ұрықты өлуден сақтап қалуға мүмкіндік туады. Бұл бағыт пен оның әдісі мүшелер мен ұлпаларды ауыстырып салуға (трансплантация) донорларды генетикалық таңдау кезінде қолданылады.</w:t>
      </w:r>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Популяциялық-статистикалық әдіс</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Жеке адамның генотипі емес, популяциядағы қандай да бір аллельді тасымалдап жеткізушінің мөлшерін және әр алуан генотиптердің пайыздық арақатынасын айқындауды зерттейді. Яғни тектік қорының құрылымын анықтайды. Тектік қор (генофонд) - генотиптердің белгілі жиілігін сипаттайтын барлық гендер популяциясының жиынтығы.</w:t>
      </w:r>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Биохимиялық әдіс</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Бұл әдіс арқылы кейбір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қуалайтын аурулардың зат алмасу процесінің бұзылуынан болатынын анықтайды. Мысалы, қант диабеті алкантонурия (оксидоза ферментінің жетіспеуі) фенилкетонурия (кемақыл), альбинизм (меланин түзілмейді), т.б. Осы әдісті қолдану нәтижесінде 500 аурудың түрі анықталды.</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Модельдеу әдісі. Адам генетикасында модельдеу әдісінің екі түрі болады: биологиялық және математикалық.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қуалайтын ауруларды биологиялық модельдеу Н.И. Вавиловтың </w:t>
      </w:r>
      <w:hyperlink r:id="rId27" w:tooltip="Тұқым" w:history="1">
        <w:r w:rsidRPr="001D49D9">
          <w:rPr>
            <w:rFonts w:ascii="Times New Roman" w:eastAsia="Times New Roman" w:hAnsi="Times New Roman" w:cs="Times New Roman"/>
            <w:sz w:val="24"/>
            <w:szCs w:val="24"/>
            <w:lang w:val="kk-KZ"/>
          </w:rPr>
          <w:t>тұқым</w:t>
        </w:r>
      </w:hyperlink>
      <w:r w:rsidRPr="001D49D9">
        <w:rPr>
          <w:rFonts w:ascii="Times New Roman" w:eastAsia="Times New Roman" w:hAnsi="Times New Roman" w:cs="Times New Roman"/>
          <w:sz w:val="24"/>
          <w:szCs w:val="24"/>
          <w:lang w:val="kk-KZ"/>
        </w:rPr>
        <w:t> қуалаудағы өзгергіштіктің гомологтік қатарлар заңына негізделген. Жануарларда кездесетін кейбір ауру тудыратын мутацияның түрлері, адамда да сондай өзгерістер тудырады. Мысалы, гемофилия, ахондроплазия, бұлшықет месопатиясы, қант диабеті, т.б.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қуалайтын ауруларды математикалық модельдеудің ауру бала тууының ықтималдығын анықтауда маңызы зор.</w:t>
      </w:r>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Гендік дактилоскопиялық әдіс</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Бұл әдістің негізін салған — ағылшынның биолог-ғалымы А.Джеффис. Ол алғаш рет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"https://kk.wikipedia.org/wiki/1983" \o "1983"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1983</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жылы </w:t>
      </w:r>
      <w:hyperlink r:id="rId28" w:tooltip="ДНҚ" w:history="1">
        <w:r w:rsidRPr="001D49D9">
          <w:rPr>
            <w:rFonts w:ascii="Times New Roman" w:eastAsia="Times New Roman" w:hAnsi="Times New Roman" w:cs="Times New Roman"/>
            <w:sz w:val="24"/>
            <w:szCs w:val="24"/>
            <w:lang w:val="kk-KZ"/>
          </w:rPr>
          <w:t>ДНҚ</w:t>
        </w:r>
      </w:hyperlink>
      <w:r w:rsidRPr="001D49D9">
        <w:rPr>
          <w:rFonts w:ascii="Times New Roman" w:eastAsia="Times New Roman" w:hAnsi="Times New Roman" w:cs="Times New Roman"/>
          <w:sz w:val="24"/>
          <w:szCs w:val="24"/>
          <w:lang w:val="kk-KZ"/>
        </w:rPr>
        <w:t xml:space="preserve"> молекуласында орналасқан азотты негіздердің қатарлары бірнеше рет </w:t>
      </w:r>
      <w:r w:rsidRPr="001D49D9">
        <w:rPr>
          <w:rFonts w:ascii="Times New Roman" w:eastAsia="Times New Roman" w:hAnsi="Times New Roman" w:cs="Times New Roman"/>
          <w:sz w:val="24"/>
          <w:szCs w:val="24"/>
          <w:lang w:val="kk-KZ"/>
        </w:rPr>
        <w:lastRenderedPageBreak/>
        <w:t>қайталанып отыратынын тапты. Бұл негіздер геннің генетикалык ақпаратты тасымайтын бөлімінде нитрондарда орналасқан. Олардың ДНҚ тізбегінің бойында 3-тен 30-есеге дейін қайталанатын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"https://kk.wikipedia.org/wiki/%D0%9D%D1%83%D0%BA%D0%BB%D0%B5%D0%BE%D1%82%D0%B8%D0%B4%D1%82%D0%B5%D1%80" \o "Нуклеотидтер"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нуклеотидтер</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тұратыны белгілі болды. Адам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"https://kk.wikipedia.org/wiki/%D0%9E%D1%80%D0%B3%D0%B0%D0%BD%D0%B8%D0%B7%D0%BC" \o "Организм"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организмінде</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ДНҚ-ның бір участегінен бірдей нуклеотидтердің 10 есе, екінші бір жерінде 20 есе, үшінші бір жерінде 30 есе қайталанатыны анықталды. Бұл учаскелерді ДНҚ-ның мини сателлиттері деп атады. Минисателиттердің мөлшері, пішіні және оны құрайтын нуклеотидтердің саны әр адамның өзіне ғана тән. Бір адамның органдарындағы (жүрек, екпе, бауыр, қан, ми, тері, т.б.) жасушаларында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"https://kk.wikipedia.org/wiki/%D0%94%D0%9D%D2%9A" \o "ДНҚ"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ДНҚ</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-ның мини-сателлит учаскелері бірдей болады. Адам баласы қартаюдың, аурудың, өмірдің қиыншылықтарының әсерінен келбетін, түрін өзгертуі мүмкін. Бірақ оның денесінің әр жасаушасындағы ДНҚ тізбегінің құрамы анасының құрсағында жатқаннан бастап, өлгеннен кейін де сол күйінде сақталады. Генотипі бірдей бір жүмыртқалы егіздерде де ДНҚ-ның минисателлиттері бірдей болады.</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Әдістің орындалу тәртібі мынадай: қаннан, сілекейден, спермадан, шаштан, тері4ден (ете аз мөлшердегі) алынған ДНҚ молекуласы терт сынауыққа бөлініп салынады. Әр сынауыққа рестрикциялау фермент қосады. Бұл фермент ДНҚ тізбегіндегі төрт азотты негіздің біреуін ғана талқандайды. Осының нәтижесінде ДНҚ тізбегі мини-сателлитті бөліктерге белінеді. Жұмыстың келесі кезеңінде бөлінген мини-сателлиттерді мелшеріне қарай сұрыптайды. Бұдан соң әр сынауықтан ферментпен өңделген ДНҚ-ны гельмен беті жабылған пластинкаға көшіріп, электрофорез әдісін қолданады. Мұнда көлемі жағынан кішкене бөліктер ірі бөліктерге қарағанда жылдам ауысады. Он шақты нуклеотидтері бар мини-сателлиттер арнайы радиоактивті "зондтар" арқылы бөлініп алынады. Зондтар радиоактивті болғандықтан, мини-сателлиттің көшірмесін жарық сезгіш пластинкаға көшіріп электро-фореграммасын зерттеп оқиды. Сонымен дактилоскопия әдісі ДНҚ тізбегіндегі нуклеотидтердің катарлары аркылы кез келген тұлғаның бір-бірімен туыстық жақындығын және қылмыстық істерге қатынасы бар немесе жоқ екенін анықтайды. Дактилоскопиялық әдіс криминалистикалық зерттеулерде кеңінен пайдаланылады. Бұл әдістің нәтижелері нақты, қатесіз. Тағы бір ұтымдысы — талдауға (анализге) қажет биологиялық материалдар өте аз мөлшерде алынады. Қазақстанда дактилоскопиялық. әдісті сот экспертиза орталығында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"https://kk.wikipedia.org/wiki/2001" \o "2001"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2001</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жылдан бастап қолданып келеді.</w:t>
      </w:r>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Адам нәсілдерін талдаудағы генетикалық мәліметтер</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Қазір адамдарды үш нәсілдік топқа бәледі. Олар: негроидтік, еуропеоидтік және монголоидтік нәсілдер деп аталады. Адам нәсілдері бір түрге (Homo sapines — саналы адам) жатады. Олардың хромосома жиынтығы бірдей, қан топтары мен аурулардың түрлері ұқсас болады. Нәсіларалық некелерден қабілетті балалардың тууы нәсілдердің арғы тегі саналы адамнан басталатынын корсетеді. Сонымен қатар әр нәсілдік топ өздеріне тән </w:t>
      </w:r>
      <w:r w:rsidRPr="001D49D9">
        <w:rPr>
          <w:rFonts w:ascii="Times New Roman" w:eastAsia="Times New Roman" w:hAnsi="Times New Roman" w:cs="Times New Roman"/>
          <w:sz w:val="24"/>
          <w:szCs w:val="24"/>
          <w:lang w:val="kk-KZ"/>
        </w:rPr>
        <w:fldChar w:fldCharType="begin"/>
      </w:r>
      <w:r w:rsidRPr="001D49D9">
        <w:rPr>
          <w:rFonts w:ascii="Times New Roman" w:eastAsia="Times New Roman" w:hAnsi="Times New Roman" w:cs="Times New Roman"/>
          <w:sz w:val="24"/>
          <w:szCs w:val="24"/>
          <w:lang w:val="kk-KZ"/>
        </w:rPr>
        <w:instrText xml:space="preserve"> HYPERLINK "https://kk.wikipedia.org/wiki/%D0%A2%D2%B1%D2%9B%D1%8B%D0%BC" \o "Тұқым" </w:instrText>
      </w:r>
      <w:r w:rsidRPr="001D49D9">
        <w:rPr>
          <w:rFonts w:ascii="Times New Roman" w:eastAsia="Times New Roman" w:hAnsi="Times New Roman" w:cs="Times New Roman"/>
          <w:sz w:val="24"/>
          <w:szCs w:val="24"/>
          <w:lang w:val="kk-KZ"/>
        </w:rPr>
        <w:fldChar w:fldCharType="separate"/>
      </w:r>
      <w:r w:rsidRPr="001D49D9">
        <w:rPr>
          <w:rFonts w:ascii="Times New Roman" w:eastAsia="Times New Roman" w:hAnsi="Times New Roman" w:cs="Times New Roman"/>
          <w:sz w:val="24"/>
          <w:szCs w:val="24"/>
          <w:lang w:val="kk-KZ"/>
        </w:rPr>
        <w:t>тұқым</w:t>
      </w:r>
      <w:r w:rsidRPr="001D49D9">
        <w:rPr>
          <w:rFonts w:ascii="Times New Roman" w:eastAsia="Times New Roman" w:hAnsi="Times New Roman" w:cs="Times New Roman"/>
          <w:sz w:val="24"/>
          <w:szCs w:val="24"/>
          <w:lang w:val="kk-KZ"/>
        </w:rPr>
        <w:fldChar w:fldCharType="end"/>
      </w:r>
      <w:r w:rsidRPr="001D49D9">
        <w:rPr>
          <w:rFonts w:ascii="Times New Roman" w:eastAsia="Times New Roman" w:hAnsi="Times New Roman" w:cs="Times New Roman"/>
          <w:sz w:val="24"/>
          <w:szCs w:val="24"/>
          <w:lang w:val="kk-KZ"/>
        </w:rPr>
        <w:t> қуалайтын белгілерімен ерекшеленеді.</w:t>
      </w:r>
    </w:p>
    <w:p w:rsidR="007F05E2" w:rsidRPr="001D49D9" w:rsidRDefault="007F05E2" w:rsidP="007F05E2">
      <w:pPr>
        <w:pBdr>
          <w:bottom w:val="single" w:sz="8" w:space="0" w:color="A2A9B1"/>
        </w:pBdr>
        <w:spacing w:before="240" w:after="60" w:line="240" w:lineRule="auto"/>
        <w:outlineLvl w:val="1"/>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Нәсілдер және белгілер:</w:t>
      </w:r>
    </w:p>
    <w:tbl>
      <w:tblPr>
        <w:tblW w:w="0" w:type="auto"/>
        <w:tblBorders>
          <w:top w:val="single" w:sz="8" w:space="0" w:color="A2A9B1"/>
          <w:left w:val="single" w:sz="8" w:space="0" w:color="A2A9B1"/>
          <w:bottom w:val="single" w:sz="8" w:space="0" w:color="A2A9B1"/>
          <w:right w:val="single" w:sz="8" w:space="0" w:color="A2A9B1"/>
        </w:tblBorders>
        <w:shd w:val="clear" w:color="auto" w:fill="F8F9FA"/>
        <w:tblCellMar>
          <w:top w:w="15" w:type="dxa"/>
          <w:left w:w="15" w:type="dxa"/>
          <w:bottom w:w="15" w:type="dxa"/>
          <w:right w:w="15" w:type="dxa"/>
        </w:tblCellMar>
        <w:tblLook w:val="04A0"/>
      </w:tblPr>
      <w:tblGrid>
        <w:gridCol w:w="1651"/>
        <w:gridCol w:w="7896"/>
      </w:tblGrid>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7F05E2" w:rsidRPr="001D49D9" w:rsidRDefault="007F05E2" w:rsidP="007F05E2">
            <w:pPr>
              <w:spacing w:before="240" w:after="240" w:line="240" w:lineRule="auto"/>
              <w:jc w:val="center"/>
              <w:rPr>
                <w:rFonts w:ascii="Times New Roman" w:eastAsia="Times New Roman" w:hAnsi="Times New Roman" w:cs="Times New Roman"/>
                <w:b/>
                <w:bCs/>
                <w:sz w:val="24"/>
                <w:szCs w:val="24"/>
              </w:rPr>
            </w:pPr>
            <w:r w:rsidRPr="001D49D9">
              <w:rPr>
                <w:rFonts w:ascii="Times New Roman" w:eastAsia="Times New Roman" w:hAnsi="Times New Roman" w:cs="Times New Roman"/>
                <w:b/>
                <w:bCs/>
                <w:sz w:val="24"/>
                <w:szCs w:val="24"/>
              </w:rPr>
              <w:t>Нәсілдер</w:t>
            </w:r>
          </w:p>
        </w:tc>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7F05E2" w:rsidRPr="001D49D9" w:rsidRDefault="007F05E2" w:rsidP="007F05E2">
            <w:pPr>
              <w:spacing w:before="240" w:after="240" w:line="240" w:lineRule="auto"/>
              <w:jc w:val="center"/>
              <w:rPr>
                <w:rFonts w:ascii="Times New Roman" w:eastAsia="Times New Roman" w:hAnsi="Times New Roman" w:cs="Times New Roman"/>
                <w:b/>
                <w:bCs/>
                <w:sz w:val="24"/>
                <w:szCs w:val="24"/>
              </w:rPr>
            </w:pPr>
            <w:r w:rsidRPr="001D49D9">
              <w:rPr>
                <w:rFonts w:ascii="Times New Roman" w:eastAsia="Times New Roman" w:hAnsi="Times New Roman" w:cs="Times New Roman"/>
                <w:b/>
                <w:bCs/>
                <w:sz w:val="24"/>
                <w:szCs w:val="24"/>
              </w:rPr>
              <w:t xml:space="preserve">Тұқым қуалайтын </w:t>
            </w:r>
            <w:proofErr w:type="spellStart"/>
            <w:r w:rsidRPr="001D49D9">
              <w:rPr>
                <w:rFonts w:ascii="Times New Roman" w:eastAsia="Times New Roman" w:hAnsi="Times New Roman" w:cs="Times New Roman"/>
                <w:b/>
                <w:bCs/>
                <w:sz w:val="24"/>
                <w:szCs w:val="24"/>
              </w:rPr>
              <w:t>белгілер</w:t>
            </w:r>
            <w:proofErr w:type="spellEnd"/>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t>Негроидтік</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gramStart"/>
            <w:r w:rsidRPr="001D49D9">
              <w:rPr>
                <w:rFonts w:ascii="Times New Roman" w:eastAsia="Times New Roman" w:hAnsi="Times New Roman" w:cs="Times New Roman"/>
                <w:sz w:val="24"/>
                <w:szCs w:val="24"/>
              </w:rPr>
              <w:t xml:space="preserve">Терісінің түсі қара, </w:t>
            </w:r>
            <w:proofErr w:type="spellStart"/>
            <w:r w:rsidRPr="001D49D9">
              <w:rPr>
                <w:rFonts w:ascii="Times New Roman" w:eastAsia="Times New Roman" w:hAnsi="Times New Roman" w:cs="Times New Roman"/>
                <w:sz w:val="24"/>
                <w:szCs w:val="24"/>
              </w:rPr>
              <w:t>шашы</w:t>
            </w:r>
            <w:proofErr w:type="spellEnd"/>
            <w:r w:rsidRPr="001D49D9">
              <w:rPr>
                <w:rFonts w:ascii="Times New Roman" w:eastAsia="Times New Roman" w:hAnsi="Times New Roman" w:cs="Times New Roman"/>
                <w:sz w:val="24"/>
                <w:szCs w:val="24"/>
              </w:rPr>
              <w:t xml:space="preserve"> бұйра, денесінің түктері </w:t>
            </w:r>
            <w:proofErr w:type="spellStart"/>
            <w:r w:rsidRPr="001D49D9">
              <w:rPr>
                <w:rFonts w:ascii="Times New Roman" w:eastAsia="Times New Roman" w:hAnsi="Times New Roman" w:cs="Times New Roman"/>
                <w:sz w:val="24"/>
                <w:szCs w:val="24"/>
              </w:rPr>
              <w:t>орташа</w:t>
            </w:r>
            <w:proofErr w:type="spellEnd"/>
            <w:r w:rsidRPr="001D49D9">
              <w:rPr>
                <w:rFonts w:ascii="Times New Roman" w:eastAsia="Times New Roman" w:hAnsi="Times New Roman" w:cs="Times New Roman"/>
                <w:sz w:val="24"/>
                <w:szCs w:val="24"/>
              </w:rPr>
              <w:t xml:space="preserve">, кең </w:t>
            </w:r>
            <w:proofErr w:type="spellStart"/>
            <w:r w:rsidRPr="001D49D9">
              <w:rPr>
                <w:rFonts w:ascii="Times New Roman" w:eastAsia="Times New Roman" w:hAnsi="Times New Roman" w:cs="Times New Roman"/>
                <w:sz w:val="24"/>
                <w:szCs w:val="24"/>
              </w:rPr>
              <w:t>танаулы</w:t>
            </w:r>
            <w:proofErr w:type="spellEnd"/>
            <w:r w:rsidRPr="001D49D9">
              <w:rPr>
                <w:rFonts w:ascii="Times New Roman" w:eastAsia="Times New Roman" w:hAnsi="Times New Roman" w:cs="Times New Roman"/>
                <w:sz w:val="24"/>
                <w:szCs w:val="24"/>
              </w:rPr>
              <w:t xml:space="preserve">, қалың </w:t>
            </w:r>
            <w:proofErr w:type="spellStart"/>
            <w:r w:rsidRPr="001D49D9">
              <w:rPr>
                <w:rFonts w:ascii="Times New Roman" w:eastAsia="Times New Roman" w:hAnsi="Times New Roman" w:cs="Times New Roman"/>
                <w:sz w:val="24"/>
                <w:szCs w:val="24"/>
              </w:rPr>
              <w:t>ерінді</w:t>
            </w:r>
            <w:proofErr w:type="spellEnd"/>
            <w:r w:rsidRPr="001D49D9">
              <w:rPr>
                <w:rFonts w:ascii="Times New Roman" w:eastAsia="Times New Roman" w:hAnsi="Times New Roman" w:cs="Times New Roman"/>
                <w:sz w:val="24"/>
                <w:szCs w:val="24"/>
              </w:rPr>
              <w:t>.</w:t>
            </w:r>
            <w:proofErr w:type="gramEnd"/>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t>Еуропеоидтік</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 xml:space="preserve">Терісінің түсі ашық, </w:t>
            </w:r>
            <w:proofErr w:type="spellStart"/>
            <w:r w:rsidRPr="001D49D9">
              <w:rPr>
                <w:rFonts w:ascii="Times New Roman" w:eastAsia="Times New Roman" w:hAnsi="Times New Roman" w:cs="Times New Roman"/>
                <w:sz w:val="24"/>
                <w:szCs w:val="24"/>
              </w:rPr>
              <w:t>шашы</w:t>
            </w:r>
            <w:proofErr w:type="spellEnd"/>
            <w:r w:rsidRPr="001D49D9">
              <w:rPr>
                <w:rFonts w:ascii="Times New Roman" w:eastAsia="Times New Roman" w:hAnsi="Times New Roman" w:cs="Times New Roman"/>
                <w:sz w:val="24"/>
                <w:szCs w:val="24"/>
              </w:rPr>
              <w:t xml:space="preserve"> толқын тә</w:t>
            </w:r>
            <w:proofErr w:type="gramStart"/>
            <w:r w:rsidRPr="001D49D9">
              <w:rPr>
                <w:rFonts w:ascii="Times New Roman" w:eastAsia="Times New Roman" w:hAnsi="Times New Roman" w:cs="Times New Roman"/>
                <w:sz w:val="24"/>
                <w:szCs w:val="24"/>
              </w:rPr>
              <w:t>р</w:t>
            </w:r>
            <w:proofErr w:type="gramEnd"/>
            <w:r w:rsidRPr="001D49D9">
              <w:rPr>
                <w:rFonts w:ascii="Times New Roman" w:eastAsia="Times New Roman" w:hAnsi="Times New Roman" w:cs="Times New Roman"/>
                <w:sz w:val="24"/>
                <w:szCs w:val="24"/>
              </w:rPr>
              <w:t xml:space="preserve">ізді, денесінің түктері қалың, тар </w:t>
            </w:r>
            <w:proofErr w:type="spellStart"/>
            <w:r w:rsidRPr="001D49D9">
              <w:rPr>
                <w:rFonts w:ascii="Times New Roman" w:eastAsia="Times New Roman" w:hAnsi="Times New Roman" w:cs="Times New Roman"/>
                <w:sz w:val="24"/>
                <w:szCs w:val="24"/>
              </w:rPr>
              <w:t>танаулы</w:t>
            </w:r>
            <w:proofErr w:type="spellEnd"/>
            <w:r w:rsidRPr="001D49D9">
              <w:rPr>
                <w:rFonts w:ascii="Times New Roman" w:eastAsia="Times New Roman" w:hAnsi="Times New Roman" w:cs="Times New Roman"/>
                <w:sz w:val="24"/>
                <w:szCs w:val="24"/>
              </w:rPr>
              <w:t xml:space="preserve">, жұқа </w:t>
            </w:r>
            <w:proofErr w:type="spellStart"/>
            <w:r w:rsidRPr="001D49D9">
              <w:rPr>
                <w:rFonts w:ascii="Times New Roman" w:eastAsia="Times New Roman" w:hAnsi="Times New Roman" w:cs="Times New Roman"/>
                <w:sz w:val="24"/>
                <w:szCs w:val="24"/>
              </w:rPr>
              <w:t>ерінді</w:t>
            </w:r>
            <w:proofErr w:type="spellEnd"/>
            <w:r w:rsidRPr="001D49D9">
              <w:rPr>
                <w:rFonts w:ascii="Times New Roman" w:eastAsia="Times New Roman" w:hAnsi="Times New Roman" w:cs="Times New Roman"/>
                <w:sz w:val="24"/>
                <w:szCs w:val="24"/>
              </w:rPr>
              <w:t>.</w:t>
            </w:r>
          </w:p>
        </w:tc>
      </w:tr>
      <w:tr w:rsidR="007F05E2" w:rsidRPr="001D49D9" w:rsidTr="007F05E2">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proofErr w:type="spellStart"/>
            <w:r w:rsidRPr="001D49D9">
              <w:rPr>
                <w:rFonts w:ascii="Times New Roman" w:eastAsia="Times New Roman" w:hAnsi="Times New Roman" w:cs="Times New Roman"/>
                <w:sz w:val="24"/>
                <w:szCs w:val="24"/>
              </w:rPr>
              <w:lastRenderedPageBreak/>
              <w:t>Монголоидтік</w:t>
            </w:r>
            <w:proofErr w:type="spellEnd"/>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7F05E2" w:rsidRPr="001D49D9" w:rsidRDefault="007F05E2" w:rsidP="007F05E2">
            <w:pPr>
              <w:spacing w:before="240" w:after="240" w:line="240" w:lineRule="auto"/>
              <w:rPr>
                <w:rFonts w:ascii="Times New Roman" w:eastAsia="Times New Roman" w:hAnsi="Times New Roman" w:cs="Times New Roman"/>
                <w:sz w:val="24"/>
                <w:szCs w:val="24"/>
              </w:rPr>
            </w:pPr>
            <w:r w:rsidRPr="001D49D9">
              <w:rPr>
                <w:rFonts w:ascii="Times New Roman" w:eastAsia="Times New Roman" w:hAnsi="Times New Roman" w:cs="Times New Roman"/>
                <w:sz w:val="24"/>
                <w:szCs w:val="24"/>
              </w:rPr>
              <w:t xml:space="preserve">Терісінің түсі сарғыштау, </w:t>
            </w:r>
            <w:proofErr w:type="spellStart"/>
            <w:r w:rsidRPr="001D49D9">
              <w:rPr>
                <w:rFonts w:ascii="Times New Roman" w:eastAsia="Times New Roman" w:hAnsi="Times New Roman" w:cs="Times New Roman"/>
                <w:sz w:val="24"/>
                <w:szCs w:val="24"/>
              </w:rPr>
              <w:t>шашы</w:t>
            </w:r>
            <w:proofErr w:type="spellEnd"/>
            <w:r w:rsidRPr="001D49D9">
              <w:rPr>
                <w:rFonts w:ascii="Times New Roman" w:eastAsia="Times New Roman" w:hAnsi="Times New Roman" w:cs="Times New Roman"/>
                <w:sz w:val="24"/>
                <w:szCs w:val="24"/>
              </w:rPr>
              <w:t xml:space="preserve"> қайратты және </w:t>
            </w:r>
            <w:proofErr w:type="spellStart"/>
            <w:r w:rsidRPr="001D49D9">
              <w:rPr>
                <w:rFonts w:ascii="Times New Roman" w:eastAsia="Times New Roman" w:hAnsi="Times New Roman" w:cs="Times New Roman"/>
                <w:sz w:val="24"/>
                <w:szCs w:val="24"/>
              </w:rPr>
              <w:t>тік</w:t>
            </w:r>
            <w:proofErr w:type="spellEnd"/>
            <w:r w:rsidRPr="001D49D9">
              <w:rPr>
                <w:rFonts w:ascii="Times New Roman" w:eastAsia="Times New Roman" w:hAnsi="Times New Roman" w:cs="Times New Roman"/>
                <w:sz w:val="24"/>
                <w:szCs w:val="24"/>
              </w:rPr>
              <w:t xml:space="preserve">, денесінің түктері әлсіз, нәзік </w:t>
            </w:r>
            <w:proofErr w:type="spellStart"/>
            <w:r w:rsidRPr="001D49D9">
              <w:rPr>
                <w:rFonts w:ascii="Times New Roman" w:eastAsia="Times New Roman" w:hAnsi="Times New Roman" w:cs="Times New Roman"/>
                <w:sz w:val="24"/>
                <w:szCs w:val="24"/>
              </w:rPr>
              <w:t>танаулы</w:t>
            </w:r>
            <w:proofErr w:type="spellEnd"/>
            <w:r w:rsidRPr="001D49D9">
              <w:rPr>
                <w:rFonts w:ascii="Times New Roman" w:eastAsia="Times New Roman" w:hAnsi="Times New Roman" w:cs="Times New Roman"/>
                <w:sz w:val="24"/>
                <w:szCs w:val="24"/>
              </w:rPr>
              <w:t>, ері</w:t>
            </w:r>
            <w:proofErr w:type="gramStart"/>
            <w:r w:rsidRPr="001D49D9">
              <w:rPr>
                <w:rFonts w:ascii="Times New Roman" w:eastAsia="Times New Roman" w:hAnsi="Times New Roman" w:cs="Times New Roman"/>
                <w:sz w:val="24"/>
                <w:szCs w:val="24"/>
              </w:rPr>
              <w:t>н</w:t>
            </w:r>
            <w:proofErr w:type="gramEnd"/>
            <w:r w:rsidRPr="001D49D9">
              <w:rPr>
                <w:rFonts w:ascii="Times New Roman" w:eastAsia="Times New Roman" w:hAnsi="Times New Roman" w:cs="Times New Roman"/>
                <w:sz w:val="24"/>
                <w:szCs w:val="24"/>
              </w:rPr>
              <w:t xml:space="preserve">інің қалыңдығы </w:t>
            </w:r>
            <w:proofErr w:type="spellStart"/>
            <w:r w:rsidRPr="001D49D9">
              <w:rPr>
                <w:rFonts w:ascii="Times New Roman" w:eastAsia="Times New Roman" w:hAnsi="Times New Roman" w:cs="Times New Roman"/>
                <w:sz w:val="24"/>
                <w:szCs w:val="24"/>
              </w:rPr>
              <w:t>орташа</w:t>
            </w:r>
            <w:proofErr w:type="spellEnd"/>
            <w:r w:rsidRPr="001D49D9">
              <w:rPr>
                <w:rFonts w:ascii="Times New Roman" w:eastAsia="Times New Roman" w:hAnsi="Times New Roman" w:cs="Times New Roman"/>
                <w:sz w:val="24"/>
                <w:szCs w:val="24"/>
              </w:rPr>
              <w:t>, көздері қысыңқы.</w:t>
            </w:r>
          </w:p>
        </w:tc>
      </w:tr>
    </w:tbl>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Қара және сары нәсілдерде дененің түсін анықтайтын үш меланин гені, монғолоидтерде көздің қысыңқы пішінін бақылайтын екі ген доминантты түрде </w:t>
      </w:r>
      <w:hyperlink r:id="rId29" w:tooltip="Тұқым" w:history="1">
        <w:r w:rsidRPr="001D49D9">
          <w:rPr>
            <w:rFonts w:ascii="Times New Roman" w:eastAsia="Times New Roman" w:hAnsi="Times New Roman" w:cs="Times New Roman"/>
            <w:sz w:val="24"/>
            <w:szCs w:val="24"/>
            <w:lang w:val="kk-KZ"/>
          </w:rPr>
          <w:t>тұқым</w:t>
        </w:r>
      </w:hyperlink>
      <w:r w:rsidRPr="001D49D9">
        <w:rPr>
          <w:rFonts w:ascii="Times New Roman" w:eastAsia="Times New Roman" w:hAnsi="Times New Roman" w:cs="Times New Roman"/>
          <w:sz w:val="24"/>
          <w:szCs w:val="24"/>
          <w:lang w:val="kk-KZ"/>
        </w:rPr>
        <w:t> қуалайды. Адам нәсілдері осыдан 30—40 мың жыл бұрын қалыптаса бастаған. Ол уақытта нәсілдік айырмашылығы ортаның географиялық өзгеру жағдайына бейімделушілік қажеттілігінен туды. Сонымен қатар әр нәсілдің өзара оқшаулануы да әсерін тигізді. Экваторға жақын қоныстанған нәсілдердің терісінің пигменттелуінің қою (күшті) болуы күннің ыстығынан сақтаса, шаштың бұйра болуы — басты тікелей түскен күн сәулелерінен қорғайды. Керісінше, солтүстік аудандарда тұратындардың терісінің; түсінің ашаң болуы — күн сәулесін жақсы өткізіп, D витамині синтезделуі артады. Монголоидтерде көздің қысыңқы болуы құрғақ және суық ауа райына бейімделуінен болуы керек. Барлық адам нәсілдері биологиялық және психологиялық ерекшеліктері жағынан тең және эволюциялык дамудың бір деңгейінде өмір сүріп отыр. Әр түрлі нәсілдер бір ұлттың, ал жеке нөсілдер көп ұлттың құрамында болуы мүмкін. Осыдан 20 жыл бұрын БҰҰ (Біріккен Ұлттар Ұйымы) жанындағы комитет қызықты тәжірибе жүргізген. Жер бетіндегі ұлттар арасындағы талантты адамдардың таралуын зерттеген. Оған 1 млн адам қамтылған. Тәжірибе қорытындысында осы белгі бойынша ұлттар бір-бірінен басымдылық көрсете алмаған. Сондықтан бір ұлттың өкілі, екінші бір ұлттың өкілінен артық бола алмайды деген қорытындыға келген.</w:t>
      </w:r>
    </w:p>
    <w:p w:rsidR="007F05E2" w:rsidRPr="001D49D9" w:rsidRDefault="007F05E2" w:rsidP="001D49D9">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"Адам баласы нәсілдері туысынан біреулері асыл, біреулері төмен болып жаратылады" дейтін адамгершілікке жат, гылым жолына қарсы реакцияшыл теорияны жақтайтын нәсілшілдер де бар. Бұлардың көзқарасы қазіргі ғылымның беретін мағлұматтарына сәйкес келмейді. Нәсілшілдердің көбіне өздерін "басқалардан тегіміз таза, мәдениеттілігіміз бен қабілеттілігіміз жоғары" деуі евгеникалық көзқарасқа жақындайды.</w:t>
      </w:r>
    </w:p>
    <w:p w:rsidR="007F05E2" w:rsidRPr="001D49D9" w:rsidRDefault="007F05E2" w:rsidP="007F05E2">
      <w:pPr>
        <w:spacing w:before="120" w:after="120" w:line="240" w:lineRule="auto"/>
        <w:rPr>
          <w:rFonts w:ascii="Times New Roman" w:eastAsia="Times New Roman" w:hAnsi="Times New Roman" w:cs="Times New Roman"/>
          <w:sz w:val="24"/>
          <w:szCs w:val="24"/>
          <w:lang w:val="kk-KZ"/>
        </w:rPr>
      </w:pPr>
      <w:r w:rsidRPr="001D49D9">
        <w:rPr>
          <w:rFonts w:ascii="Times New Roman" w:eastAsia="Times New Roman" w:hAnsi="Times New Roman" w:cs="Times New Roman"/>
          <w:sz w:val="24"/>
          <w:szCs w:val="24"/>
          <w:lang w:val="kk-KZ"/>
        </w:rPr>
        <w:t>Евгеника - адамның </w:t>
      </w:r>
      <w:hyperlink r:id="rId30" w:tooltip="Тұқым" w:history="1">
        <w:r w:rsidRPr="001D49D9">
          <w:rPr>
            <w:rFonts w:ascii="Times New Roman" w:eastAsia="Times New Roman" w:hAnsi="Times New Roman" w:cs="Times New Roman"/>
            <w:sz w:val="24"/>
            <w:szCs w:val="24"/>
            <w:lang w:val="kk-KZ"/>
          </w:rPr>
          <w:t>тұқым</w:t>
        </w:r>
      </w:hyperlink>
      <w:r w:rsidRPr="001D49D9">
        <w:rPr>
          <w:rFonts w:ascii="Times New Roman" w:eastAsia="Times New Roman" w:hAnsi="Times New Roman" w:cs="Times New Roman"/>
          <w:sz w:val="24"/>
          <w:szCs w:val="24"/>
          <w:lang w:val="kk-KZ"/>
        </w:rPr>
        <w:t> қуалау белгілері мен қасиеттерін жақсарту және ұрпақтары кемтар болатын некелерді болдырмау туралы ғылым. "Евгеника" (грек. "evgenes" — жақсы тұқым) деген терминді </w:t>
      </w:r>
      <w:hyperlink r:id="rId31" w:tooltip="1883" w:history="1">
        <w:r w:rsidRPr="001D49D9">
          <w:rPr>
            <w:rFonts w:ascii="Times New Roman" w:eastAsia="Times New Roman" w:hAnsi="Times New Roman" w:cs="Times New Roman"/>
            <w:sz w:val="24"/>
            <w:szCs w:val="24"/>
            <w:lang w:val="kk-KZ"/>
          </w:rPr>
          <w:t>1883</w:t>
        </w:r>
      </w:hyperlink>
      <w:r w:rsidRPr="001D49D9">
        <w:rPr>
          <w:rFonts w:ascii="Times New Roman" w:eastAsia="Times New Roman" w:hAnsi="Times New Roman" w:cs="Times New Roman"/>
          <w:sz w:val="24"/>
          <w:szCs w:val="24"/>
          <w:lang w:val="kk-KZ"/>
        </w:rPr>
        <w:t> жылы осы ғылымның негізін қалаушы ағылшын зерттеушісі </w:t>
      </w:r>
      <w:hyperlink r:id="rId32" w:tooltip="Гальтон (мұндай бет жоқ)" w:history="1">
        <w:r w:rsidRPr="001D49D9">
          <w:rPr>
            <w:rFonts w:ascii="Times New Roman" w:eastAsia="Times New Roman" w:hAnsi="Times New Roman" w:cs="Times New Roman"/>
            <w:sz w:val="24"/>
            <w:szCs w:val="24"/>
            <w:lang w:val="kk-KZ"/>
          </w:rPr>
          <w:t>Ф. Гальтон</w:t>
        </w:r>
      </w:hyperlink>
      <w:r w:rsidRPr="001D49D9">
        <w:rPr>
          <w:rFonts w:ascii="Times New Roman" w:eastAsia="Times New Roman" w:hAnsi="Times New Roman" w:cs="Times New Roman"/>
          <w:sz w:val="24"/>
          <w:szCs w:val="24"/>
          <w:lang w:val="kk-KZ"/>
        </w:rPr>
        <w:t> енгізді. XX ғасырдың басында Еуропа мен </w:t>
      </w:r>
      <w:hyperlink r:id="rId33" w:tooltip="АҚШ" w:history="1">
        <w:r w:rsidRPr="001D49D9">
          <w:rPr>
            <w:rFonts w:ascii="Times New Roman" w:eastAsia="Times New Roman" w:hAnsi="Times New Roman" w:cs="Times New Roman"/>
            <w:sz w:val="24"/>
            <w:szCs w:val="24"/>
            <w:lang w:val="kk-KZ"/>
          </w:rPr>
          <w:t>АҚШ</w:t>
        </w:r>
      </w:hyperlink>
      <w:r w:rsidRPr="001D49D9">
        <w:rPr>
          <w:rFonts w:ascii="Times New Roman" w:eastAsia="Times New Roman" w:hAnsi="Times New Roman" w:cs="Times New Roman"/>
          <w:sz w:val="24"/>
          <w:szCs w:val="24"/>
          <w:lang w:val="kk-KZ"/>
        </w:rPr>
        <w:t>-та евгеника дами бастады. Бірақ көптеген зерттеулердің деңгейі төмен болды. Мысалы, адамның ашуланшақ мінезі, адамдардың дуанашылыққа бейімділігі Мендельдің заңдарына сәйкес </w:t>
      </w:r>
      <w:hyperlink r:id="rId34" w:tooltip="Тұқым" w:history="1">
        <w:r w:rsidRPr="001D49D9">
          <w:rPr>
            <w:rFonts w:ascii="Times New Roman" w:eastAsia="Times New Roman" w:hAnsi="Times New Roman" w:cs="Times New Roman"/>
            <w:sz w:val="24"/>
            <w:szCs w:val="24"/>
            <w:lang w:val="kk-KZ"/>
          </w:rPr>
          <w:t>тұқым</w:t>
        </w:r>
      </w:hyperlink>
      <w:r w:rsidRPr="001D49D9">
        <w:rPr>
          <w:rFonts w:ascii="Times New Roman" w:eastAsia="Times New Roman" w:hAnsi="Times New Roman" w:cs="Times New Roman"/>
          <w:sz w:val="24"/>
          <w:szCs w:val="24"/>
          <w:lang w:val="kk-KZ"/>
        </w:rPr>
        <w:t> қуалайтын қасиет деп түсіндірді. Американың бір қатар штаттарында евгеникалық зандар енгізілді. Бұл заң бойынша психикасы бұзылған, кемақыл адамдарға некелесуге рұқсат берілмеді. Қылмыс жасауға бейім деген адамдардың барлығын міндетті түрде ұрықсыздандыратын болған. Сол кездегі евгениканың басты мақсаты — малдардың асыл </w:t>
      </w:r>
      <w:hyperlink r:id="rId35" w:tooltip="Тұқым" w:history="1">
        <w:r w:rsidRPr="001D49D9">
          <w:rPr>
            <w:rFonts w:ascii="Times New Roman" w:eastAsia="Times New Roman" w:hAnsi="Times New Roman" w:cs="Times New Roman"/>
            <w:sz w:val="24"/>
            <w:szCs w:val="24"/>
            <w:lang w:val="kk-KZ"/>
          </w:rPr>
          <w:t>тұқымын</w:t>
        </w:r>
      </w:hyperlink>
      <w:r w:rsidRPr="001D49D9">
        <w:rPr>
          <w:rFonts w:ascii="Times New Roman" w:eastAsia="Times New Roman" w:hAnsi="Times New Roman" w:cs="Times New Roman"/>
          <w:sz w:val="24"/>
          <w:szCs w:val="24"/>
          <w:lang w:val="kk-KZ"/>
        </w:rPr>
        <w:t> шығару әдісін адамға қолдана отырып, адамның таза, ақ сүйек нәсілін шығару болды. Нобель сыйлығының иегері америка ғалымы </w:t>
      </w:r>
      <w:hyperlink r:id="rId36" w:tooltip="Меллер (мұндай бет жоқ)" w:history="1">
        <w:r w:rsidRPr="001D49D9">
          <w:rPr>
            <w:rFonts w:ascii="Times New Roman" w:eastAsia="Times New Roman" w:hAnsi="Times New Roman" w:cs="Times New Roman"/>
            <w:sz w:val="24"/>
            <w:szCs w:val="24"/>
            <w:lang w:val="kk-KZ"/>
          </w:rPr>
          <w:t>Г. Меллер</w:t>
        </w:r>
      </w:hyperlink>
      <w:r w:rsidRPr="001D49D9">
        <w:rPr>
          <w:rFonts w:ascii="Times New Roman" w:eastAsia="Times New Roman" w:hAnsi="Times New Roman" w:cs="Times New Roman"/>
          <w:sz w:val="24"/>
          <w:szCs w:val="24"/>
          <w:lang w:val="kk-KZ"/>
        </w:rPr>
        <w:t> </w:t>
      </w:r>
      <w:hyperlink r:id="rId37" w:tooltip="1929" w:history="1">
        <w:r w:rsidRPr="001D49D9">
          <w:rPr>
            <w:rFonts w:ascii="Times New Roman" w:eastAsia="Times New Roman" w:hAnsi="Times New Roman" w:cs="Times New Roman"/>
            <w:sz w:val="24"/>
            <w:szCs w:val="24"/>
            <w:lang w:val="kk-KZ"/>
          </w:rPr>
          <w:t>1929</w:t>
        </w:r>
      </w:hyperlink>
      <w:r w:rsidRPr="001D49D9">
        <w:rPr>
          <w:rFonts w:ascii="Times New Roman" w:eastAsia="Times New Roman" w:hAnsi="Times New Roman" w:cs="Times New Roman"/>
          <w:sz w:val="24"/>
          <w:szCs w:val="24"/>
          <w:lang w:val="kk-KZ"/>
        </w:rPr>
        <w:t> жылы адамның түқымын жақсарту үшін және атакты адамдардың генін ұрпактарға беру үшін, әйелдерді қолдан ұрықтандырудың тәсілін ұсынды. 30-жылдары Германияда евгеника ілімі ұлтшылдық идеологияға айналып, </w:t>
      </w:r>
      <w:hyperlink r:id="rId38" w:tooltip="1933" w:history="1">
        <w:r w:rsidRPr="001D49D9">
          <w:rPr>
            <w:rFonts w:ascii="Times New Roman" w:eastAsia="Times New Roman" w:hAnsi="Times New Roman" w:cs="Times New Roman"/>
            <w:sz w:val="24"/>
            <w:szCs w:val="24"/>
            <w:lang w:val="kk-KZ"/>
          </w:rPr>
          <w:t>1933</w:t>
        </w:r>
      </w:hyperlink>
      <w:r w:rsidRPr="001D49D9">
        <w:rPr>
          <w:rFonts w:ascii="Times New Roman" w:eastAsia="Times New Roman" w:hAnsi="Times New Roman" w:cs="Times New Roman"/>
          <w:sz w:val="24"/>
          <w:szCs w:val="24"/>
          <w:lang w:val="kk-KZ"/>
        </w:rPr>
        <w:t> жылы адамды ұрықсыздандыру туралы заң қабылданды. Арнайы сот органдары құрылып, ұрықсыздандыру туралы істерді қарады. </w:t>
      </w:r>
      <w:hyperlink r:id="rId39" w:tooltip="Тұқым" w:history="1">
        <w:r w:rsidRPr="001D49D9">
          <w:rPr>
            <w:rFonts w:ascii="Times New Roman" w:eastAsia="Times New Roman" w:hAnsi="Times New Roman" w:cs="Times New Roman"/>
            <w:sz w:val="24"/>
            <w:szCs w:val="24"/>
            <w:lang w:val="kk-KZ"/>
          </w:rPr>
          <w:t>Тұқым</w:t>
        </w:r>
      </w:hyperlink>
      <w:r w:rsidRPr="001D49D9">
        <w:rPr>
          <w:rFonts w:ascii="Times New Roman" w:eastAsia="Times New Roman" w:hAnsi="Times New Roman" w:cs="Times New Roman"/>
          <w:sz w:val="24"/>
          <w:szCs w:val="24"/>
          <w:lang w:val="kk-KZ"/>
        </w:rPr>
        <w:t> қуалайтын ауруы бар адамдарды міндетті түрде ұрықсыздандырды. "Бір нәсілдің басқа нәсілдерге қарағанда рухани және ақыл-ойы жағынан артықшылығы бар" деген нәсілдік теория құрылды. Кеңестер Одағында 20-жылдары евгеника қоғам ретінде құрылып, өзінің журналы болған. Бірак кейіннен евгеникалық көзқарастар мемлекеттік идеологиямен сәйкес келмей, зерттеулер тоқтатылды. Евгеника саласында істеген ғалымдар өсімдік пен жануарлар генетикасына ауысты.</w:t>
      </w:r>
    </w:p>
    <w:p w:rsidR="007F05E2" w:rsidRPr="001D49D9" w:rsidRDefault="007F05E2" w:rsidP="001D49D9">
      <w:pPr>
        <w:pBdr>
          <w:bottom w:val="single" w:sz="8" w:space="0" w:color="A2A9B1"/>
        </w:pBdr>
        <w:spacing w:before="240" w:after="60" w:line="240" w:lineRule="auto"/>
        <w:outlineLvl w:val="1"/>
        <w:rPr>
          <w:rFonts w:ascii="Times New Roman" w:hAnsi="Times New Roman" w:cs="Times New Roman"/>
          <w:sz w:val="24"/>
          <w:szCs w:val="24"/>
          <w:lang w:val="kk-KZ"/>
        </w:rPr>
      </w:pPr>
      <w:r w:rsidRPr="001D49D9">
        <w:rPr>
          <w:rFonts w:ascii="Times New Roman" w:eastAsia="Times New Roman" w:hAnsi="Times New Roman" w:cs="Times New Roman"/>
          <w:sz w:val="24"/>
          <w:szCs w:val="24"/>
          <w:lang w:val="kk-KZ"/>
        </w:rPr>
        <w:lastRenderedPageBreak/>
        <w:t>Дереккөздер</w:t>
      </w:r>
      <w:r w:rsidR="001D49D9" w:rsidRPr="001D49D9">
        <w:rPr>
          <w:rFonts w:ascii="Times New Roman" w:eastAsia="Times New Roman" w:hAnsi="Times New Roman" w:cs="Times New Roman"/>
          <w:sz w:val="24"/>
          <w:szCs w:val="24"/>
          <w:lang w:val="kk-KZ"/>
        </w:rPr>
        <w:t>:</w:t>
      </w:r>
      <w:r w:rsidRPr="001D49D9">
        <w:rPr>
          <w:rFonts w:ascii="Times New Roman" w:eastAsia="Times New Roman" w:hAnsi="Times New Roman" w:cs="Times New Roman"/>
          <w:sz w:val="24"/>
          <w:szCs w:val="24"/>
          <w:lang w:val="kk-KZ"/>
        </w:rPr>
        <w:t> Сартаев А., Гильманов М. С22 Жалпы биология: Жалпы білім беретін мектептің қоғамдық-гуманитарлық бағытындағы 10-сыныбына арналған оқулық. — Алматы: "Мектеп" баспасы, 2006. </w:t>
      </w:r>
    </w:p>
    <w:sectPr w:rsidR="007F05E2" w:rsidRPr="001D4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1442E"/>
    <w:multiLevelType w:val="multilevel"/>
    <w:tmpl w:val="E96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17892"/>
    <w:multiLevelType w:val="multilevel"/>
    <w:tmpl w:val="76122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05E2"/>
    <w:rsid w:val="001D49D9"/>
    <w:rsid w:val="007F0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0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F0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5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F05E2"/>
    <w:rPr>
      <w:rFonts w:ascii="Times New Roman" w:eastAsia="Times New Roman" w:hAnsi="Times New Roman" w:cs="Times New Roman"/>
      <w:b/>
      <w:bCs/>
      <w:sz w:val="36"/>
      <w:szCs w:val="36"/>
    </w:rPr>
  </w:style>
  <w:style w:type="character" w:customStyle="1" w:styleId="mw-editsection">
    <w:name w:val="mw-editsection"/>
    <w:basedOn w:val="a0"/>
    <w:rsid w:val="007F05E2"/>
  </w:style>
  <w:style w:type="character" w:customStyle="1" w:styleId="mw-editsection-bracket">
    <w:name w:val="mw-editsection-bracket"/>
    <w:basedOn w:val="a0"/>
    <w:rsid w:val="007F05E2"/>
  </w:style>
  <w:style w:type="character" w:styleId="a3">
    <w:name w:val="Hyperlink"/>
    <w:basedOn w:val="a0"/>
    <w:uiPriority w:val="99"/>
    <w:semiHidden/>
    <w:unhideWhenUsed/>
    <w:rsid w:val="007F05E2"/>
    <w:rPr>
      <w:color w:val="0000FF"/>
      <w:u w:val="single"/>
    </w:rPr>
  </w:style>
  <w:style w:type="character" w:customStyle="1" w:styleId="mw-editsection-divider">
    <w:name w:val="mw-editsection-divider"/>
    <w:basedOn w:val="a0"/>
    <w:rsid w:val="007F05E2"/>
  </w:style>
  <w:style w:type="paragraph" w:styleId="a4">
    <w:name w:val="Normal (Web)"/>
    <w:basedOn w:val="a"/>
    <w:uiPriority w:val="99"/>
    <w:semiHidden/>
    <w:unhideWhenUsed/>
    <w:rsid w:val="007F0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7F05E2"/>
  </w:style>
  <w:style w:type="character" w:customStyle="1" w:styleId="toctext">
    <w:name w:val="toctext"/>
    <w:basedOn w:val="a0"/>
    <w:rsid w:val="007F05E2"/>
  </w:style>
  <w:style w:type="character" w:customStyle="1" w:styleId="mw-headline">
    <w:name w:val="mw-headline"/>
    <w:basedOn w:val="a0"/>
    <w:rsid w:val="007F05E2"/>
  </w:style>
  <w:style w:type="character" w:customStyle="1" w:styleId="mw-cite-backlink">
    <w:name w:val="mw-cite-backlink"/>
    <w:basedOn w:val="a0"/>
    <w:rsid w:val="007F05E2"/>
  </w:style>
  <w:style w:type="character" w:customStyle="1" w:styleId="reference-text">
    <w:name w:val="reference-text"/>
    <w:basedOn w:val="a0"/>
    <w:rsid w:val="007F05E2"/>
  </w:style>
</w:styles>
</file>

<file path=word/webSettings.xml><?xml version="1.0" encoding="utf-8"?>
<w:webSettings xmlns:r="http://schemas.openxmlformats.org/officeDocument/2006/relationships" xmlns:w="http://schemas.openxmlformats.org/wordprocessingml/2006/main">
  <w:divs>
    <w:div w:id="1585529318">
      <w:bodyDiv w:val="1"/>
      <w:marLeft w:val="0"/>
      <w:marRight w:val="0"/>
      <w:marTop w:val="0"/>
      <w:marBottom w:val="0"/>
      <w:divBdr>
        <w:top w:val="none" w:sz="0" w:space="0" w:color="auto"/>
        <w:left w:val="none" w:sz="0" w:space="0" w:color="auto"/>
        <w:bottom w:val="none" w:sz="0" w:space="0" w:color="auto"/>
        <w:right w:val="none" w:sz="0" w:space="0" w:color="auto"/>
      </w:divBdr>
      <w:divsChild>
        <w:div w:id="415052275">
          <w:marLeft w:val="0"/>
          <w:marRight w:val="0"/>
          <w:marTop w:val="0"/>
          <w:marBottom w:val="0"/>
          <w:divBdr>
            <w:top w:val="none" w:sz="0" w:space="0" w:color="auto"/>
            <w:left w:val="none" w:sz="0" w:space="0" w:color="auto"/>
            <w:bottom w:val="none" w:sz="0" w:space="0" w:color="auto"/>
            <w:right w:val="none" w:sz="0" w:space="0" w:color="auto"/>
          </w:divBdr>
          <w:divsChild>
            <w:div w:id="1506046247">
              <w:marLeft w:val="0"/>
              <w:marRight w:val="0"/>
              <w:marTop w:val="0"/>
              <w:marBottom w:val="0"/>
              <w:divBdr>
                <w:top w:val="none" w:sz="0" w:space="0" w:color="auto"/>
                <w:left w:val="none" w:sz="0" w:space="0" w:color="auto"/>
                <w:bottom w:val="none" w:sz="0" w:space="0" w:color="auto"/>
                <w:right w:val="none" w:sz="0" w:space="0" w:color="auto"/>
              </w:divBdr>
            </w:div>
            <w:div w:id="1931809023">
              <w:marLeft w:val="0"/>
              <w:marRight w:val="0"/>
              <w:marTop w:val="0"/>
              <w:marBottom w:val="0"/>
              <w:divBdr>
                <w:top w:val="none" w:sz="0" w:space="0" w:color="auto"/>
                <w:left w:val="none" w:sz="0" w:space="0" w:color="auto"/>
                <w:bottom w:val="none" w:sz="0" w:space="0" w:color="auto"/>
                <w:right w:val="none" w:sz="0" w:space="0" w:color="auto"/>
              </w:divBdr>
              <w:divsChild>
                <w:div w:id="2029213288">
                  <w:marLeft w:val="0"/>
                  <w:marRight w:val="0"/>
                  <w:marTop w:val="0"/>
                  <w:marBottom w:val="0"/>
                  <w:divBdr>
                    <w:top w:val="none" w:sz="0" w:space="0" w:color="auto"/>
                    <w:left w:val="none" w:sz="0" w:space="0" w:color="auto"/>
                    <w:bottom w:val="none" w:sz="0" w:space="0" w:color="auto"/>
                    <w:right w:val="none" w:sz="0" w:space="0" w:color="auto"/>
                  </w:divBdr>
                  <w:divsChild>
                    <w:div w:id="1398632317">
                      <w:marLeft w:val="0"/>
                      <w:marRight w:val="0"/>
                      <w:marTop w:val="0"/>
                      <w:marBottom w:val="0"/>
                      <w:divBdr>
                        <w:top w:val="single" w:sz="8" w:space="8" w:color="A2A9B1"/>
                        <w:left w:val="single" w:sz="8" w:space="8" w:color="A2A9B1"/>
                        <w:bottom w:val="single" w:sz="8" w:space="8" w:color="A2A9B1"/>
                        <w:right w:val="single" w:sz="8" w:space="8" w:color="A2A9B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kk.wikipedia.org/wiki/%D0%90%D0%B4%D0%B0%D0%BC_%D0%B3%D0%B5%D0%BD%D0%B5%D1%82%D0%B8%D0%BA%D0%B0%D1%81%D1%8B" TargetMode="External"/><Relationship Id="rId18" Type="http://schemas.openxmlformats.org/officeDocument/2006/relationships/hyperlink" Target="https://kk.wikipedia.org/wiki/%D0%90%D0%B4%D0%B0%D0%BC_%D0%B3%D0%B5%D0%BD%D0%B5%D1%82%D0%B8%D0%BA%D0%B0%D1%81%D1%8B" TargetMode="External"/><Relationship Id="rId26" Type="http://schemas.openxmlformats.org/officeDocument/2006/relationships/hyperlink" Target="https://kk.wikipedia.org/wiki/%D0%98%D1%85%D1%82%D0%B8%D0%BE%D0%B7" TargetMode="External"/><Relationship Id="rId39" Type="http://schemas.openxmlformats.org/officeDocument/2006/relationships/hyperlink" Target="https://kk.wikipedia.org/wiki/%D0%A2%D2%B1%D2%9B%D1%8B%D0%BC" TargetMode="External"/><Relationship Id="rId3" Type="http://schemas.openxmlformats.org/officeDocument/2006/relationships/settings" Target="settings.xml"/><Relationship Id="rId21" Type="http://schemas.openxmlformats.org/officeDocument/2006/relationships/hyperlink" Target="https://kk.wikipedia.org/wiki/%D0%90%D0%B4%D0%B0%D0%BC_%D0%B3%D0%B5%D0%BD%D0%B5%D1%82%D0%B8%D0%BA%D0%B0%D1%81%D1%8B" TargetMode="External"/><Relationship Id="rId34" Type="http://schemas.openxmlformats.org/officeDocument/2006/relationships/hyperlink" Target="https://kk.wikipedia.org/wiki/%D0%A2%D2%B1%D2%9B%D1%8B%D0%BC" TargetMode="External"/><Relationship Id="rId7" Type="http://schemas.openxmlformats.org/officeDocument/2006/relationships/hyperlink" Target="https://kk.wikipedia.org/w/index.php?title=%D0%9C%D0%B5%D0%BD%D0%B4%D0%B5%D0%BB%D1%8C_%D0%B7%D0%B0%D0%BD%D0%B4%D1%8B%D0%BB%D1%8B%D2%9B%D1%82%D0%B0%D1%80%D1%8B&amp;action=edit&amp;redlink=1" TargetMode="External"/><Relationship Id="rId12" Type="http://schemas.openxmlformats.org/officeDocument/2006/relationships/hyperlink" Target="https://kk.wikipedia.org/wiki/%D0%90%D0%B4%D0%B0%D0%BC_%D0%B3%D0%B5%D0%BD%D0%B5%D1%82%D0%B8%D0%BA%D0%B0%D1%81%D1%8B" TargetMode="External"/><Relationship Id="rId17" Type="http://schemas.openxmlformats.org/officeDocument/2006/relationships/hyperlink" Target="https://kk.wikipedia.org/wiki/%D0%90%D0%B4%D0%B0%D0%BC_%D0%B3%D0%B5%D0%BD%D0%B5%D1%82%D0%B8%D0%BA%D0%B0%D1%81%D1%8B" TargetMode="External"/><Relationship Id="rId25" Type="http://schemas.openxmlformats.org/officeDocument/2006/relationships/hyperlink" Target="https://kk.wikipedia.org/wiki/%D0%9C%D1%83%D1%82%D0%B0%D1%86%D0%B8%D1%8F" TargetMode="External"/><Relationship Id="rId33" Type="http://schemas.openxmlformats.org/officeDocument/2006/relationships/hyperlink" Target="https://kk.wikipedia.org/wiki/%D0%90%D2%9A%D0%A8" TargetMode="External"/><Relationship Id="rId38" Type="http://schemas.openxmlformats.org/officeDocument/2006/relationships/hyperlink" Target="https://kk.wikipedia.org/wiki/1933" TargetMode="External"/><Relationship Id="rId2" Type="http://schemas.openxmlformats.org/officeDocument/2006/relationships/styles" Target="styles.xml"/><Relationship Id="rId16" Type="http://schemas.openxmlformats.org/officeDocument/2006/relationships/hyperlink" Target="https://kk.wikipedia.org/wiki/%D0%90%D0%B4%D0%B0%D0%BC_%D0%B3%D0%B5%D0%BD%D0%B5%D1%82%D0%B8%D0%BA%D0%B0%D1%81%D1%8B" TargetMode="External"/><Relationship Id="rId20" Type="http://schemas.openxmlformats.org/officeDocument/2006/relationships/hyperlink" Target="https://kk.wikipedia.org/wiki/%D0%90%D0%B4%D0%B0%D0%BC_%D0%B3%D0%B5%D0%BD%D0%B5%D1%82%D0%B8%D0%BA%D0%B0%D1%81%D1%8B" TargetMode="External"/><Relationship Id="rId29" Type="http://schemas.openxmlformats.org/officeDocument/2006/relationships/hyperlink" Target="https://kk.wikipedia.org/wiki/%D0%A2%D2%B1%D2%9B%D1%8B%D0%B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k.wikipedia.org/wiki/%D0%93%D0%B0%D0%BC%D0%B5%D1%82%D0%B0" TargetMode="External"/><Relationship Id="rId11" Type="http://schemas.openxmlformats.org/officeDocument/2006/relationships/hyperlink" Target="https://kk.wikipedia.org/wiki/%D0%90%D0%B4%D0%B0%D0%BC_%D0%B3%D0%B5%D0%BD%D0%B5%D1%82%D0%B8%D0%BA%D0%B0%D1%81%D1%8B" TargetMode="External"/><Relationship Id="rId24" Type="http://schemas.openxmlformats.org/officeDocument/2006/relationships/hyperlink" Target="https://kk.wikipedia.org/wiki/%D0%93%D0%B5%D0%BD%D0%B4%D0%B5%D1%80" TargetMode="External"/><Relationship Id="rId32" Type="http://schemas.openxmlformats.org/officeDocument/2006/relationships/hyperlink" Target="https://kk.wikipedia.org/w/index.php?title=%D0%93%D0%B0%D0%BB%D1%8C%D1%82%D0%BE%D0%BD&amp;action=edit&amp;redlink=1" TargetMode="External"/><Relationship Id="rId37" Type="http://schemas.openxmlformats.org/officeDocument/2006/relationships/hyperlink" Target="https://kk.wikipedia.org/wiki/1929" TargetMode="External"/><Relationship Id="rId40" Type="http://schemas.openxmlformats.org/officeDocument/2006/relationships/fontTable" Target="fontTable.xml"/><Relationship Id="rId5" Type="http://schemas.openxmlformats.org/officeDocument/2006/relationships/hyperlink" Target="https://kk.wikipedia.org/wiki/%D0%96%D1%8B%D0%BD%D1%8B%D1%81_%D0%B6%D0%B0%D1%81%D1%83%D1%88%D0%B0%D0%BB%D0%B0%D1%80%D1%8B" TargetMode="External"/><Relationship Id="rId15" Type="http://schemas.openxmlformats.org/officeDocument/2006/relationships/hyperlink" Target="https://kk.wikipedia.org/wiki/%D0%90%D0%B4%D0%B0%D0%BC_%D0%B3%D0%B5%D0%BD%D0%B5%D1%82%D0%B8%D0%BA%D0%B0%D1%81%D1%8B" TargetMode="External"/><Relationship Id="rId23" Type="http://schemas.openxmlformats.org/officeDocument/2006/relationships/hyperlink" Target="https://kk.wikipedia.org/wiki/%D0%A5%D1%80%D0%BE%D0%BC%D0%BE%D1%81%D0%BE%D0%BC%D0%B0%D0%BB%D0%B0%D1%80" TargetMode="External"/><Relationship Id="rId28" Type="http://schemas.openxmlformats.org/officeDocument/2006/relationships/hyperlink" Target="https://kk.wikipedia.org/wiki/%D0%94%D0%9D%D2%9A" TargetMode="External"/><Relationship Id="rId36" Type="http://schemas.openxmlformats.org/officeDocument/2006/relationships/hyperlink" Target="https://kk.wikipedia.org/w/index.php?title=%D0%9C%D0%B5%D0%BB%D0%BB%D0%B5%D1%80&amp;action=edit&amp;redlink=1" TargetMode="External"/><Relationship Id="rId10" Type="http://schemas.openxmlformats.org/officeDocument/2006/relationships/hyperlink" Target="https://kk.wikipedia.org/wiki/%D0%90%D0%B4%D0%B0%D0%BC_%D0%B3%D0%B5%D0%BD%D0%B5%D1%82%D0%B8%D0%BA%D0%B0%D1%81%D1%8B" TargetMode="External"/><Relationship Id="rId19" Type="http://schemas.openxmlformats.org/officeDocument/2006/relationships/hyperlink" Target="https://kk.wikipedia.org/wiki/%D0%90%D0%B4%D0%B0%D0%BC_%D0%B3%D0%B5%D0%BD%D0%B5%D1%82%D0%B8%D0%BA%D0%B0%D1%81%D1%8B" TargetMode="External"/><Relationship Id="rId31" Type="http://schemas.openxmlformats.org/officeDocument/2006/relationships/hyperlink" Target="https://kk.wikipedia.org/wiki/1883"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kk.wikipedia.org/wiki/%D0%90%D0%B4%D0%B0%D0%BC_%D0%B3%D0%B5%D0%BD%D0%B5%D1%82%D0%B8%D0%BA%D0%B0%D1%81%D1%8B" TargetMode="External"/><Relationship Id="rId22" Type="http://schemas.openxmlformats.org/officeDocument/2006/relationships/hyperlink" Target="https://kk.wikipedia.org/wiki/%D0%90%D0%B4%D0%B0%D0%BC_%D0%B3%D0%B5%D0%BD%D0%B5%D1%82%D0%B8%D0%BA%D0%B0%D1%81%D1%8B" TargetMode="External"/><Relationship Id="rId27" Type="http://schemas.openxmlformats.org/officeDocument/2006/relationships/hyperlink" Target="https://kk.wikipedia.org/wiki/%D0%A2%D2%B1%D2%9B%D1%8B%D0%BC" TargetMode="External"/><Relationship Id="rId30" Type="http://schemas.openxmlformats.org/officeDocument/2006/relationships/hyperlink" Target="https://kk.wikipedia.org/wiki/%D0%A2%D2%B1%D2%9B%D1%8B%D0%BC" TargetMode="External"/><Relationship Id="rId35" Type="http://schemas.openxmlformats.org/officeDocument/2006/relationships/hyperlink" Target="https://kk.wikipedia.org/wiki/%D0%A2%D2%B1%D2%9B%D1%8B%D0%B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4127</Words>
  <Characters>23525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2021-10-21T08:06:00Z</dcterms:created>
  <dcterms:modified xsi:type="dcterms:W3CDTF">2021-10-21T08:47:00Z</dcterms:modified>
</cp:coreProperties>
</file>