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B" w:rsidRPr="00645903" w:rsidRDefault="00BC2B0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36"/>
        <w:tblW w:w="105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2"/>
        <w:gridCol w:w="2242"/>
        <w:gridCol w:w="824"/>
        <w:gridCol w:w="2527"/>
        <w:gridCol w:w="2871"/>
      </w:tblGrid>
      <w:tr w:rsidR="00A914A3" w:rsidRPr="00A914A3" w:rsidTr="005C0E7E">
        <w:tc>
          <w:tcPr>
            <w:tcW w:w="2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а:</w:t>
            </w:r>
          </w:p>
        </w:tc>
        <w:tc>
          <w:tcPr>
            <w:tcW w:w="84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« Необходимые условия для эффективной реализации инклюзивного образования в школе"</w:t>
            </w:r>
          </w:p>
        </w:tc>
      </w:tr>
      <w:tr w:rsidR="00A914A3" w:rsidRPr="00A914A3" w:rsidTr="005C0E7E">
        <w:tc>
          <w:tcPr>
            <w:tcW w:w="2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Учителя смогут:</w:t>
            </w:r>
          </w:p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1. </w:t>
            </w:r>
            <w:r w:rsidR="00A914A3" w:rsidRPr="006C4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составить</w:t>
            </w:r>
            <w:r w:rsidR="00A914A3" w:rsidRPr="006C4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условия для реализации</w:t>
            </w:r>
            <w:r w:rsidR="00A914A3" w:rsidRPr="006C4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инклюзивного образования,</w:t>
            </w:r>
          </w:p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6C4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понять 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 всех участников образовательного процесса в обучении детей с особыми образовательными потребностями,</w:t>
            </w:r>
          </w:p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6C4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оценить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в</w:t>
            </w:r>
            <w:r w:rsidR="00A914A3"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жность инклюзивного подхода в обучении</w:t>
            </w:r>
            <w:r w:rsidR="00A914A3"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914A3" w:rsidRPr="00A914A3" w:rsidTr="005C0E7E">
        <w:tc>
          <w:tcPr>
            <w:tcW w:w="2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обучения: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Участники коучинга</w:t>
            </w:r>
            <w:r w:rsid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разрабатывают условия для реализации 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инклюзивного образования, умеют эффективно использовать приемы инклюзивного обучения, способствующие </w:t>
            </w:r>
            <w:r w:rsidR="00A914A3"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успешной реализации инклюзивного образования.</w:t>
            </w:r>
          </w:p>
        </w:tc>
      </w:tr>
      <w:tr w:rsidR="00A914A3" w:rsidRPr="00A914A3" w:rsidTr="005C0E7E">
        <w:tc>
          <w:tcPr>
            <w:tcW w:w="2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идеи: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Инклюзивное образование - государственная политика, обеспечивающая постоянное совершенствование общего образовани</w:t>
            </w:r>
            <w:r w:rsidR="00A914A3"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которое должно</w:t>
            </w:r>
            <w:r w:rsidR="00A914A3"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быть доступно всем без исключения детям (в том числе с особыми образовательными потребностями) и гарантирующая им специальные условия и необходимую социальную и психолого-педагогическую поддержку».</w:t>
            </w:r>
          </w:p>
          <w:p w:rsidR="002D6903" w:rsidRPr="006C4F3E" w:rsidRDefault="002D6903" w:rsidP="005C0E7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Концептуальные подходы</w:t>
            </w:r>
          </w:p>
          <w:p w:rsidR="002D6903" w:rsidRPr="006C4F3E" w:rsidRDefault="002D6903" w:rsidP="005C0E7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 развитию инклюзивного образования</w:t>
            </w:r>
          </w:p>
          <w:p w:rsidR="002D6903" w:rsidRPr="006C4F3E" w:rsidRDefault="002D6903" w:rsidP="005C0E7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Республике Казахстан.</w:t>
            </w:r>
          </w:p>
        </w:tc>
      </w:tr>
      <w:tr w:rsidR="00A914A3" w:rsidRPr="00A914A3" w:rsidTr="005C0E7E"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и оборудование: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стикеры, маркеры, интерактивная доска.</w:t>
            </w:r>
          </w:p>
        </w:tc>
      </w:tr>
      <w:tr w:rsidR="00A914A3" w:rsidRPr="00A914A3" w:rsidTr="005C0E7E">
        <w:trPr>
          <w:trHeight w:val="315"/>
        </w:trPr>
        <w:tc>
          <w:tcPr>
            <w:tcW w:w="10516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проведения:</w:t>
            </w:r>
          </w:p>
        </w:tc>
      </w:tr>
      <w:tr w:rsidR="00A914A3" w:rsidRPr="00A914A3" w:rsidTr="005C0E7E"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6C4F3E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коуча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учителей</w:t>
            </w:r>
          </w:p>
        </w:tc>
      </w:tr>
      <w:tr w:rsidR="00A914A3" w:rsidRPr="00A914A3" w:rsidTr="005C0E7E">
        <w:trPr>
          <w:trHeight w:val="8632"/>
        </w:trPr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1.Формирование групп.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  <w:r w:rsidR="00BC2B0B"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ческий настрой.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0B" w:rsidRPr="00A914A3" w:rsidRDefault="00BC2B0B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тему.</w:t>
            </w: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свою пару».</w:t>
            </w: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E91AE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6903"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стикеров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форме сердечек) с именами героев сказок и художественных произведений: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Кай- Герда, Андрей -Наташа,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Пьеро-Мальвина,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Ромео-Джульетта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Төлеген-Қыз</w:t>
            </w:r>
            <w:proofErr w:type="spellEnd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Жібек</w:t>
            </w:r>
            <w:proofErr w:type="spellEnd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 – принц,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Грей- Ассоль,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Сестрица Аленушка – братец Иванушка.</w:t>
            </w: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Вопрос: Какое чувство объединяет всех этих персонажей?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пожеланиями добра и любви к ближнему начинаю наш коучинг по теме</w:t>
            </w:r>
            <w:r w:rsid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D6903" w:rsidRPr="005D0BFA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BC2B0B" w:rsidRPr="005D0B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Необходимые условия эффективной реализации инклюзивного образования в школе</w:t>
            </w:r>
            <w:r w:rsidRPr="005D0B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в 4 группы по цвету сердечка:</w:t>
            </w: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– розовые,</w:t>
            </w: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группа- зеленые,</w:t>
            </w: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3группа - желтые,</w:t>
            </w:r>
          </w:p>
          <w:p w:rsidR="002D690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-оранжевые.</w:t>
            </w: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чувство любви.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A3" w:rsidRPr="00A914A3" w:rsidTr="005C0E7E">
        <w:trPr>
          <w:trHeight w:val="1120"/>
        </w:trPr>
        <w:tc>
          <w:tcPr>
            <w:tcW w:w="20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Введение в тему.</w:t>
            </w: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</w:t>
            </w:r>
            <w:r w:rsidR="00A914A3"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C0E7E">
              <w:rPr>
                <w:rFonts w:ascii="Times New Roman" w:eastAsia="Times New Roman" w:hAnsi="Times New Roman" w:cs="Times New Roman"/>
                <w:sz w:val="24"/>
                <w:szCs w:val="24"/>
              </w:rPr>
              <w:t>р видео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 «Кувшин с трещинкой».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3" w:rsidRP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мысли и чувства появились у вас после просмотра видео?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пределите в группе основную тему и идею притчи. 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ак эту притчу можно связать с нашей темой? 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ети инвалиды тоже как «кувшин с трещинкой»</w:t>
            </w:r>
            <w:proofErr w:type="gramStart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тоже имеют право на жизнь, что они тоже не зная сами себя могут быть полезны обществу.) </w:t>
            </w:r>
          </w:p>
          <w:p w:rsidR="002D6903" w:rsidRPr="00B50288" w:rsidRDefault="00A914A3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(Особенными нас делают наши особенности)</w:t>
            </w: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3" w:rsidRPr="00A914A3" w:rsidRDefault="00645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Одна </w:t>
            </w:r>
            <w:r w:rsidR="00A914A3"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выражает свое мнение по содержанию притчи.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дополняют.</w:t>
            </w:r>
            <w:r w:rsidR="00A914A3"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A3" w:rsidRPr="00A914A3" w:rsidRDefault="00A914A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03" w:rsidRPr="00A914A3" w:rsidRDefault="002D6903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A3" w:rsidRPr="00A914A3" w:rsidTr="005C0E7E">
        <w:trPr>
          <w:trHeight w:val="2070"/>
        </w:trPr>
        <w:tc>
          <w:tcPr>
            <w:tcW w:w="20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«Мозговая атака»</w:t>
            </w:r>
          </w:p>
        </w:tc>
        <w:tc>
          <w:tcPr>
            <w:tcW w:w="22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группами «Дневника двойной записи».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3" w:rsidRDefault="00A914A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 вами «Дневники двойной записи»</w:t>
            </w:r>
            <w:r w:rsidR="00B50288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Заполните первый столбик данного дневника. Что вы знаете об инклюзивном образовании?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процессом заполнения дневника двойной записи.</w:t>
            </w:r>
          </w:p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графу «знаю» таблицы:</w:t>
            </w:r>
          </w:p>
          <w:tbl>
            <w:tblPr>
              <w:tblW w:w="26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313"/>
            </w:tblGrid>
            <w:tr w:rsidR="002D6903" w:rsidRPr="00A914A3" w:rsidTr="00EF5170"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6903" w:rsidRPr="00A914A3" w:rsidRDefault="002D6903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6903" w:rsidRPr="00A914A3" w:rsidRDefault="002D6903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Узнал.</w:t>
                  </w:r>
                </w:p>
              </w:tc>
            </w:tr>
            <w:tr w:rsidR="002D6903" w:rsidRPr="00A914A3" w:rsidTr="00EF5170"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6903" w:rsidRPr="00A914A3" w:rsidRDefault="002D6903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6903" w:rsidRPr="00A914A3" w:rsidRDefault="002D6903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6903" w:rsidRPr="00A914A3" w:rsidRDefault="002D6903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E" w:rsidRPr="00A914A3" w:rsidTr="005C0E7E">
        <w:trPr>
          <w:trHeight w:val="1230"/>
        </w:trPr>
        <w:tc>
          <w:tcPr>
            <w:tcW w:w="2052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Просмотр Презентации об инклюзивном образовании.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E7E" w:rsidRPr="00A914A3" w:rsidRDefault="005C0E7E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презентацию.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материалами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0E7E" w:rsidRPr="00A914A3" w:rsidTr="005C0E7E">
        <w:trPr>
          <w:trHeight w:val="165"/>
        </w:trPr>
        <w:tc>
          <w:tcPr>
            <w:tcW w:w="2052" w:type="dxa"/>
            <w:tcBorders>
              <w:top w:val="single" w:sz="4" w:space="0" w:color="auto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0E7E" w:rsidRPr="00A914A3" w:rsidRDefault="005C0E7E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E7E" w:rsidRPr="00A914A3" w:rsidRDefault="005C0E7E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B46" w:rsidRPr="00A914A3" w:rsidTr="005C0E7E">
        <w:trPr>
          <w:trHeight w:val="5656"/>
        </w:trPr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Этап активного вхождения в тему коучинга.</w:t>
            </w: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постера.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группам. </w:t>
            </w: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10мин.</w:t>
            </w: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580500"/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1 группа: в ваш класс пришел ученик с ЗПР.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группа:  в ваш класс пришел ученик с нарушениями опорно-двигательной системы.</w:t>
            </w:r>
          </w:p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группа: в ваш класс пришел ученик со слабым зрением. </w:t>
            </w:r>
          </w:p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4 группа:  в ваш класс пришел ученик с заиканием.</w:t>
            </w:r>
          </w:p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Определите: </w:t>
            </w:r>
          </w:p>
          <w:p w:rsidR="00945B46" w:rsidRPr="00A914A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ab/>
              <w:t>Барьеры, с которыми сталкивается данный ребенок в классе</w:t>
            </w:r>
            <w:proofErr w:type="gramStart"/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 школе, дома и т. д. </w:t>
            </w:r>
          </w:p>
          <w:p w:rsidR="00945B46" w:rsidRPr="006950E8" w:rsidRDefault="00945B46" w:rsidP="005C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0"/>
            <w:r w:rsidRPr="006C4F3E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Выработайте  для него возможные изменения: при построении  урока, в классе, в заданиях и возможных поведенческих ожиданиях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46" w:rsidRPr="000F7153" w:rsidRDefault="00945B46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группах. 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Записывают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постере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барьеры в инклюзивном образовании и определяют как их преодолеть.</w:t>
            </w:r>
          </w:p>
        </w:tc>
      </w:tr>
      <w:tr w:rsidR="00945B46" w:rsidRPr="00A914A3" w:rsidTr="005C0E7E"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З</w:t>
            </w: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ащита постеров.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своих работ.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B46" w:rsidRPr="00A914A3" w:rsidRDefault="00945B46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свои записи</w:t>
            </w:r>
          </w:p>
        </w:tc>
      </w:tr>
      <w:tr w:rsidR="00F94212" w:rsidRPr="00A914A3" w:rsidTr="005C0E7E">
        <w:trPr>
          <w:trHeight w:val="3224"/>
        </w:trPr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Рефлексия. </w:t>
            </w: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Стратегия «Салфетка»</w:t>
            </w:r>
          </w:p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Вопрос: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 Насколько  школы готовы к эффективной реализации инклюзивного образования</w:t>
            </w:r>
            <w:proofErr w:type="gramStart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их на салфетке.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212" w:rsidRPr="00A914A3" w:rsidRDefault="00F94212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212" w:rsidRPr="00A914A3" w:rsidTr="005C0E7E">
        <w:trPr>
          <w:trHeight w:val="3224"/>
        </w:trPr>
        <w:tc>
          <w:tcPr>
            <w:tcW w:w="205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F94212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F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«Мозговая атака»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вторую графу «Дневника двойной записи».</w:t>
            </w: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второй столбик данного дневника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аполняют 2-ю графу таблицы.</w:t>
            </w:r>
          </w:p>
          <w:tbl>
            <w:tblPr>
              <w:tblW w:w="26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313"/>
            </w:tblGrid>
            <w:tr w:rsidR="00F94212" w:rsidRPr="00A914A3" w:rsidTr="00E46295"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94212" w:rsidRPr="00A914A3" w:rsidRDefault="00F94212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94212" w:rsidRPr="00A914A3" w:rsidRDefault="00F94212" w:rsidP="005C0E7E">
                  <w:pPr>
                    <w:framePr w:hSpace="180" w:wrap="around" w:vAnchor="text" w:hAnchor="margin" w:xAlign="center" w:y="-13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Узнал.</w:t>
                  </w:r>
                </w:p>
              </w:tc>
            </w:tr>
          </w:tbl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212" w:rsidRPr="00A914A3" w:rsidRDefault="00F94212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свои записи.</w:t>
            </w:r>
          </w:p>
          <w:p w:rsidR="00F94212" w:rsidRDefault="00F94212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212" w:rsidRPr="00A914A3" w:rsidTr="005C0E7E">
        <w:trPr>
          <w:trHeight w:val="3224"/>
        </w:trPr>
        <w:tc>
          <w:tcPr>
            <w:tcW w:w="205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212" w:rsidRDefault="00F94212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212" w:rsidRPr="00A914A3" w:rsidTr="005C0E7E">
        <w:trPr>
          <w:trHeight w:val="3224"/>
        </w:trPr>
        <w:tc>
          <w:tcPr>
            <w:tcW w:w="20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Просмотр видео о достижениях людей с ограниченными возможностями. Видео «Китайский балет инвалидов»</w:t>
            </w:r>
          </w:p>
        </w:tc>
        <w:tc>
          <w:tcPr>
            <w:tcW w:w="22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«Свободное обсуждение» </w:t>
            </w:r>
          </w:p>
        </w:tc>
        <w:tc>
          <w:tcPr>
            <w:tcW w:w="8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12" w:rsidRPr="00A914A3" w:rsidRDefault="00F94212" w:rsidP="005C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9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сила этих людей? </w:t>
            </w:r>
          </w:p>
        </w:tc>
        <w:tc>
          <w:tcPr>
            <w:tcW w:w="287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212" w:rsidRPr="00A914A3" w:rsidRDefault="00F94212" w:rsidP="005C0E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 о возможностях и силе духа людей с ограниченными возможностями.</w:t>
            </w:r>
          </w:p>
        </w:tc>
      </w:tr>
    </w:tbl>
    <w:p w:rsidR="00EF5170" w:rsidRPr="00A914A3" w:rsidRDefault="00EF5170" w:rsidP="002D69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bookmarkStart w:id="1" w:name="_GoBack"/>
      <w:bookmarkEnd w:id="1"/>
    </w:p>
    <w:sectPr w:rsidR="00EF5170" w:rsidRPr="00A9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CC"/>
    <w:multiLevelType w:val="multilevel"/>
    <w:tmpl w:val="4DE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10CE"/>
    <w:multiLevelType w:val="multilevel"/>
    <w:tmpl w:val="C92E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409C"/>
    <w:multiLevelType w:val="hybridMultilevel"/>
    <w:tmpl w:val="CB4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B46B4"/>
    <w:multiLevelType w:val="multilevel"/>
    <w:tmpl w:val="6C58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60CAB"/>
    <w:multiLevelType w:val="hybridMultilevel"/>
    <w:tmpl w:val="07FE008E"/>
    <w:lvl w:ilvl="0" w:tplc="ACE8F42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64387"/>
    <w:multiLevelType w:val="hybridMultilevel"/>
    <w:tmpl w:val="04C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424F6"/>
    <w:multiLevelType w:val="multilevel"/>
    <w:tmpl w:val="A592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3"/>
    <w:rsid w:val="000625D1"/>
    <w:rsid w:val="000E06CC"/>
    <w:rsid w:val="000F7153"/>
    <w:rsid w:val="002D6903"/>
    <w:rsid w:val="004D2F57"/>
    <w:rsid w:val="005044CC"/>
    <w:rsid w:val="005C0E7E"/>
    <w:rsid w:val="005D0BFA"/>
    <w:rsid w:val="00645903"/>
    <w:rsid w:val="006C4F3E"/>
    <w:rsid w:val="008E609F"/>
    <w:rsid w:val="00945B46"/>
    <w:rsid w:val="00A914A3"/>
    <w:rsid w:val="00B50288"/>
    <w:rsid w:val="00B803EE"/>
    <w:rsid w:val="00BC2B0B"/>
    <w:rsid w:val="00E91AE6"/>
    <w:rsid w:val="00EF5170"/>
    <w:rsid w:val="00F662DB"/>
    <w:rsid w:val="00F94212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03"/>
    <w:pPr>
      <w:spacing w:after="0" w:line="240" w:lineRule="auto"/>
    </w:pPr>
  </w:style>
  <w:style w:type="table" w:styleId="a4">
    <w:name w:val="Table Grid"/>
    <w:basedOn w:val="a1"/>
    <w:uiPriority w:val="59"/>
    <w:rsid w:val="002D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D6903"/>
    <w:rPr>
      <w:b/>
      <w:bCs/>
    </w:rPr>
  </w:style>
  <w:style w:type="paragraph" w:styleId="a7">
    <w:name w:val="List Paragraph"/>
    <w:basedOn w:val="a"/>
    <w:uiPriority w:val="34"/>
    <w:qFormat/>
    <w:rsid w:val="00A914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03"/>
    <w:pPr>
      <w:spacing w:after="0" w:line="240" w:lineRule="auto"/>
    </w:pPr>
  </w:style>
  <w:style w:type="table" w:styleId="a4">
    <w:name w:val="Table Grid"/>
    <w:basedOn w:val="a1"/>
    <w:uiPriority w:val="59"/>
    <w:rsid w:val="002D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D6903"/>
    <w:rPr>
      <w:b/>
      <w:bCs/>
    </w:rPr>
  </w:style>
  <w:style w:type="paragraph" w:styleId="a7">
    <w:name w:val="List Paragraph"/>
    <w:basedOn w:val="a"/>
    <w:uiPriority w:val="34"/>
    <w:qFormat/>
    <w:rsid w:val="00A914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Пользователь</cp:lastModifiedBy>
  <cp:revision>2</cp:revision>
  <cp:lastPrinted>2019-11-14T03:28:00Z</cp:lastPrinted>
  <dcterms:created xsi:type="dcterms:W3CDTF">2019-11-24T06:00:00Z</dcterms:created>
  <dcterms:modified xsi:type="dcterms:W3CDTF">2019-11-24T06:00:00Z</dcterms:modified>
</cp:coreProperties>
</file>