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94" w:rsidRPr="00FF18B8" w:rsidRDefault="00FF18B8" w:rsidP="00FF18B8">
      <w:pPr>
        <w:spacing w:line="360" w:lineRule="auto"/>
        <w:jc w:val="center"/>
        <w:rPr>
          <w:rFonts w:ascii="Times New Roman" w:hAnsi="Times New Roman" w:cs="Times New Roman"/>
          <w:b/>
          <w:sz w:val="24"/>
          <w:szCs w:val="28"/>
          <w:lang w:val="kk-KZ"/>
        </w:rPr>
      </w:pPr>
      <w:r w:rsidRPr="00FF18B8">
        <w:rPr>
          <w:rFonts w:ascii="Times New Roman" w:hAnsi="Times New Roman" w:cs="Times New Roman"/>
          <w:b/>
          <w:sz w:val="24"/>
          <w:szCs w:val="28"/>
        </w:rPr>
        <w:t>«</w:t>
      </w:r>
      <w:r w:rsidR="002422DF" w:rsidRPr="00FF18B8">
        <w:rPr>
          <w:rFonts w:ascii="Times New Roman" w:hAnsi="Times New Roman" w:cs="Times New Roman"/>
          <w:b/>
          <w:sz w:val="24"/>
          <w:szCs w:val="28"/>
        </w:rPr>
        <w:t>ДОМБЫРА</w:t>
      </w:r>
      <w:r w:rsidR="002422DF" w:rsidRPr="00FF18B8">
        <w:rPr>
          <w:rFonts w:ascii="Times New Roman" w:hAnsi="Times New Roman" w:cs="Times New Roman"/>
          <w:b/>
          <w:sz w:val="24"/>
          <w:szCs w:val="28"/>
          <w:lang w:val="kk-KZ"/>
        </w:rPr>
        <w:t>-</w:t>
      </w:r>
      <w:r w:rsidR="009C2D14" w:rsidRPr="00FF18B8">
        <w:rPr>
          <w:rFonts w:ascii="Times New Roman" w:hAnsi="Times New Roman" w:cs="Times New Roman"/>
          <w:b/>
          <w:sz w:val="24"/>
          <w:szCs w:val="28"/>
          <w:lang w:val="kk-KZ"/>
        </w:rPr>
        <w:t>ҚАЗАҚ ЕГІЗ ҰҒЫМ</w:t>
      </w:r>
      <w:r w:rsidRPr="00FF18B8">
        <w:rPr>
          <w:rFonts w:ascii="Times New Roman" w:hAnsi="Times New Roman" w:cs="Times New Roman"/>
          <w:b/>
          <w:sz w:val="24"/>
          <w:szCs w:val="28"/>
          <w:lang w:val="kk-KZ"/>
        </w:rPr>
        <w:t>»</w:t>
      </w:r>
    </w:p>
    <w:p w:rsidR="00FF18B8" w:rsidRPr="00FF18B8" w:rsidRDefault="00FF18B8" w:rsidP="00FF18B8">
      <w:pPr>
        <w:spacing w:line="360" w:lineRule="auto"/>
        <w:jc w:val="center"/>
        <w:rPr>
          <w:rFonts w:ascii="Times New Roman" w:hAnsi="Times New Roman" w:cs="Times New Roman"/>
          <w:b/>
          <w:sz w:val="24"/>
          <w:szCs w:val="28"/>
          <w:lang w:val="kk-KZ"/>
        </w:rPr>
      </w:pPr>
      <w:r w:rsidRPr="00FF18B8">
        <w:rPr>
          <w:rFonts w:ascii="Times New Roman" w:hAnsi="Times New Roman" w:cs="Times New Roman"/>
          <w:b/>
          <w:sz w:val="24"/>
          <w:szCs w:val="28"/>
          <w:lang w:val="kk-KZ"/>
        </w:rPr>
        <w:t>СЕЙЛХАНОВА САЯГУЛ СЕЙТКАРИМКЫЗЫ</w:t>
      </w:r>
    </w:p>
    <w:p w:rsidR="00FF18B8" w:rsidRPr="00FF18B8" w:rsidRDefault="00FF18B8" w:rsidP="00FF18B8">
      <w:pPr>
        <w:spacing w:line="360" w:lineRule="auto"/>
        <w:jc w:val="center"/>
        <w:rPr>
          <w:rFonts w:ascii="Times New Roman" w:hAnsi="Times New Roman" w:cs="Times New Roman"/>
          <w:b/>
          <w:sz w:val="24"/>
          <w:szCs w:val="28"/>
          <w:lang w:val="kk-KZ"/>
        </w:rPr>
      </w:pPr>
      <w:r w:rsidRPr="00FF18B8">
        <w:rPr>
          <w:rFonts w:ascii="Times New Roman" w:hAnsi="Times New Roman" w:cs="Times New Roman"/>
          <w:b/>
          <w:sz w:val="24"/>
          <w:szCs w:val="28"/>
          <w:lang w:val="kk-KZ"/>
        </w:rPr>
        <w:t>ДОМБЫРА СЫНЫБЫ  ОҚЫТУШЫСЫ №2 БММ КМҚК. ҚАРАҒАНДЫ ОБЛ. ТЕМІРТАУ Қ.</w:t>
      </w:r>
      <w:bookmarkStart w:id="0" w:name="_GoBack"/>
      <w:bookmarkEnd w:id="0"/>
    </w:p>
    <w:p w:rsidR="009C2D14" w:rsidRPr="00FF18B8" w:rsidRDefault="009C2D14" w:rsidP="00FF18B8">
      <w:pPr>
        <w:spacing w:after="0" w:line="360" w:lineRule="auto"/>
        <w:jc w:val="right"/>
        <w:rPr>
          <w:rFonts w:ascii="Times New Roman" w:hAnsi="Times New Roman" w:cs="Times New Roman"/>
          <w:sz w:val="24"/>
          <w:szCs w:val="28"/>
          <w:lang w:val="kk-KZ"/>
        </w:rPr>
      </w:pPr>
      <w:r w:rsidRPr="00FF18B8">
        <w:rPr>
          <w:rFonts w:ascii="Times New Roman" w:hAnsi="Times New Roman" w:cs="Times New Roman"/>
          <w:sz w:val="24"/>
          <w:szCs w:val="28"/>
          <w:lang w:val="kk-KZ"/>
        </w:rPr>
        <w:t>Екі ішектің бірін қатты</w:t>
      </w:r>
    </w:p>
    <w:p w:rsidR="009C2D14" w:rsidRPr="00FF18B8" w:rsidRDefault="009C2D14" w:rsidP="00FF18B8">
      <w:pPr>
        <w:spacing w:after="0" w:line="360" w:lineRule="auto"/>
        <w:jc w:val="right"/>
        <w:rPr>
          <w:rFonts w:ascii="Times New Roman" w:hAnsi="Times New Roman" w:cs="Times New Roman"/>
          <w:sz w:val="24"/>
          <w:szCs w:val="28"/>
          <w:lang w:val="kk-KZ"/>
        </w:rPr>
      </w:pPr>
      <w:r w:rsidRPr="00FF18B8">
        <w:rPr>
          <w:rFonts w:ascii="Times New Roman" w:hAnsi="Times New Roman" w:cs="Times New Roman"/>
          <w:sz w:val="24"/>
          <w:szCs w:val="28"/>
          <w:lang w:val="kk-KZ"/>
        </w:rPr>
        <w:t>Бірін сәл-сәл кем бұра</w:t>
      </w:r>
    </w:p>
    <w:p w:rsidR="009C2D14" w:rsidRPr="00FF18B8" w:rsidRDefault="009C2D14" w:rsidP="00FF18B8">
      <w:pPr>
        <w:spacing w:after="0" w:line="360" w:lineRule="auto"/>
        <w:jc w:val="right"/>
        <w:rPr>
          <w:rFonts w:ascii="Times New Roman" w:hAnsi="Times New Roman" w:cs="Times New Roman"/>
          <w:sz w:val="24"/>
          <w:szCs w:val="28"/>
          <w:lang w:val="kk-KZ"/>
        </w:rPr>
      </w:pPr>
      <w:r w:rsidRPr="00FF18B8">
        <w:rPr>
          <w:rFonts w:ascii="Times New Roman" w:hAnsi="Times New Roman" w:cs="Times New Roman"/>
          <w:sz w:val="24"/>
          <w:szCs w:val="28"/>
          <w:lang w:val="kk-KZ"/>
        </w:rPr>
        <w:t>Қазақ нағыз – қазақ емес,</w:t>
      </w:r>
    </w:p>
    <w:p w:rsidR="009C2D14" w:rsidRPr="00FF18B8" w:rsidRDefault="009C2D14" w:rsidP="00FF18B8">
      <w:pPr>
        <w:spacing w:after="0" w:line="360" w:lineRule="auto"/>
        <w:jc w:val="right"/>
        <w:rPr>
          <w:rFonts w:ascii="Times New Roman" w:hAnsi="Times New Roman" w:cs="Times New Roman"/>
          <w:sz w:val="24"/>
          <w:szCs w:val="28"/>
          <w:lang w:val="kk-KZ"/>
        </w:rPr>
      </w:pPr>
      <w:r w:rsidRPr="00FF18B8">
        <w:rPr>
          <w:rFonts w:ascii="Times New Roman" w:hAnsi="Times New Roman" w:cs="Times New Roman"/>
          <w:sz w:val="24"/>
          <w:szCs w:val="28"/>
          <w:lang w:val="kk-KZ"/>
        </w:rPr>
        <w:t>Нағыз қазақ – домбыра .</w:t>
      </w:r>
    </w:p>
    <w:p w:rsidR="009C2D14" w:rsidRPr="00FF18B8" w:rsidRDefault="009C2D14" w:rsidP="00FF18B8">
      <w:pPr>
        <w:spacing w:after="0" w:line="360" w:lineRule="auto"/>
        <w:jc w:val="right"/>
        <w:rPr>
          <w:rFonts w:ascii="Times New Roman" w:hAnsi="Times New Roman" w:cs="Times New Roman"/>
          <w:sz w:val="24"/>
          <w:szCs w:val="28"/>
          <w:lang w:val="kk-KZ"/>
        </w:rPr>
      </w:pPr>
      <w:r w:rsidRPr="00FF18B8">
        <w:rPr>
          <w:rFonts w:ascii="Times New Roman" w:hAnsi="Times New Roman" w:cs="Times New Roman"/>
          <w:sz w:val="24"/>
          <w:szCs w:val="28"/>
          <w:lang w:val="kk-KZ"/>
        </w:rPr>
        <w:t>Қ.Мырзалиев</w:t>
      </w:r>
    </w:p>
    <w:p w:rsidR="009C2D14" w:rsidRPr="00FF18B8" w:rsidRDefault="007C33DE" w:rsidP="00FF18B8">
      <w:p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ab/>
        <w:t>Домбыра деген сөзді естісем, құлағыма қазақ деген сөз бірге естілге</w:t>
      </w:r>
      <w:r w:rsidR="002422DF" w:rsidRPr="00FF18B8">
        <w:rPr>
          <w:rFonts w:ascii="Times New Roman" w:hAnsi="Times New Roman" w:cs="Times New Roman"/>
          <w:sz w:val="24"/>
          <w:szCs w:val="28"/>
          <w:lang w:val="kk-KZ"/>
        </w:rPr>
        <w:t>н</w:t>
      </w:r>
      <w:r w:rsidRPr="00FF18B8">
        <w:rPr>
          <w:rFonts w:ascii="Times New Roman" w:hAnsi="Times New Roman" w:cs="Times New Roman"/>
          <w:sz w:val="24"/>
          <w:szCs w:val="28"/>
          <w:lang w:val="kk-KZ"/>
        </w:rPr>
        <w:t>дей болады.</w:t>
      </w:r>
    </w:p>
    <w:p w:rsidR="00FD3B0A" w:rsidRPr="00FF18B8" w:rsidRDefault="007C33DE" w:rsidP="00FF18B8">
      <w:p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ab/>
        <w:t xml:space="preserve">Домбыра – ерте заманнан бері халқымызбен бірге жасасып келе жатқан, оның рухани жан серігіне айналған аспап. Көшпелі елім сан </w:t>
      </w:r>
      <w:r w:rsidR="00F55F92" w:rsidRPr="00FF18B8">
        <w:rPr>
          <w:rFonts w:ascii="Times New Roman" w:hAnsi="Times New Roman" w:cs="Times New Roman"/>
          <w:sz w:val="24"/>
          <w:szCs w:val="28"/>
          <w:lang w:val="kk-KZ"/>
        </w:rPr>
        <w:t>ғасырлар бойы өздерінің тұрмыстық ерекшеліктеріне байланысты өнердің сол жағдайларына сай, лайықты түрлерін рухани азық етті. Көшпенді елдін музыка өнерінде, сол дәуірге сай төл жазуы болмаса да, дәстүрлі сан түрлі аспаптары болған сон</w:t>
      </w:r>
      <w:r w:rsidR="002422DF" w:rsidRPr="00FF18B8">
        <w:rPr>
          <w:rFonts w:ascii="Times New Roman" w:hAnsi="Times New Roman" w:cs="Times New Roman"/>
          <w:sz w:val="24"/>
          <w:szCs w:val="28"/>
          <w:lang w:val="kk-KZ"/>
        </w:rPr>
        <w:t>дай аспаптардың бірі және ең көн</w:t>
      </w:r>
      <w:r w:rsidR="00F55F92" w:rsidRPr="00FF18B8">
        <w:rPr>
          <w:rFonts w:ascii="Times New Roman" w:hAnsi="Times New Roman" w:cs="Times New Roman"/>
          <w:sz w:val="24"/>
          <w:szCs w:val="28"/>
          <w:lang w:val="kk-KZ"/>
        </w:rPr>
        <w:t xml:space="preserve">есі – қазақтың </w:t>
      </w:r>
      <w:r w:rsidR="00CF7EBD" w:rsidRPr="00FF18B8">
        <w:rPr>
          <w:rFonts w:ascii="Times New Roman" w:hAnsi="Times New Roman" w:cs="Times New Roman"/>
          <w:sz w:val="24"/>
          <w:szCs w:val="28"/>
          <w:lang w:val="kk-KZ"/>
        </w:rPr>
        <w:t xml:space="preserve">қара домбырасы.  Домбыра – қазақтың ішекті музыкалық аспабы шанағы алмұрт пішіндес, мойыны ұзын болып келеді.  Бұл аспаптың қос ішегінен  төгілген сиқырлы үні адамды баурап алады. Домбыраның қасиеті адамды дүние сырын түсінуге, сұлулықты сезінуге жетелеп, жан рахатына бөлейтіндігінде.  Домбыраның </w:t>
      </w:r>
      <w:r w:rsidR="0013083F" w:rsidRPr="00FF18B8">
        <w:rPr>
          <w:rFonts w:ascii="Times New Roman" w:hAnsi="Times New Roman" w:cs="Times New Roman"/>
          <w:sz w:val="24"/>
          <w:szCs w:val="28"/>
          <w:lang w:val="kk-KZ"/>
        </w:rPr>
        <w:t>ерекшелігі көңілді ырғ</w:t>
      </w:r>
      <w:r w:rsidR="002422DF" w:rsidRPr="00FF18B8">
        <w:rPr>
          <w:rFonts w:ascii="Times New Roman" w:hAnsi="Times New Roman" w:cs="Times New Roman"/>
          <w:sz w:val="24"/>
          <w:szCs w:val="28"/>
          <w:lang w:val="kk-KZ"/>
        </w:rPr>
        <w:t xml:space="preserve">ағымен өмірге қызықтырса, мұңды </w:t>
      </w:r>
      <w:r w:rsidR="0013083F" w:rsidRPr="00FF18B8">
        <w:rPr>
          <w:rFonts w:ascii="Times New Roman" w:hAnsi="Times New Roman" w:cs="Times New Roman"/>
          <w:sz w:val="24"/>
          <w:szCs w:val="28"/>
          <w:lang w:val="kk-KZ"/>
        </w:rPr>
        <w:t xml:space="preserve">әуенімен бір сәтте өткеніңді еске алдырып, ойға батыратындығында. Ғасырлар бойы жиналған тарихи көтерген </w:t>
      </w:r>
      <w:r w:rsidR="002422DF" w:rsidRPr="00FF18B8">
        <w:rPr>
          <w:rFonts w:ascii="Times New Roman" w:hAnsi="Times New Roman" w:cs="Times New Roman"/>
          <w:sz w:val="24"/>
          <w:szCs w:val="28"/>
          <w:lang w:val="kk-KZ"/>
        </w:rPr>
        <w:t>жүг</w:t>
      </w:r>
      <w:r w:rsidR="0013083F" w:rsidRPr="00FF18B8">
        <w:rPr>
          <w:rFonts w:ascii="Times New Roman" w:hAnsi="Times New Roman" w:cs="Times New Roman"/>
          <w:sz w:val="24"/>
          <w:szCs w:val="28"/>
          <w:lang w:val="kk-KZ"/>
        </w:rPr>
        <w:t>і, атқарған қызметі мен қалып</w:t>
      </w:r>
      <w:r w:rsidR="002422DF" w:rsidRPr="00FF18B8">
        <w:rPr>
          <w:rFonts w:ascii="Times New Roman" w:hAnsi="Times New Roman" w:cs="Times New Roman"/>
          <w:sz w:val="24"/>
          <w:szCs w:val="28"/>
          <w:lang w:val="kk-KZ"/>
        </w:rPr>
        <w:t>тас</w:t>
      </w:r>
      <w:r w:rsidR="0013083F" w:rsidRPr="00FF18B8">
        <w:rPr>
          <w:rFonts w:ascii="Times New Roman" w:hAnsi="Times New Roman" w:cs="Times New Roman"/>
          <w:sz w:val="24"/>
          <w:szCs w:val="28"/>
          <w:lang w:val="kk-KZ"/>
        </w:rPr>
        <w:t>қан әр түрлі мектеп</w:t>
      </w:r>
      <w:r w:rsidR="002422DF" w:rsidRPr="00FF18B8">
        <w:rPr>
          <w:rFonts w:ascii="Times New Roman" w:hAnsi="Times New Roman" w:cs="Times New Roman"/>
          <w:sz w:val="24"/>
          <w:szCs w:val="28"/>
          <w:lang w:val="kk-KZ"/>
        </w:rPr>
        <w:t>терімен орындаушылық әр алуан үрді</w:t>
      </w:r>
      <w:r w:rsidR="0013083F" w:rsidRPr="00FF18B8">
        <w:rPr>
          <w:rFonts w:ascii="Times New Roman" w:hAnsi="Times New Roman" w:cs="Times New Roman"/>
          <w:sz w:val="24"/>
          <w:szCs w:val="28"/>
          <w:lang w:val="kk-KZ"/>
        </w:rPr>
        <w:t xml:space="preserve">стері бар. Кәсіби өнер керуені басталған кездері әр аймақ домбырасы, күйшілік </w:t>
      </w:r>
      <w:r w:rsidR="002422DF" w:rsidRPr="00FF18B8">
        <w:rPr>
          <w:rFonts w:ascii="Times New Roman" w:hAnsi="Times New Roman" w:cs="Times New Roman"/>
          <w:sz w:val="24"/>
          <w:szCs w:val="28"/>
          <w:lang w:val="kk-KZ"/>
        </w:rPr>
        <w:t>мектептері бір-бірінен</w:t>
      </w:r>
      <w:r w:rsidR="00FD3B0A" w:rsidRPr="00FF18B8">
        <w:rPr>
          <w:rFonts w:ascii="Times New Roman" w:hAnsi="Times New Roman" w:cs="Times New Roman"/>
          <w:sz w:val="24"/>
          <w:szCs w:val="28"/>
          <w:lang w:val="kk-KZ"/>
        </w:rPr>
        <w:t xml:space="preserve"> оқшауланып әр қайсы өз ерекшеліктерімен көріне бастады. Батыстың төкпе күйі төгіліп жаныңды баураса, шығыстың сыр</w:t>
      </w:r>
      <w:r w:rsidR="00D302CD" w:rsidRPr="00FF18B8">
        <w:rPr>
          <w:rFonts w:ascii="Times New Roman" w:hAnsi="Times New Roman" w:cs="Times New Roman"/>
          <w:sz w:val="24"/>
          <w:szCs w:val="28"/>
          <w:lang w:val="kk-KZ"/>
        </w:rPr>
        <w:t>шыл күйлерін тыңдап әдемі бір с</w:t>
      </w:r>
      <w:r w:rsidR="00FD3B0A" w:rsidRPr="00FF18B8">
        <w:rPr>
          <w:rFonts w:ascii="Times New Roman" w:hAnsi="Times New Roman" w:cs="Times New Roman"/>
          <w:sz w:val="24"/>
          <w:szCs w:val="28"/>
          <w:lang w:val="kk-KZ"/>
        </w:rPr>
        <w:t>езімге берілгендей боласың.</w:t>
      </w:r>
    </w:p>
    <w:p w:rsidR="00FD3B0A" w:rsidRPr="00FF18B8" w:rsidRDefault="00FD3B0A" w:rsidP="00FF18B8">
      <w:p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Кәсіби білімнің дамуының аясында «домбырашылар ансамблі» аймақ аралық ерекшеліктерді сақтай отырып, күй өнерін даму арнасындағы сара жолға салды.</w:t>
      </w:r>
    </w:p>
    <w:p w:rsidR="00423DC2" w:rsidRPr="00FF18B8" w:rsidRDefault="00FD3B0A" w:rsidP="00FF18B8">
      <w:p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ab/>
        <w:t xml:space="preserve">Қазақтың күй өнері негізінен төкпе және шертпе деп екі машыққа </w:t>
      </w:r>
      <w:r w:rsidR="00423DC2" w:rsidRPr="00FF18B8">
        <w:rPr>
          <w:rFonts w:ascii="Times New Roman" w:hAnsi="Times New Roman" w:cs="Times New Roman"/>
          <w:sz w:val="24"/>
          <w:szCs w:val="28"/>
          <w:lang w:val="kk-KZ"/>
        </w:rPr>
        <w:t>бөлінеді.</w:t>
      </w:r>
    </w:p>
    <w:p w:rsidR="00423DC2" w:rsidRPr="00FF18B8" w:rsidRDefault="00423DC2" w:rsidP="00FF18B8">
      <w:p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ab/>
        <w:t xml:space="preserve">Күйлер қазіргі оқытуда аймақтарға қарай жеті мектепті құрайды. </w:t>
      </w:r>
    </w:p>
    <w:p w:rsidR="007C33DE" w:rsidRPr="00FF18B8" w:rsidRDefault="00423DC2" w:rsidP="00FF18B8">
      <w:pPr>
        <w:pStyle w:val="a3"/>
        <w:numPr>
          <w:ilvl w:val="0"/>
          <w:numId w:val="1"/>
        </w:num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Арқа күйшілік мектебі (Орталық Қазақстан)</w:t>
      </w:r>
    </w:p>
    <w:p w:rsidR="00423DC2" w:rsidRPr="00FF18B8" w:rsidRDefault="00423DC2" w:rsidP="00FF18B8">
      <w:pPr>
        <w:pStyle w:val="a3"/>
        <w:numPr>
          <w:ilvl w:val="0"/>
          <w:numId w:val="1"/>
        </w:num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Жетісу күйшілік мектебі (Оңтүстік Шығыс Қазақстан)</w:t>
      </w:r>
    </w:p>
    <w:p w:rsidR="00423DC2" w:rsidRPr="00FF18B8" w:rsidRDefault="00423DC2" w:rsidP="00FF18B8">
      <w:pPr>
        <w:pStyle w:val="a3"/>
        <w:numPr>
          <w:ilvl w:val="0"/>
          <w:numId w:val="1"/>
        </w:num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Қаратау күйшілік мектебі (Оңтүстік Қазақстан)</w:t>
      </w:r>
    </w:p>
    <w:p w:rsidR="00423DC2" w:rsidRPr="00FF18B8" w:rsidRDefault="00423DC2" w:rsidP="00FF18B8">
      <w:pPr>
        <w:pStyle w:val="a3"/>
        <w:numPr>
          <w:ilvl w:val="0"/>
          <w:numId w:val="1"/>
        </w:num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Орда күйшілік мектебі (Батыс Қазақстан)</w:t>
      </w:r>
    </w:p>
    <w:p w:rsidR="00423DC2" w:rsidRPr="00FF18B8" w:rsidRDefault="00423DC2" w:rsidP="00FF18B8">
      <w:pPr>
        <w:pStyle w:val="a3"/>
        <w:numPr>
          <w:ilvl w:val="0"/>
          <w:numId w:val="1"/>
        </w:num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Жиделі Байсын күйшілік мектебі (Сырдария, Арал өңірі)</w:t>
      </w:r>
    </w:p>
    <w:p w:rsidR="00423DC2" w:rsidRPr="00FF18B8" w:rsidRDefault="00423DC2" w:rsidP="00FF18B8">
      <w:pPr>
        <w:pStyle w:val="a3"/>
        <w:numPr>
          <w:ilvl w:val="0"/>
          <w:numId w:val="1"/>
        </w:num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lastRenderedPageBreak/>
        <w:t>Алтай күйшілік мектебі (Шығыс Қазақстан)</w:t>
      </w:r>
    </w:p>
    <w:p w:rsidR="00423DC2" w:rsidRPr="00FF18B8" w:rsidRDefault="00423DC2" w:rsidP="00FF18B8">
      <w:pPr>
        <w:pStyle w:val="a3"/>
        <w:numPr>
          <w:ilvl w:val="0"/>
          <w:numId w:val="1"/>
        </w:num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Түбек күйшілік мектебі (Маңғыстау аймағы)</w:t>
      </w:r>
    </w:p>
    <w:p w:rsidR="00423DC2" w:rsidRPr="00FF18B8" w:rsidRDefault="00423DC2" w:rsidP="00FF18B8">
      <w:p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К</w:t>
      </w:r>
      <w:r w:rsidR="0099405A" w:rsidRPr="00FF18B8">
        <w:rPr>
          <w:rFonts w:ascii="Times New Roman" w:hAnsi="Times New Roman" w:cs="Times New Roman"/>
          <w:sz w:val="24"/>
          <w:szCs w:val="28"/>
          <w:lang w:val="kk-KZ"/>
        </w:rPr>
        <w:t>үйшілік мектептер</w:t>
      </w:r>
      <w:r w:rsidR="00D302CD" w:rsidRPr="00FF18B8">
        <w:rPr>
          <w:rFonts w:ascii="Times New Roman" w:hAnsi="Times New Roman" w:cs="Times New Roman"/>
          <w:sz w:val="24"/>
          <w:szCs w:val="28"/>
          <w:lang w:val="kk-KZ"/>
        </w:rPr>
        <w:t>дің бөліну жүйесін алғаш Ақселеу</w:t>
      </w:r>
      <w:r w:rsidR="0099405A" w:rsidRPr="00FF18B8">
        <w:rPr>
          <w:rFonts w:ascii="Times New Roman" w:hAnsi="Times New Roman" w:cs="Times New Roman"/>
          <w:sz w:val="24"/>
          <w:szCs w:val="28"/>
          <w:lang w:val="kk-KZ"/>
        </w:rPr>
        <w:t xml:space="preserve"> Сейдімбек ағамыз жасаған, оған дейін мұндай мектеби жіктеу жасалған емес. </w:t>
      </w:r>
    </w:p>
    <w:p w:rsidR="0099405A" w:rsidRPr="00FF18B8" w:rsidRDefault="0099405A" w:rsidP="00FF18B8">
      <w:p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ab/>
        <w:t xml:space="preserve">Бұл күй тарихымен орындалу мәдениетіне дұрыс бағдар бере алатын нақты әрі дәл анықтама болды. Әр күйшілік мектептің сол саладағы орындау мәнерін жасаған тұлғалар бар Байжігіт, Тәттімбет, Қожеке, </w:t>
      </w:r>
      <w:r w:rsidR="00C24760" w:rsidRPr="00FF18B8">
        <w:rPr>
          <w:rFonts w:ascii="Times New Roman" w:hAnsi="Times New Roman" w:cs="Times New Roman"/>
          <w:sz w:val="24"/>
          <w:szCs w:val="28"/>
          <w:lang w:val="kk-KZ"/>
        </w:rPr>
        <w:t>Сүгір, Қазанғап, Құрманғазы, Абыл. Бұл күйшілер өз мектебінің іргетасын қалағандар және шығармашылығы ерен, ж</w:t>
      </w:r>
      <w:r w:rsidR="00D302CD" w:rsidRPr="00FF18B8">
        <w:rPr>
          <w:rFonts w:ascii="Times New Roman" w:hAnsi="Times New Roman" w:cs="Times New Roman"/>
          <w:sz w:val="24"/>
          <w:szCs w:val="28"/>
          <w:lang w:val="kk-KZ"/>
        </w:rPr>
        <w:t>асампаз нағыз өнер майталман</w:t>
      </w:r>
      <w:r w:rsidR="00C24760" w:rsidRPr="00FF18B8">
        <w:rPr>
          <w:rFonts w:ascii="Times New Roman" w:hAnsi="Times New Roman" w:cs="Times New Roman"/>
          <w:sz w:val="24"/>
          <w:szCs w:val="28"/>
          <w:lang w:val="kk-KZ"/>
        </w:rPr>
        <w:t xml:space="preserve"> сазгерлер</w:t>
      </w:r>
      <w:r w:rsidR="00D302CD" w:rsidRPr="00FF18B8">
        <w:rPr>
          <w:rFonts w:ascii="Times New Roman" w:hAnsi="Times New Roman" w:cs="Times New Roman"/>
          <w:sz w:val="24"/>
          <w:szCs w:val="28"/>
          <w:lang w:val="kk-KZ"/>
        </w:rPr>
        <w:t>і</w:t>
      </w:r>
      <w:r w:rsidR="00C24760" w:rsidRPr="00FF18B8">
        <w:rPr>
          <w:rFonts w:ascii="Times New Roman" w:hAnsi="Times New Roman" w:cs="Times New Roman"/>
          <w:sz w:val="24"/>
          <w:szCs w:val="28"/>
          <w:lang w:val="kk-KZ"/>
        </w:rPr>
        <w:t>. Олард</w:t>
      </w:r>
      <w:r w:rsidR="003B72DC" w:rsidRPr="00FF18B8">
        <w:rPr>
          <w:rFonts w:ascii="Times New Roman" w:hAnsi="Times New Roman" w:cs="Times New Roman"/>
          <w:sz w:val="24"/>
          <w:szCs w:val="28"/>
          <w:lang w:val="kk-KZ"/>
        </w:rPr>
        <w:t xml:space="preserve">ың үлгілерін ары қарай дамытқан замандық күйшілеріміз солардың шәкірттерінің қолынан күй алғандар, әрі сол күйлерді тарту барысында өз орындаушылық мектептерін де қалыптастырған домбырашылар. Осы күні Ә.Хасенов, Р.Ғабдиев, М.Хамзин, Н.Тілендиев, Ж.Қаламбаев, Т.Момбеков, С.Балмағамбетов, Б.Басығараев, Қ.Жантілеуов, </w:t>
      </w:r>
      <w:r w:rsidR="00D97E42" w:rsidRPr="00FF18B8">
        <w:rPr>
          <w:rFonts w:ascii="Times New Roman" w:hAnsi="Times New Roman" w:cs="Times New Roman"/>
          <w:sz w:val="24"/>
          <w:szCs w:val="28"/>
          <w:lang w:val="kk-KZ"/>
        </w:rPr>
        <w:t>С.Шәкіратов сияқты күйшілердің орындаушылық мәнерлері де өз кезегінде жалғасын тауып, жеке мектеп болып қалыптасқан үрдіс саналады.Қазақ күйлерінің  шығуы, құрылымы тегі бір. Алайда, аймақтық мектептерге бөлініп, жеке орын</w:t>
      </w:r>
      <w:r w:rsidR="007D0FCA" w:rsidRPr="00FF18B8">
        <w:rPr>
          <w:rFonts w:ascii="Times New Roman" w:hAnsi="Times New Roman" w:cs="Times New Roman"/>
          <w:sz w:val="24"/>
          <w:szCs w:val="28"/>
          <w:lang w:val="kk-KZ"/>
        </w:rPr>
        <w:t xml:space="preserve">даушылық үлгілердің өз алдына отау тігетін заңдылығы және бар, бұл үрдіс күй табиғатын тануға әсте бөгет болмайды, керісінше, аспаптық музыкамыздың байлығы мен кемелдігін айшықтайды. Аймақтық факторларды ескіргеннің өзінде, күйдің шертпе, төкпе деп бөлінуін тек қана тарту техникасының өзгешелігімен түсіндірген абзал, күйлердің әуелде </w:t>
      </w:r>
      <w:r w:rsidR="00951E5B" w:rsidRPr="00FF18B8">
        <w:rPr>
          <w:rFonts w:ascii="Times New Roman" w:hAnsi="Times New Roman" w:cs="Times New Roman"/>
          <w:sz w:val="24"/>
          <w:szCs w:val="28"/>
          <w:lang w:val="kk-KZ"/>
        </w:rPr>
        <w:t>бір сарынды болып көне күйлер, аңыз күйлер кейіннен әрқалай мақамда дамуы кезеңдену процесіне байланысты.</w:t>
      </w:r>
    </w:p>
    <w:p w:rsidR="00951E5B" w:rsidRPr="00FF18B8" w:rsidRDefault="00951E5B" w:rsidP="00FF18B8">
      <w:p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ab/>
        <w:t>Бірақ қаншалықты дүлдүл домбырашы болсада ұстаздық жұмыс әрбір орындаушының өмірлік кәсібі. Сондықтан да бұл салада бар мүмкіндікті пайдалану, меңгеру түбегейлі міндет. Осы орайда «Домбыра үйрету әдісі» пәні маңызды орынға ие.</w:t>
      </w:r>
    </w:p>
    <w:p w:rsidR="00C24760" w:rsidRPr="00FF18B8" w:rsidRDefault="00C24760" w:rsidP="00FF18B8">
      <w:pPr>
        <w:spacing w:after="0" w:line="360" w:lineRule="auto"/>
        <w:jc w:val="both"/>
        <w:rPr>
          <w:rFonts w:ascii="Times New Roman" w:hAnsi="Times New Roman" w:cs="Times New Roman"/>
          <w:sz w:val="24"/>
          <w:szCs w:val="28"/>
          <w:lang w:val="kk-KZ"/>
        </w:rPr>
      </w:pPr>
      <w:r w:rsidRPr="00FF18B8">
        <w:rPr>
          <w:rFonts w:ascii="Times New Roman" w:hAnsi="Times New Roman" w:cs="Times New Roman"/>
          <w:sz w:val="24"/>
          <w:szCs w:val="28"/>
          <w:lang w:val="kk-KZ"/>
        </w:rPr>
        <w:tab/>
        <w:t xml:space="preserve">Мен де өз міндеттерімді пайдаланып, өз халқының ұлттық өнерін жалғастырып, </w:t>
      </w:r>
      <w:r w:rsidR="002422DF" w:rsidRPr="00FF18B8">
        <w:rPr>
          <w:rFonts w:ascii="Times New Roman" w:hAnsi="Times New Roman" w:cs="Times New Roman"/>
          <w:sz w:val="24"/>
          <w:szCs w:val="28"/>
          <w:lang w:val="kk-KZ"/>
        </w:rPr>
        <w:t>домбыра мен домбырадан шыққан қасиетті күй сырларын еліне, халқына, халқының болашағына паш ететін өнерпаз шәкірттер тәрбиелеудемін.</w:t>
      </w:r>
    </w:p>
    <w:sectPr w:rsidR="00C24760" w:rsidRPr="00FF18B8" w:rsidSect="00CE5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242A"/>
    <w:multiLevelType w:val="hybridMultilevel"/>
    <w:tmpl w:val="288AA7D8"/>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14"/>
    <w:rsid w:val="0013083F"/>
    <w:rsid w:val="002422DF"/>
    <w:rsid w:val="003B72DC"/>
    <w:rsid w:val="00423DC2"/>
    <w:rsid w:val="007C33DE"/>
    <w:rsid w:val="007D0FCA"/>
    <w:rsid w:val="00951E5B"/>
    <w:rsid w:val="0099405A"/>
    <w:rsid w:val="009C2D14"/>
    <w:rsid w:val="00C24760"/>
    <w:rsid w:val="00CE5894"/>
    <w:rsid w:val="00CF7EBD"/>
    <w:rsid w:val="00D302CD"/>
    <w:rsid w:val="00D97E42"/>
    <w:rsid w:val="00F55F92"/>
    <w:rsid w:val="00FD3B0A"/>
    <w:rsid w:val="00FF1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79C2"/>
  <w15:docId w15:val="{7CF57807-C06C-4A43-AF2A-9756A3F3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8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Ира</cp:lastModifiedBy>
  <cp:revision>2</cp:revision>
  <dcterms:created xsi:type="dcterms:W3CDTF">2022-02-16T16:09:00Z</dcterms:created>
  <dcterms:modified xsi:type="dcterms:W3CDTF">2022-02-16T16:09:00Z</dcterms:modified>
</cp:coreProperties>
</file>