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4A" w:rsidRPr="001D53F0" w:rsidRDefault="00977894" w:rsidP="001D53F0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F03AC4">
        <w:rPr>
          <w:rFonts w:ascii="Times New Roman" w:hAnsi="Times New Roman" w:cs="Times New Roman"/>
          <w:b/>
          <w:sz w:val="40"/>
          <w:szCs w:val="40"/>
          <w:lang w:val="kk-KZ"/>
        </w:rPr>
        <w:t>Нетрадиционная техника рисования у детей             дошкольного возраст</w:t>
      </w:r>
      <w:r w:rsidR="002F2B69">
        <w:rPr>
          <w:rFonts w:ascii="Times New Roman" w:hAnsi="Times New Roman" w:cs="Times New Roman"/>
          <w:b/>
          <w:sz w:val="40"/>
          <w:szCs w:val="40"/>
          <w:lang w:val="kk-KZ"/>
        </w:rPr>
        <w:t>а</w:t>
      </w:r>
    </w:p>
    <w:p w:rsidR="009806B4" w:rsidRPr="00F03AC4" w:rsidRDefault="00EB4CD6" w:rsidP="00145BC8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 w:rsidRPr="00746B58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Большие возможности таит в себе изобразительная деятельность дошкольников</w:t>
      </w:r>
      <w:r w:rsidR="009806B4" w:rsidRPr="00746B58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. </w:t>
      </w:r>
      <w:r w:rsidR="009806B4" w:rsidRPr="00746B58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Как отмечают известные исследователи детского изобразительного </w:t>
      </w:r>
      <w:r w:rsidR="00294A92" w:rsidRPr="00746B58">
        <w:rPr>
          <w:rFonts w:ascii="Times New Roman" w:hAnsi="Times New Roman" w:cs="Times New Roman"/>
          <w:sz w:val="28"/>
          <w:szCs w:val="28"/>
          <w:shd w:val="clear" w:color="auto" w:fill="FFFFDD"/>
        </w:rPr>
        <w:t>творчества,</w:t>
      </w:r>
      <w:r w:rsidR="00AF7567" w:rsidRPr="00746B58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 оно</w:t>
      </w:r>
      <w:r w:rsidR="009806B4" w:rsidRPr="00746B58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 является средством умственного, графомоторного, эмоционально-эстетического и волевого развития детей. В процессе рисования развивается:  память воображение, фантазия, моторика рук.  Большинство нетрадиционных техник относятся к спонтанному рисованию, когда изображение получается не в результате</w:t>
      </w:r>
      <w:r w:rsidR="009806B4" w:rsidRPr="00746B58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использования специальных изобразительных приемов, а как эффект игровой манипуляц</w:t>
      </w:r>
      <w:r w:rsidR="008650FE" w:rsidRPr="00746B58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ии.</w:t>
      </w:r>
      <w:r w:rsidR="00AF7567" w:rsidRPr="00746B58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</w:t>
      </w:r>
      <w:r w:rsidR="00CF462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ab/>
      </w:r>
      <w:r w:rsidR="00AF7567" w:rsidRPr="00746B58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А</w:t>
      </w:r>
      <w:r w:rsidR="00294A92" w:rsidRPr="00746B58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,</w:t>
      </w:r>
      <w:r w:rsidR="00AF7567" w:rsidRPr="00746B58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как известно, игра – это ведущая форма деятельности дошкольников. При использовании нетрадиционных техник </w:t>
      </w:r>
      <w:r w:rsidR="009806B4" w:rsidRPr="00746B58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неизвестно, какое изображение получится, но он</w:t>
      </w:r>
      <w:r w:rsidR="00AF7567" w:rsidRPr="00746B58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о заведомо успешно</w:t>
      </w:r>
      <w:r w:rsidR="009806B4" w:rsidRPr="00746B58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по результату и тем самым усиливает интерес дошкольников к изобразительной деятельности, стимулируют деятел</w:t>
      </w:r>
      <w:r w:rsidR="00427EED" w:rsidRPr="00746B58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ьность воображения. Также</w:t>
      </w:r>
      <w:r w:rsidR="009806B4" w:rsidRPr="00746B58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нетрадиционные техники расширяют изобразительные возможности детей, что позволяет им в большей мере реализовать сво</w:t>
      </w:r>
      <w:r w:rsidR="00427EED" w:rsidRPr="00746B58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й жизненный опыт, забыть неприятные переживания</w:t>
      </w:r>
      <w:r w:rsidR="009806B4" w:rsidRPr="00746B58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и утвердиться в позитивной позиции “творца”.</w:t>
      </w:r>
    </w:p>
    <w:p w:rsidR="005F3C35" w:rsidRPr="00CF462A" w:rsidRDefault="00427EED" w:rsidP="00CF462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F03AC4">
        <w:rPr>
          <w:sz w:val="28"/>
          <w:szCs w:val="28"/>
        </w:rPr>
        <w:t>Существует множество подходов психологов к изучению детской изобразительной деятельности:</w:t>
      </w:r>
      <w:r w:rsidR="00F0053E" w:rsidRPr="00F03AC4">
        <w:rPr>
          <w:sz w:val="28"/>
          <w:szCs w:val="28"/>
        </w:rPr>
        <w:t xml:space="preserve"> проводится психологический анализ процесса рисования, анализ связи умственног</w:t>
      </w:r>
      <w:r w:rsidRPr="00F03AC4">
        <w:rPr>
          <w:sz w:val="28"/>
          <w:szCs w:val="28"/>
        </w:rPr>
        <w:t xml:space="preserve">о развития и рисования, изучаются </w:t>
      </w:r>
      <w:r w:rsidR="00F0053E" w:rsidRPr="00F03AC4">
        <w:rPr>
          <w:sz w:val="28"/>
          <w:szCs w:val="28"/>
        </w:rPr>
        <w:t>связи между личностью ребенка и рисунком</w:t>
      </w:r>
      <w:r w:rsidRPr="00F03AC4">
        <w:rPr>
          <w:sz w:val="28"/>
          <w:szCs w:val="28"/>
        </w:rPr>
        <w:t xml:space="preserve"> и перемены в детском рисунке с периодом времени</w:t>
      </w:r>
      <w:r w:rsidR="00F0053E" w:rsidRPr="00F03AC4">
        <w:rPr>
          <w:sz w:val="28"/>
          <w:szCs w:val="28"/>
        </w:rPr>
        <w:t>.</w:t>
      </w:r>
    </w:p>
    <w:p w:rsidR="005F3C35" w:rsidRPr="00F03AC4" w:rsidRDefault="005F3C35" w:rsidP="00F72AF4">
      <w:pPr>
        <w:pStyle w:val="a3"/>
        <w:spacing w:before="240" w:beforeAutospacing="0" w:after="24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3AC4">
        <w:rPr>
          <w:color w:val="000000"/>
          <w:sz w:val="28"/>
          <w:szCs w:val="28"/>
        </w:rPr>
        <w:t>Развитие тво</w:t>
      </w:r>
      <w:r w:rsidR="002E61C5" w:rsidRPr="00F03AC4">
        <w:rPr>
          <w:color w:val="000000"/>
          <w:sz w:val="28"/>
          <w:szCs w:val="28"/>
        </w:rPr>
        <w:t>рчества - это одна</w:t>
      </w:r>
      <w:r w:rsidR="00F24A65" w:rsidRPr="00F03AC4">
        <w:rPr>
          <w:color w:val="000000"/>
          <w:sz w:val="28"/>
          <w:szCs w:val="28"/>
        </w:rPr>
        <w:t xml:space="preserve"> из ступеней</w:t>
      </w:r>
      <w:r w:rsidRPr="00F03AC4">
        <w:rPr>
          <w:color w:val="000000"/>
          <w:sz w:val="28"/>
          <w:szCs w:val="28"/>
        </w:rPr>
        <w:t>, ведущих к развитию художественных способностей. К сожалени</w:t>
      </w:r>
      <w:r w:rsidR="002E61C5" w:rsidRPr="00F03AC4">
        <w:rPr>
          <w:color w:val="000000"/>
          <w:sz w:val="28"/>
          <w:szCs w:val="28"/>
        </w:rPr>
        <w:t xml:space="preserve">ю, в современном мире очень распространен </w:t>
      </w:r>
      <w:r w:rsidRPr="00F03AC4">
        <w:rPr>
          <w:color w:val="000000"/>
          <w:sz w:val="28"/>
          <w:szCs w:val="28"/>
        </w:rPr>
        <w:t>нетворческий</w:t>
      </w:r>
      <w:r w:rsidR="002E61C5" w:rsidRPr="00F03AC4">
        <w:rPr>
          <w:color w:val="000000"/>
          <w:sz w:val="28"/>
          <w:szCs w:val="28"/>
        </w:rPr>
        <w:t xml:space="preserve"> подход к усвоению знаний. Зачастую</w:t>
      </w:r>
      <w:r w:rsidRPr="00F03AC4">
        <w:rPr>
          <w:color w:val="000000"/>
          <w:sz w:val="28"/>
          <w:szCs w:val="28"/>
        </w:rPr>
        <w:t xml:space="preserve"> обучение сводится к запоминанию и воспроизведению приемов действия, типовых способов решения заданий. Однообразное, шаблонное повторение одних и тех же действий убивает интерес к обучению. Дети лишаются радости открытия и постепенно могут потерять способность к творчеству.</w:t>
      </w:r>
    </w:p>
    <w:p w:rsidR="005F3C35" w:rsidRPr="00F03AC4" w:rsidRDefault="005F3C35" w:rsidP="00F72AF4">
      <w:pPr>
        <w:pStyle w:val="a3"/>
        <w:spacing w:before="240" w:beforeAutospacing="0" w:after="24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3AC4">
        <w:rPr>
          <w:color w:val="000000"/>
          <w:sz w:val="28"/>
          <w:szCs w:val="28"/>
        </w:rPr>
        <w:lastRenderedPageBreak/>
        <w:t>Изобразительная деятельность в современных исследованиях трактуется как одна из форм художественного освоения ребенком окружающей действительности, в процессе которой он при помощи художественных средств отображает ми</w:t>
      </w:r>
      <w:r w:rsidR="00042FBA" w:rsidRPr="00F03AC4">
        <w:rPr>
          <w:color w:val="000000"/>
          <w:sz w:val="28"/>
          <w:szCs w:val="28"/>
        </w:rPr>
        <w:t xml:space="preserve">р. В процессе рисования, </w:t>
      </w:r>
      <w:r w:rsidRPr="00F03AC4">
        <w:rPr>
          <w:color w:val="000000"/>
          <w:sz w:val="28"/>
          <w:szCs w:val="28"/>
        </w:rPr>
        <w:t>ребенок испытывает разнообразные чувства: радуется созданному им красивому изображению, огорчается, если что-то не получается, стремится преодолеть трудности или пасует перед ними.</w:t>
      </w:r>
    </w:p>
    <w:p w:rsidR="005F3C35" w:rsidRPr="00F03AC4" w:rsidRDefault="00DC68A7" w:rsidP="00F72AF4">
      <w:pPr>
        <w:pStyle w:val="a3"/>
        <w:spacing w:before="240" w:beforeAutospacing="0" w:after="24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3AC4">
        <w:rPr>
          <w:color w:val="000000"/>
          <w:sz w:val="28"/>
          <w:szCs w:val="28"/>
        </w:rPr>
        <w:t>И</w:t>
      </w:r>
      <w:r w:rsidR="005F3C35" w:rsidRPr="00F03AC4">
        <w:rPr>
          <w:color w:val="000000"/>
          <w:sz w:val="28"/>
          <w:szCs w:val="28"/>
        </w:rPr>
        <w:t xml:space="preserve">спользование разнообразных техник </w:t>
      </w:r>
      <w:r w:rsidRPr="00F03AC4">
        <w:rPr>
          <w:color w:val="000000"/>
          <w:sz w:val="28"/>
          <w:szCs w:val="28"/>
        </w:rPr>
        <w:t xml:space="preserve">рисования – это одно из важнейших условий развития творческих способностей детей. </w:t>
      </w:r>
      <w:r w:rsidR="005F3C35" w:rsidRPr="00F03AC4">
        <w:rPr>
          <w:color w:val="000000"/>
          <w:sz w:val="28"/>
          <w:szCs w:val="28"/>
        </w:rPr>
        <w:t>В изобразительном искусстве под техникой понимается совокупность специальных навыков, способов и приемов, посредством которых исполняется художественное произведение.</w:t>
      </w:r>
    </w:p>
    <w:p w:rsidR="00FD0FC5" w:rsidRPr="00F03AC4" w:rsidRDefault="0081629E" w:rsidP="00444DC2">
      <w:pPr>
        <w:pStyle w:val="a3"/>
        <w:spacing w:before="240" w:beforeAutospacing="0" w:after="24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3AC4">
        <w:rPr>
          <w:color w:val="000000"/>
          <w:sz w:val="28"/>
          <w:szCs w:val="28"/>
        </w:rPr>
        <w:t>Термин нетрадиционный рассматривается как новый,</w:t>
      </w:r>
      <w:r w:rsidR="00FD0FC5" w:rsidRPr="00F03AC4">
        <w:rPr>
          <w:color w:val="000000"/>
          <w:sz w:val="28"/>
          <w:szCs w:val="28"/>
        </w:rPr>
        <w:t xml:space="preserve"> свежий; новаторский.</w:t>
      </w:r>
      <w:r w:rsidR="00444DC2">
        <w:rPr>
          <w:color w:val="000000"/>
          <w:sz w:val="28"/>
          <w:szCs w:val="28"/>
        </w:rPr>
        <w:t xml:space="preserve"> </w:t>
      </w:r>
      <w:r w:rsidR="00FD0FC5" w:rsidRPr="00F03AC4">
        <w:rPr>
          <w:color w:val="000000"/>
          <w:sz w:val="28"/>
          <w:szCs w:val="28"/>
        </w:rPr>
        <w:t>Нетрадиционные изобразительные техники — это эффективное средство изображения, включающее новые художественно-выразительные приемы создания художественного образа, композиции и колорита, позволяющие обеспечить наибольшую выразительность образа в творческой работе.</w:t>
      </w:r>
    </w:p>
    <w:p w:rsidR="00FD0FC5" w:rsidRPr="00F03AC4" w:rsidRDefault="00940EAD" w:rsidP="00444DC2">
      <w:pPr>
        <w:pStyle w:val="a3"/>
        <w:spacing w:before="240" w:beforeAutospacing="0" w:after="24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3AC4">
        <w:rPr>
          <w:color w:val="000000"/>
          <w:sz w:val="28"/>
          <w:szCs w:val="28"/>
        </w:rPr>
        <w:t>Из вышесказанного можно вывести</w:t>
      </w:r>
      <w:r w:rsidR="00FD0FC5" w:rsidRPr="00F03AC4">
        <w:rPr>
          <w:color w:val="000000"/>
          <w:sz w:val="28"/>
          <w:szCs w:val="28"/>
        </w:rPr>
        <w:t xml:space="preserve"> определение</w:t>
      </w:r>
      <w:r w:rsidRPr="00F03AC4">
        <w:rPr>
          <w:color w:val="000000"/>
          <w:sz w:val="28"/>
          <w:szCs w:val="28"/>
        </w:rPr>
        <w:t>,</w:t>
      </w:r>
      <w:r w:rsidR="00FD0FC5" w:rsidRPr="00F03AC4">
        <w:rPr>
          <w:color w:val="000000"/>
          <w:sz w:val="28"/>
          <w:szCs w:val="28"/>
        </w:rPr>
        <w:t xml:space="preserve"> нетрадиционные техники рисования — это способы создания нового, оригинального произведения искусства, в котором гармонирует все: и цвет, и линия, и сюжет. Это огромная возможность для детей думать, пробовать, искать, экспериментировать, а самое главное, самовыражаться.</w:t>
      </w:r>
      <w:r w:rsidR="00444DC2">
        <w:rPr>
          <w:color w:val="000000"/>
          <w:sz w:val="28"/>
          <w:szCs w:val="28"/>
        </w:rPr>
        <w:t xml:space="preserve"> </w:t>
      </w:r>
      <w:r w:rsidR="00FD0FC5" w:rsidRPr="00F03AC4">
        <w:rPr>
          <w:color w:val="000000"/>
          <w:sz w:val="28"/>
          <w:szCs w:val="28"/>
        </w:rPr>
        <w:t>Положительное отношение к использованию нетрадиционных изобразительных техник сложилось не сразу.</w:t>
      </w:r>
    </w:p>
    <w:p w:rsidR="00FD0FC5" w:rsidRPr="00F03AC4" w:rsidRDefault="00FD0FC5" w:rsidP="00444DC2">
      <w:pPr>
        <w:pStyle w:val="a3"/>
        <w:spacing w:before="240" w:beforeAutospacing="0" w:after="24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3AC4">
        <w:rPr>
          <w:color w:val="000000"/>
          <w:sz w:val="28"/>
          <w:szCs w:val="28"/>
        </w:rPr>
        <w:t xml:space="preserve">Под руководством заслуженного педагога Р. Г. Казаковой в настоящее время освоено и изучено более 30 различных нетрадиционных техник, ранее не используемых в работе с детьми и предложено педагогам использовать их в детских студиях. Давыдова Г. Н. отмечает, что детское художество сводится и к тому, что рисовать, а на чем и чем, а уж фантазии </w:t>
      </w:r>
      <w:r w:rsidRPr="00F03AC4">
        <w:rPr>
          <w:color w:val="000000"/>
          <w:sz w:val="28"/>
          <w:szCs w:val="28"/>
        </w:rPr>
        <w:lastRenderedPageBreak/>
        <w:t>и воображения у современных детей более чем достаточно. Задача педагога — научить детей манипулировать с разнообразными по качеству, свойствам материалами, использовать нетрадиционные техники. Никитина А. В. также подчеркивает, что разнообразие способов рисования рождает у детей оригинальные идеи, развивает фантазию и воображение, вызывает желание придумывать новые композиции.</w:t>
      </w:r>
    </w:p>
    <w:p w:rsidR="00FD0FC5" w:rsidRPr="00F03AC4" w:rsidRDefault="00FD0FC5" w:rsidP="00444DC2">
      <w:pPr>
        <w:pStyle w:val="a3"/>
        <w:spacing w:before="240" w:beforeAutospacing="0" w:after="24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3AC4">
        <w:rPr>
          <w:color w:val="000000"/>
          <w:sz w:val="28"/>
          <w:szCs w:val="28"/>
        </w:rPr>
        <w:t>Нетрадиционные техники играют большую роль в</w:t>
      </w:r>
      <w:r w:rsidR="00E055A3" w:rsidRPr="00F03AC4">
        <w:rPr>
          <w:color w:val="000000"/>
          <w:sz w:val="28"/>
          <w:szCs w:val="28"/>
        </w:rPr>
        <w:t xml:space="preserve"> развитии детей. Интерес к творчеству </w:t>
      </w:r>
      <w:r w:rsidRPr="00F03AC4">
        <w:rPr>
          <w:color w:val="000000"/>
          <w:sz w:val="28"/>
          <w:szCs w:val="28"/>
        </w:rPr>
        <w:t> — внут</w:t>
      </w:r>
      <w:r w:rsidR="00E055A3" w:rsidRPr="00F03AC4">
        <w:rPr>
          <w:color w:val="000000"/>
          <w:sz w:val="28"/>
          <w:szCs w:val="28"/>
        </w:rPr>
        <w:t xml:space="preserve">ренняя потребность ребенка, он </w:t>
      </w:r>
      <w:r w:rsidRPr="00F03AC4">
        <w:rPr>
          <w:color w:val="000000"/>
          <w:sz w:val="28"/>
          <w:szCs w:val="28"/>
        </w:rPr>
        <w:t>возникает у него самостоятельно и отличается чрезвычайной искренностью. На занятиях с использованием нетрадиционных техник изображения дошкольниками предоставляется возможность экспериментировать. Все необычное привлекает детей</w:t>
      </w:r>
      <w:r w:rsidR="00E055A3" w:rsidRPr="00F03AC4">
        <w:rPr>
          <w:color w:val="000000"/>
          <w:sz w:val="28"/>
          <w:szCs w:val="28"/>
        </w:rPr>
        <w:t>, заставляет удивляться. У дошкольников</w:t>
      </w:r>
      <w:r w:rsidRPr="00F03AC4">
        <w:rPr>
          <w:color w:val="000000"/>
          <w:sz w:val="28"/>
          <w:szCs w:val="28"/>
        </w:rPr>
        <w:t xml:space="preserve"> раз</w:t>
      </w:r>
      <w:r w:rsidR="00E055A3" w:rsidRPr="00F03AC4">
        <w:rPr>
          <w:color w:val="000000"/>
          <w:sz w:val="28"/>
          <w:szCs w:val="28"/>
        </w:rPr>
        <w:t>вивается вкус к</w:t>
      </w:r>
      <w:r w:rsidRPr="00F03AC4">
        <w:rPr>
          <w:color w:val="000000"/>
          <w:sz w:val="28"/>
          <w:szCs w:val="28"/>
        </w:rPr>
        <w:t xml:space="preserve"> исследованиям</w:t>
      </w:r>
      <w:r w:rsidR="00E055A3" w:rsidRPr="00F03AC4">
        <w:rPr>
          <w:color w:val="000000"/>
          <w:sz w:val="28"/>
          <w:szCs w:val="28"/>
        </w:rPr>
        <w:t xml:space="preserve">, новым познаниям. </w:t>
      </w:r>
      <w:r w:rsidRPr="00F03AC4">
        <w:rPr>
          <w:color w:val="000000"/>
          <w:sz w:val="28"/>
          <w:szCs w:val="28"/>
        </w:rPr>
        <w:t xml:space="preserve">Как известно, дети часто копируют предлагаемый им образец, нетрадиционные техники изображения позволяют избежать этого, так как педагог вместо готового образца демонстрирует лишь способ действия с нетрадиционными </w:t>
      </w:r>
      <w:r w:rsidR="00E055A3" w:rsidRPr="00F03AC4">
        <w:rPr>
          <w:color w:val="000000"/>
          <w:sz w:val="28"/>
          <w:szCs w:val="28"/>
        </w:rPr>
        <w:t xml:space="preserve">материалами, инструментами. Такое действие </w:t>
      </w:r>
      <w:r w:rsidRPr="00F03AC4">
        <w:rPr>
          <w:color w:val="000000"/>
          <w:sz w:val="28"/>
          <w:szCs w:val="28"/>
        </w:rPr>
        <w:t xml:space="preserve">дает толчок к развитию воображения, творчества, проявлению самостоятельности, инициативы, выражению индивидуальности. Работа с нетрадиционными техниками изображения </w:t>
      </w:r>
      <w:r w:rsidR="00E055A3" w:rsidRPr="00F03AC4">
        <w:rPr>
          <w:color w:val="000000"/>
          <w:sz w:val="28"/>
          <w:szCs w:val="28"/>
        </w:rPr>
        <w:t xml:space="preserve">не утомляет детей, что очень важно, она поднимает фон настроения, </w:t>
      </w:r>
      <w:r w:rsidRPr="00F03AC4">
        <w:rPr>
          <w:color w:val="000000"/>
          <w:sz w:val="28"/>
          <w:szCs w:val="28"/>
        </w:rPr>
        <w:t xml:space="preserve">стимулируют положительную </w:t>
      </w:r>
      <w:r w:rsidR="00E055A3" w:rsidRPr="00F03AC4">
        <w:rPr>
          <w:color w:val="000000"/>
          <w:sz w:val="28"/>
          <w:szCs w:val="28"/>
        </w:rPr>
        <w:t>мотивацию.</w:t>
      </w:r>
    </w:p>
    <w:p w:rsidR="00B865BA" w:rsidRPr="008D3CBC" w:rsidRDefault="00562344" w:rsidP="00CF462A">
      <w:pPr>
        <w:pStyle w:val="a3"/>
        <w:shd w:val="clear" w:color="auto" w:fill="FFFFFF"/>
        <w:spacing w:before="0" w:beforeAutospacing="0" w:after="285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3AC4">
        <w:rPr>
          <w:color w:val="000000"/>
          <w:sz w:val="28"/>
          <w:szCs w:val="28"/>
        </w:rPr>
        <w:t xml:space="preserve">На занятиях по изобразительной деятельности нетрадиционными способами рисования используется проблемно-игровая деятельность, развивающие методы и приемы работы, ставящие ребенка в позицию субъекта деятельности, в позицию «первооткрывателя», исследователя. Рекомендуется проводить подгрупповые занятия и интегрировать задачи во все виды деятельности детей. Авторы программы </w:t>
      </w:r>
      <w:r w:rsidR="003C244C">
        <w:rPr>
          <w:color w:val="000000"/>
          <w:sz w:val="28"/>
          <w:szCs w:val="28"/>
        </w:rPr>
        <w:t xml:space="preserve"> </w:t>
      </w:r>
      <w:r w:rsidRPr="00F03AC4">
        <w:rPr>
          <w:color w:val="000000"/>
          <w:sz w:val="28"/>
          <w:szCs w:val="28"/>
        </w:rPr>
        <w:t>рекомендуют проводить подобные занятия не реже двух раз в неделю, в то время как математические занятия не реже одного раза в неделю.</w:t>
      </w:r>
      <w:r w:rsidR="003C244C">
        <w:rPr>
          <w:color w:val="000000"/>
          <w:sz w:val="28"/>
          <w:szCs w:val="28"/>
        </w:rPr>
        <w:t xml:space="preserve"> </w:t>
      </w:r>
      <w:r w:rsidRPr="00F03AC4">
        <w:rPr>
          <w:color w:val="000000"/>
          <w:sz w:val="28"/>
          <w:szCs w:val="28"/>
        </w:rPr>
        <w:t xml:space="preserve">Цель данных занятий развитие творческих способностей, каждого ребенка средствами нетрадиционных техник, помочь реализовать себя, уметь соединять в одном рисунке </w:t>
      </w:r>
      <w:r w:rsidRPr="00F03AC4">
        <w:rPr>
          <w:color w:val="000000"/>
          <w:sz w:val="28"/>
          <w:szCs w:val="28"/>
        </w:rPr>
        <w:lastRenderedPageBreak/>
        <w:t xml:space="preserve">различные материалы для получения выразительного образа. Для достижения этой цели разрабатывается перспективный план изобразительной деятельности с использованием нетрадиционных техник рисования. Эффективное обучение не возможно без опоры на познавательные интересы детей. </w:t>
      </w:r>
    </w:p>
    <w:p w:rsidR="008D3CBC" w:rsidRDefault="00CF462A" w:rsidP="00AE72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4E81" w:rsidRPr="008D3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познакомиться с </w:t>
      </w:r>
      <w:r w:rsidR="005E4E81" w:rsidRPr="008D3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нетрадиционными техниками рисования всем педагогам и родителям и активно использовать их в творческой деятельности.</w:t>
      </w:r>
      <w:r w:rsidR="005E4E81" w:rsidRPr="008D3CBC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 Использование нетрадиционных техник рисования приносит большую радость и удовлетворенность детям дошкольного возраста, с их помощью они познают этот мир, воспитывают в себе тягу к прекрасному. </w:t>
      </w:r>
      <w:r w:rsidR="002C2B0D" w:rsidRPr="008D3CBC">
        <w:rPr>
          <w:rFonts w:ascii="Times New Roman" w:hAnsi="Times New Roman" w:cs="Times New Roman"/>
          <w:sz w:val="28"/>
          <w:szCs w:val="28"/>
          <w:shd w:val="clear" w:color="auto" w:fill="FFFFDD"/>
        </w:rPr>
        <w:t>Так же</w:t>
      </w:r>
      <w:r w:rsidR="005E4E81" w:rsidRPr="008D3CBC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 в детях воспитывается уверенность в себе и собственных силах и развивается индивидуальность</w:t>
      </w:r>
      <w:r w:rsidR="00702827" w:rsidRPr="008D3CBC">
        <w:rPr>
          <w:rFonts w:ascii="Times New Roman" w:hAnsi="Times New Roman" w:cs="Times New Roman"/>
          <w:sz w:val="28"/>
          <w:szCs w:val="28"/>
          <w:shd w:val="clear" w:color="auto" w:fill="FFFFDD"/>
        </w:rPr>
        <w:t>. Нетрадиционные техники рисования крайне просты в использовании, поэтому подходят детям разных возрастов. В заключении хочу сказать, что не стоит останавливаться на классическом воспитании, нужно смело экспериментировать, ведь такой простой способ выражения своего настроения, чувств и мыслей на бумаге неоспоримо оставит след в душе каждого ребенка и поможет дошкольникам тянуться к творчеству еще долгие годы.</w:t>
      </w:r>
    </w:p>
    <w:p w:rsidR="00BA0C8E" w:rsidRPr="00243B46" w:rsidRDefault="001D53F0" w:rsidP="00243B46">
      <w:pPr>
        <w:tabs>
          <w:tab w:val="left" w:pos="8670"/>
        </w:tabs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\</w:t>
      </w:r>
    </w:p>
    <w:p w:rsidR="00B160AC" w:rsidRPr="00D7057A" w:rsidRDefault="0086396B" w:rsidP="00D7057A">
      <w:pPr>
        <w:tabs>
          <w:tab w:val="left" w:pos="8670"/>
        </w:tabs>
        <w:rPr>
          <w:lang w:eastAsia="ru-RU"/>
        </w:rPr>
      </w:pPr>
      <w:r>
        <w:rPr>
          <w:noProof/>
          <w:lang w:eastAsia="ru-RU"/>
        </w:rPr>
        <w:pict>
          <v:oval id="_x0000_s1034" style="position:absolute;margin-left:209.05pt;margin-top:692.3pt;width:52.3pt;height:29.2pt;z-index:251671552" fillcolor="white [3212]" strokecolor="white [3212]"/>
        </w:pict>
      </w:r>
      <w:r w:rsidR="00D7057A">
        <w:rPr>
          <w:lang w:eastAsia="ru-RU"/>
        </w:rPr>
        <w:tab/>
      </w:r>
    </w:p>
    <w:sectPr w:rsidR="00B160AC" w:rsidRPr="00D7057A" w:rsidSect="001D53F0">
      <w:footerReference w:type="default" r:id="rId7"/>
      <w:pgSz w:w="11906" w:h="16838"/>
      <w:pgMar w:top="284" w:right="850" w:bottom="42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464" w:rsidRDefault="00D60464" w:rsidP="0085514A">
      <w:pPr>
        <w:spacing w:after="0" w:line="240" w:lineRule="auto"/>
      </w:pPr>
      <w:r>
        <w:separator/>
      </w:r>
    </w:p>
  </w:endnote>
  <w:endnote w:type="continuationSeparator" w:id="1">
    <w:p w:rsidR="00D60464" w:rsidRDefault="00D60464" w:rsidP="0085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60094"/>
      <w:docPartObj>
        <w:docPartGallery w:val="Page Numbers (Bottom of Page)"/>
        <w:docPartUnique/>
      </w:docPartObj>
    </w:sdtPr>
    <w:sdtContent>
      <w:p w:rsidR="00A85860" w:rsidRDefault="0086396B">
        <w:pPr>
          <w:pStyle w:val="a7"/>
          <w:jc w:val="center"/>
        </w:pPr>
        <w:fldSimple w:instr=" PAGE   \* MERGEFORMAT ">
          <w:r w:rsidR="002F2B69">
            <w:rPr>
              <w:noProof/>
            </w:rPr>
            <w:t>1</w:t>
          </w:r>
        </w:fldSimple>
      </w:p>
    </w:sdtContent>
  </w:sdt>
  <w:p w:rsidR="00A85860" w:rsidRDefault="00A858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464" w:rsidRDefault="00D60464" w:rsidP="0085514A">
      <w:pPr>
        <w:spacing w:after="0" w:line="240" w:lineRule="auto"/>
      </w:pPr>
      <w:r>
        <w:separator/>
      </w:r>
    </w:p>
  </w:footnote>
  <w:footnote w:type="continuationSeparator" w:id="1">
    <w:p w:rsidR="00D60464" w:rsidRDefault="00D60464" w:rsidP="00855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BD3"/>
    <w:multiLevelType w:val="hybridMultilevel"/>
    <w:tmpl w:val="87BE0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3C99"/>
    <w:multiLevelType w:val="hybridMultilevel"/>
    <w:tmpl w:val="195AD14A"/>
    <w:lvl w:ilvl="0" w:tplc="944A77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A24365D"/>
    <w:multiLevelType w:val="hybridMultilevel"/>
    <w:tmpl w:val="323E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57777"/>
    <w:multiLevelType w:val="hybridMultilevel"/>
    <w:tmpl w:val="EC8E9FBC"/>
    <w:lvl w:ilvl="0" w:tplc="0D665B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854FC"/>
    <w:multiLevelType w:val="hybridMultilevel"/>
    <w:tmpl w:val="87BE0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4465B"/>
    <w:multiLevelType w:val="hybridMultilevel"/>
    <w:tmpl w:val="88A487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67C4E"/>
    <w:multiLevelType w:val="hybridMultilevel"/>
    <w:tmpl w:val="FE407F8C"/>
    <w:lvl w:ilvl="0" w:tplc="7B087BE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24510203"/>
    <w:multiLevelType w:val="hybridMultilevel"/>
    <w:tmpl w:val="8DCE8E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C1621"/>
    <w:multiLevelType w:val="hybridMultilevel"/>
    <w:tmpl w:val="AD7029CE"/>
    <w:lvl w:ilvl="0" w:tplc="52089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E6A32"/>
    <w:multiLevelType w:val="multilevel"/>
    <w:tmpl w:val="8A1A7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27439"/>
    <w:multiLevelType w:val="hybridMultilevel"/>
    <w:tmpl w:val="3C027D8A"/>
    <w:lvl w:ilvl="0" w:tplc="41A273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D6277"/>
    <w:multiLevelType w:val="hybridMultilevel"/>
    <w:tmpl w:val="63B80678"/>
    <w:lvl w:ilvl="0" w:tplc="FA3451D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136"/>
    <w:rsid w:val="00042FBA"/>
    <w:rsid w:val="000558CD"/>
    <w:rsid w:val="00056A81"/>
    <w:rsid w:val="000626EA"/>
    <w:rsid w:val="00070EB7"/>
    <w:rsid w:val="000F2FF9"/>
    <w:rsid w:val="00117166"/>
    <w:rsid w:val="00125B2C"/>
    <w:rsid w:val="00133A30"/>
    <w:rsid w:val="00145BC8"/>
    <w:rsid w:val="0018338D"/>
    <w:rsid w:val="001A107B"/>
    <w:rsid w:val="001A3300"/>
    <w:rsid w:val="001C6C2C"/>
    <w:rsid w:val="001D53F0"/>
    <w:rsid w:val="001D6774"/>
    <w:rsid w:val="001E558F"/>
    <w:rsid w:val="002133CA"/>
    <w:rsid w:val="002319A5"/>
    <w:rsid w:val="00243B46"/>
    <w:rsid w:val="002529A5"/>
    <w:rsid w:val="00294A92"/>
    <w:rsid w:val="002B0223"/>
    <w:rsid w:val="002B79FF"/>
    <w:rsid w:val="002C02D8"/>
    <w:rsid w:val="002C2B0D"/>
    <w:rsid w:val="002E61C5"/>
    <w:rsid w:val="002F2B69"/>
    <w:rsid w:val="003301B1"/>
    <w:rsid w:val="00374B79"/>
    <w:rsid w:val="003B0C22"/>
    <w:rsid w:val="003B30C9"/>
    <w:rsid w:val="003C244C"/>
    <w:rsid w:val="003D06B1"/>
    <w:rsid w:val="003E2423"/>
    <w:rsid w:val="003F1A86"/>
    <w:rsid w:val="003F201E"/>
    <w:rsid w:val="00412FB9"/>
    <w:rsid w:val="00427EED"/>
    <w:rsid w:val="00444DC2"/>
    <w:rsid w:val="00497616"/>
    <w:rsid w:val="004C488D"/>
    <w:rsid w:val="00551693"/>
    <w:rsid w:val="00562344"/>
    <w:rsid w:val="005712C0"/>
    <w:rsid w:val="00592E2B"/>
    <w:rsid w:val="005C04C7"/>
    <w:rsid w:val="005D5FFD"/>
    <w:rsid w:val="005E4E81"/>
    <w:rsid w:val="005F3C35"/>
    <w:rsid w:val="006359D2"/>
    <w:rsid w:val="00635A70"/>
    <w:rsid w:val="006556E1"/>
    <w:rsid w:val="0067571C"/>
    <w:rsid w:val="006951EB"/>
    <w:rsid w:val="00697245"/>
    <w:rsid w:val="006A38EC"/>
    <w:rsid w:val="006C22DF"/>
    <w:rsid w:val="006C45FE"/>
    <w:rsid w:val="006E69A5"/>
    <w:rsid w:val="006E74FE"/>
    <w:rsid w:val="006F4A77"/>
    <w:rsid w:val="00702827"/>
    <w:rsid w:val="00704E9C"/>
    <w:rsid w:val="007312ED"/>
    <w:rsid w:val="00746B58"/>
    <w:rsid w:val="00771E4D"/>
    <w:rsid w:val="007760E4"/>
    <w:rsid w:val="007844DD"/>
    <w:rsid w:val="007B59AA"/>
    <w:rsid w:val="007C6B19"/>
    <w:rsid w:val="007E3E9E"/>
    <w:rsid w:val="007E6C8A"/>
    <w:rsid w:val="0080548B"/>
    <w:rsid w:val="00813ACB"/>
    <w:rsid w:val="0081629E"/>
    <w:rsid w:val="0085514A"/>
    <w:rsid w:val="0086396B"/>
    <w:rsid w:val="008650FE"/>
    <w:rsid w:val="00886ED6"/>
    <w:rsid w:val="008A6CA3"/>
    <w:rsid w:val="008C2E31"/>
    <w:rsid w:val="008D3CBC"/>
    <w:rsid w:val="008F1769"/>
    <w:rsid w:val="009318D8"/>
    <w:rsid w:val="00940EAD"/>
    <w:rsid w:val="0095001A"/>
    <w:rsid w:val="009731EB"/>
    <w:rsid w:val="00977894"/>
    <w:rsid w:val="009806B4"/>
    <w:rsid w:val="009B2EBB"/>
    <w:rsid w:val="009C1191"/>
    <w:rsid w:val="009D4877"/>
    <w:rsid w:val="00A5513E"/>
    <w:rsid w:val="00A659BD"/>
    <w:rsid w:val="00A85033"/>
    <w:rsid w:val="00A85860"/>
    <w:rsid w:val="00AD4E3B"/>
    <w:rsid w:val="00AE7208"/>
    <w:rsid w:val="00AE7C38"/>
    <w:rsid w:val="00AF6390"/>
    <w:rsid w:val="00AF7567"/>
    <w:rsid w:val="00B160AC"/>
    <w:rsid w:val="00B306FE"/>
    <w:rsid w:val="00B6224C"/>
    <w:rsid w:val="00B865BA"/>
    <w:rsid w:val="00B955B0"/>
    <w:rsid w:val="00B973C5"/>
    <w:rsid w:val="00BA0C8E"/>
    <w:rsid w:val="00BA5E7C"/>
    <w:rsid w:val="00BB0D97"/>
    <w:rsid w:val="00BC3D03"/>
    <w:rsid w:val="00BE2171"/>
    <w:rsid w:val="00BF1B26"/>
    <w:rsid w:val="00BF5B88"/>
    <w:rsid w:val="00C2240B"/>
    <w:rsid w:val="00C363EE"/>
    <w:rsid w:val="00C37A74"/>
    <w:rsid w:val="00C9738C"/>
    <w:rsid w:val="00CA2717"/>
    <w:rsid w:val="00CE29F6"/>
    <w:rsid w:val="00CF462A"/>
    <w:rsid w:val="00D160E7"/>
    <w:rsid w:val="00D4207C"/>
    <w:rsid w:val="00D50063"/>
    <w:rsid w:val="00D60464"/>
    <w:rsid w:val="00D7057A"/>
    <w:rsid w:val="00D713EE"/>
    <w:rsid w:val="00DB5C19"/>
    <w:rsid w:val="00DB6078"/>
    <w:rsid w:val="00DC68A7"/>
    <w:rsid w:val="00DC7185"/>
    <w:rsid w:val="00DE309E"/>
    <w:rsid w:val="00E055A3"/>
    <w:rsid w:val="00E16132"/>
    <w:rsid w:val="00E1651D"/>
    <w:rsid w:val="00E62A38"/>
    <w:rsid w:val="00E7602A"/>
    <w:rsid w:val="00E90CF2"/>
    <w:rsid w:val="00EA6132"/>
    <w:rsid w:val="00EB4CD6"/>
    <w:rsid w:val="00EE78BE"/>
    <w:rsid w:val="00F0053E"/>
    <w:rsid w:val="00F03AC4"/>
    <w:rsid w:val="00F05B95"/>
    <w:rsid w:val="00F24A65"/>
    <w:rsid w:val="00F27A49"/>
    <w:rsid w:val="00F3275E"/>
    <w:rsid w:val="00F36D95"/>
    <w:rsid w:val="00F50136"/>
    <w:rsid w:val="00F52E36"/>
    <w:rsid w:val="00F72AF4"/>
    <w:rsid w:val="00FD0FC5"/>
    <w:rsid w:val="00FF518C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4B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14A"/>
  </w:style>
  <w:style w:type="paragraph" w:styleId="a7">
    <w:name w:val="footer"/>
    <w:basedOn w:val="a"/>
    <w:link w:val="a8"/>
    <w:uiPriority w:val="99"/>
    <w:unhideWhenUsed/>
    <w:rsid w:val="00855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14A"/>
  </w:style>
  <w:style w:type="character" w:styleId="a9">
    <w:name w:val="Strong"/>
    <w:basedOn w:val="a0"/>
    <w:uiPriority w:val="22"/>
    <w:qFormat/>
    <w:rsid w:val="002B0223"/>
    <w:rPr>
      <w:b/>
      <w:bCs/>
    </w:rPr>
  </w:style>
  <w:style w:type="character" w:styleId="aa">
    <w:name w:val="Hyperlink"/>
    <w:basedOn w:val="a0"/>
    <w:uiPriority w:val="99"/>
    <w:semiHidden/>
    <w:unhideWhenUsed/>
    <w:rsid w:val="00C973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6402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79</cp:revision>
  <cp:lastPrinted>2020-04-25T11:28:00Z</cp:lastPrinted>
  <dcterms:created xsi:type="dcterms:W3CDTF">2018-09-14T13:11:00Z</dcterms:created>
  <dcterms:modified xsi:type="dcterms:W3CDTF">2021-08-13T13:06:00Z</dcterms:modified>
</cp:coreProperties>
</file>