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73" w:rsidRPr="00274BA9" w:rsidRDefault="00CE0E49" w:rsidP="00274BA9">
      <w:pPr>
        <w:spacing w:after="0" w:line="360" w:lineRule="auto"/>
        <w:jc w:val="center"/>
        <w:rPr>
          <w:rFonts w:ascii="Comic Sans MS" w:hAnsi="Comic Sans MS" w:cs="Times New Roman"/>
          <w:b/>
          <w:sz w:val="40"/>
          <w:szCs w:val="40"/>
        </w:rPr>
      </w:pPr>
      <w:r w:rsidRPr="00274BA9">
        <w:rPr>
          <w:rFonts w:ascii="Comic Sans MS" w:hAnsi="Comic Sans MS" w:cs="Times New Roman"/>
          <w:b/>
          <w:sz w:val="40"/>
          <w:szCs w:val="40"/>
        </w:rPr>
        <w:t>Воспитание трудолюбия дошкольников</w:t>
      </w:r>
    </w:p>
    <w:p w:rsidR="00364E73" w:rsidRPr="00364E73" w:rsidRDefault="00135622"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Трудолюбие дошкольников органично связано с другими качествами личности. Так, интерес к деятельности взрослых, отношение между детьми и взрослыми, бережное отношение к продуктам труда есть не что иное, как гуманизм; осознанное выполнение своих обязанностей - ответственность; сотрудничество ребят, взрослых и детей - коллективизм; умение доводить дело до конца отражает степень сформированности старательности, настойчивости, целеустремленности. Следовательно, трудолюбие является качеством, которое отражает развитие личности в целом.</w:t>
      </w:r>
    </w:p>
    <w:p w:rsidR="00364E73" w:rsidRPr="00364E73" w:rsidRDefault="00D430CF"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Главная задача трудового воспитания дошкольников - формирование правильного отношения к труду. Она может быть успешно решена только на основе учета особенностей этой деятельности в сравнении с игрой, занятиями, на основе учета возрастных особенностей ребенка.</w:t>
      </w:r>
      <w:r w:rsidR="00740ED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Формируя у детей трудолюбие, необходимо учить их ставить цели, находить пути для ее достижения, получать результат, соответствующий цели.</w:t>
      </w:r>
      <w:r w:rsidR="00E73A74">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Цель перед ребенком вначале ставится педагогом. В воспитании детей младшего дошкольного возраста педагог обычно сталкивается с характерными для этого возраста процессуальными действиями, в отдельных случаях они могут иметь место и у детей 4-5 лет.</w:t>
      </w: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Стремление ребенка сделать что-то самостоятельно и является важным фактором в становлении его личности.</w:t>
      </w:r>
      <w:r w:rsidR="00DB0204">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Цель, поставленная перед ребенком педагогом, должна быть рассчитана на возможность ее осуществления. Поэтому, формируя целенаправленную деятельность детей, следует избегать непосильной для них работы.</w:t>
      </w:r>
    </w:p>
    <w:p w:rsidR="00364E73" w:rsidRPr="00364E73" w:rsidRDefault="00D430CF"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В труде маленьких детей должны иметь место и более отдаленные цели. Не следует идти по пути привлечения к труду только тех детей, которые уже умеют работать, необходимо вовлекать в труд и тех детей, которые еще не умеют работать, их надо научить тому, что они еще не умеют делать.</w:t>
      </w:r>
      <w:r w:rsidR="00E73A74">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В формировании целенаправленной деятельности в развитии умения и желания трудиться важное значение имеют </w:t>
      </w:r>
      <w:r w:rsidR="00364E73" w:rsidRPr="00364E73">
        <w:rPr>
          <w:rFonts w:ascii="Times New Roman" w:eastAsia="Times New Roman" w:hAnsi="Times New Roman" w:cs="Times New Roman"/>
          <w:i/>
          <w:iCs/>
          <w:color w:val="000000"/>
          <w:sz w:val="28"/>
          <w:szCs w:val="28"/>
          <w:u w:val="single"/>
          <w:lang w:eastAsia="ru-RU"/>
        </w:rPr>
        <w:t>мотивы,</w:t>
      </w:r>
      <w:r w:rsidR="00364E73" w:rsidRPr="00364E73">
        <w:rPr>
          <w:rFonts w:ascii="Times New Roman" w:eastAsia="Times New Roman" w:hAnsi="Times New Roman" w:cs="Times New Roman"/>
          <w:i/>
          <w:iCs/>
          <w:color w:val="000000"/>
          <w:sz w:val="28"/>
          <w:szCs w:val="28"/>
          <w:lang w:eastAsia="ru-RU"/>
        </w:rPr>
        <w:t> </w:t>
      </w:r>
      <w:r w:rsidR="00364E73" w:rsidRPr="00364E73">
        <w:rPr>
          <w:rFonts w:ascii="Times New Roman" w:eastAsia="Times New Roman" w:hAnsi="Times New Roman" w:cs="Times New Roman"/>
          <w:color w:val="000000"/>
          <w:sz w:val="28"/>
          <w:szCs w:val="28"/>
          <w:lang w:eastAsia="ru-RU"/>
        </w:rPr>
        <w:t>обуславливающие трудовую активность детей, их стремление достичь высокого результата работы.</w:t>
      </w:r>
      <w:r w:rsidR="00E73A74">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 xml:space="preserve">В трудовой деятельности ребенка большое значение имеет его </w:t>
      </w:r>
      <w:r w:rsidR="00364E73" w:rsidRPr="00364E73">
        <w:rPr>
          <w:rFonts w:ascii="Times New Roman" w:eastAsia="Times New Roman" w:hAnsi="Times New Roman" w:cs="Times New Roman"/>
          <w:color w:val="000000"/>
          <w:sz w:val="28"/>
          <w:szCs w:val="28"/>
          <w:lang w:eastAsia="ru-RU"/>
        </w:rPr>
        <w:lastRenderedPageBreak/>
        <w:t>собственная творческая активность: обдумывание предстоящей деятельности, подбор необходимых материалов, инструментов, преодоление известных трудности при достижении намеченного результата.</w:t>
      </w:r>
    </w:p>
    <w:p w:rsidR="00364E73" w:rsidRPr="00364E73" w:rsidRDefault="00D430CF"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Предварительное планирование работы чаще всего осуществляется педагогом. При этом следует иметь в виду, что оно не должно занимать времени больше, чем сам трудовой процесс.</w:t>
      </w: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Элементарное планирование могут выполнять и дети 5 - 7 лет. Умение планировать работу наиболее успешно формируется в трудовом процессе. На занятиях план чаще всего предлагается педагогом, так как здесь основной задачей является научить ребенка тому, чего он еще не умеет делать.</w:t>
      </w:r>
    </w:p>
    <w:p w:rsidR="00364E73" w:rsidRPr="00364E73" w:rsidRDefault="00D430CF"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Для того чтобы научить ребенка планировать свою деятельность, надо дать ему пример. Важно упражнять ребенка в предварительном обдумывании своей деятельности. Детям предлагают вопросы: «Подумай, как ты будешь делать, с чего ты начнешь? Каким инструментом сначала будешь работать? Сколько материала тебе понадобится?».</w:t>
      </w:r>
      <w:r w:rsidR="00DB02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Детей следует ставить в условия необходимости предварительно обдумать процесс деятельности.</w:t>
      </w:r>
      <w:r w:rsidR="00B82DCE">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Определенное воздействие на детей оказывает подведение результатов по окончании работы. «Посмотрите, дети, как мы чисто вымыли игрушки, работали все вместе, дружно, быстро все сделали», - говорит воспитатель.</w:t>
      </w:r>
    </w:p>
    <w:p w:rsidR="00364E73" w:rsidRPr="00364E73" w:rsidRDefault="00D430CF"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Способность правильно оценивать результат труда, сравнивать свои достижения с достижениями других развивается у детей в ходе накопления опыта сравнения и анализа результатов деятельности</w:t>
      </w:r>
      <w:r w:rsidR="00B82DCE">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Воспитывая у детей интерес к труду, очень важно помнить о том, что добиваться от детей результата высокого качества следует постепенно, сообразно силам и формирующимся у них навыкам.</w:t>
      </w:r>
      <w:r w:rsidR="00B82DCE">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Формирование у детей навыков, необходимых в жизни, связано с деятельностью, в значительной мере направленной на удовлетворение повседневных личных потребностей. Самообслуживание является основным видом труда маленького ребенка. Правильное воспитание детей в процессе самообслуживания немыслимо, если воспитатели не интересуются результатами их работы.</w:t>
      </w:r>
    </w:p>
    <w:p w:rsidR="00364E73" w:rsidRPr="00364E73" w:rsidRDefault="00D430CF"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 xml:space="preserve">Труд по самообслуживанию требует несложной, но четкой организации. Сам процесс труда диктует здесь такую организационную </w:t>
      </w:r>
      <w:r w:rsidR="00364E73" w:rsidRPr="00364E73">
        <w:rPr>
          <w:rFonts w:ascii="Times New Roman" w:eastAsia="Times New Roman" w:hAnsi="Times New Roman" w:cs="Times New Roman"/>
          <w:color w:val="000000"/>
          <w:sz w:val="28"/>
          <w:szCs w:val="28"/>
          <w:lang w:eastAsia="ru-RU"/>
        </w:rPr>
        <w:lastRenderedPageBreak/>
        <w:t>форму, как повседневное продолжительное систематическое участие детей в выполнении своих</w:t>
      </w:r>
      <w:r w:rsidR="00740EDC">
        <w:rPr>
          <w:rFonts w:ascii="Times New Roman" w:eastAsia="Times New Roman" w:hAnsi="Times New Roman" w:cs="Times New Roman"/>
          <w:color w:val="000000"/>
          <w:sz w:val="28"/>
          <w:szCs w:val="28"/>
          <w:lang w:eastAsia="ru-RU"/>
        </w:rPr>
        <w:t xml:space="preserve"> </w:t>
      </w:r>
      <w:r w:rsidR="00364E73" w:rsidRPr="00364E73">
        <w:rPr>
          <w:rFonts w:ascii="Times New Roman" w:eastAsia="Times New Roman" w:hAnsi="Times New Roman" w:cs="Times New Roman"/>
          <w:color w:val="000000"/>
          <w:sz w:val="28"/>
          <w:szCs w:val="28"/>
          <w:lang w:eastAsia="ru-RU"/>
        </w:rPr>
        <w:t>обязанностей, связанных с удовлетворением личных потребностей.</w:t>
      </w:r>
    </w:p>
    <w:p w:rsidR="00364E73" w:rsidRPr="00364E73" w:rsidRDefault="00D430CF" w:rsidP="003D01A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Хозяйственно - бытовой труд создает большие возможности для воспитания у детей элементарных навыков культуры труда: рациональной организации индивидуальной и коллективной работы, предварительного ее планирования и т.д.</w:t>
      </w:r>
    </w:p>
    <w:p w:rsidR="00364E73" w:rsidRPr="00364E73" w:rsidRDefault="00740EDC" w:rsidP="00274BA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Симпатия и сочувствие побуждают ребенка к совершению первых нравственных поступков. Даже 4-5 летний ребенок выполняет нравственные нормы, проявляя чувство долга, прежде всего, по отношению к тем, к тому симпатизирует и сочувствует. Взрослый организует совместную деятельность с дошкольником и в игре идет накопление первоначальных нравственных представлений: «можно», «нельзя», «плохо», «хорошо». Ребенок соотносит их со сво</w:t>
      </w:r>
      <w:r w:rsidR="00E73A74">
        <w:rPr>
          <w:rFonts w:ascii="Times New Roman" w:eastAsia="Times New Roman" w:hAnsi="Times New Roman" w:cs="Times New Roman"/>
          <w:color w:val="000000"/>
          <w:sz w:val="28"/>
          <w:szCs w:val="28"/>
          <w:lang w:eastAsia="ru-RU"/>
        </w:rPr>
        <w:t>ими действиями и поступками</w:t>
      </w:r>
      <w:r w:rsidR="00364E73" w:rsidRPr="00364E73">
        <w:rPr>
          <w:rFonts w:ascii="Times New Roman" w:eastAsia="Times New Roman" w:hAnsi="Times New Roman" w:cs="Times New Roman"/>
          <w:color w:val="000000"/>
          <w:sz w:val="28"/>
          <w:szCs w:val="28"/>
          <w:lang w:eastAsia="ru-RU"/>
        </w:rPr>
        <w:t>.</w:t>
      </w:r>
    </w:p>
    <w:p w:rsidR="00364E73" w:rsidRPr="00364E73" w:rsidRDefault="00740EDC" w:rsidP="003D01A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Таким образом, в дошкольном возрасте у детей складываются первые моральные суждения и оценки, первоначальное понимание общественного смысла нравственной нормы, формируются не только нравственные качества, но и чувства. Однако психологические исследования морального развития дошкольников показали, что знание моральной нормы далеко не всегда обеспечивает ее выполнение в реальной жизненной ситуации. Часть детей, хорошо зная норму справедливости, в реальном взаимодействии не соблюдают ее. Вместе с тем большинство детей в реальной ситуации ведут себя в соответствии с нормой.</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Для того чтобы к участию в труде привлекались все дети, следует по возможности заранее намечать в календарном плане, кто какие будет выполнять поручения, учитывать очередность участия детей в дежурствах; а если необходимость потрудиться возникает вдруг, отражать в учете, кто из детей был привлечен к работе.</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Планомерное и последовательное формирование необходимых трудовых навыков, осуществление задач трудового воспитания возможно при условии систематического включения ребенка в трудовую деятельность.</w:t>
      </w:r>
    </w:p>
    <w:p w:rsidR="00364E73" w:rsidRPr="00364E73" w:rsidRDefault="00740EDC" w:rsidP="003D01A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364E73" w:rsidRPr="00364E73">
        <w:rPr>
          <w:rFonts w:ascii="Times New Roman" w:eastAsia="Times New Roman" w:hAnsi="Times New Roman" w:cs="Times New Roman"/>
          <w:color w:val="000000"/>
          <w:sz w:val="28"/>
          <w:szCs w:val="28"/>
          <w:lang w:eastAsia="ru-RU"/>
        </w:rPr>
        <w:t>В зависимости от возраста детей педагог отдает предпочтение разным формам деятельности.</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Таким образом, при условии систематического включения ребенка в трудовую деятельность возможно планомерное и последовательное формирование необходимых трудовых навыков, осуществление задач трудового воспитания. Формы трудовой деятельности зависят от возраста детей. Наиболее простой формой организации трудовой деятельности детей являются трудовые поручения, которые делятся на несколько групп.</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 xml:space="preserve">Совместная организационно-хозяйственная, трудовая деятельность в зеленой зоне детского сада, выращивание растений, забота о взрослых животных и их потомстве могут принимать различные формы и проходить с разной степенью включенности и </w:t>
      </w:r>
      <w:r w:rsidR="00B35980" w:rsidRPr="00364E73">
        <w:rPr>
          <w:rFonts w:ascii="Times New Roman" w:eastAsia="Times New Roman" w:hAnsi="Times New Roman" w:cs="Times New Roman"/>
          <w:color w:val="000000"/>
          <w:sz w:val="28"/>
          <w:szCs w:val="28"/>
          <w:lang w:eastAsia="ru-RU"/>
        </w:rPr>
        <w:t>участия,</w:t>
      </w:r>
      <w:r w:rsidR="00364E73" w:rsidRPr="00364E73">
        <w:rPr>
          <w:rFonts w:ascii="Times New Roman" w:eastAsia="Times New Roman" w:hAnsi="Times New Roman" w:cs="Times New Roman"/>
          <w:color w:val="000000"/>
          <w:sz w:val="28"/>
          <w:szCs w:val="28"/>
          <w:lang w:eastAsia="ru-RU"/>
        </w:rPr>
        <w:t xml:space="preserve"> как взрослых, так и детей. Дошкольники могут стать участниками такой деятельности тремя способами: через рассказ воспитателя о разных делах и событиях в ДОУ; через наблюдение деятельности взрослых; посредством своего практического участия. Например, создается зимний сад. Крупномасштабные работы по его благоустройству, заполнение объектами природы производятся одними взрослыми без участия детей. Тем не менее, старшие дошкольники могут стать участниками этого процесса, если воспитатель рассказывает о том, что строится в детском саду, каким замечательным будет зимний сад, кто в нем поселится и что в нем будет расти; время от времени показывает, как продвигаются дела, поясняет, зачем сделаны большие окна, зачем электрики повесили много памп, почему поставлены высокие вольеры, а не маленькие клетки и т.д. Дети еще практически ни во что не включились, но уже являются участниками процесса: они в курсе событий и переживают за них. На последнем этапе оборудования зимнего сада взрослые найдут дела, доступные для детей 5-7 лет, и они станут действительными участниками серьезного мероприятия.</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Методика проведения дежурств в уголке природы с детьми старшей группы заключается в следующем:</w:t>
      </w:r>
    </w:p>
    <w:p w:rsidR="00364E73" w:rsidRPr="00364E73" w:rsidRDefault="00364E73" w:rsidP="003719EF">
      <w:pPr>
        <w:spacing w:after="0" w:line="360" w:lineRule="auto"/>
        <w:jc w:val="both"/>
        <w:rPr>
          <w:rFonts w:ascii="Times New Roman" w:eastAsia="Times New Roman" w:hAnsi="Times New Roman" w:cs="Times New Roman"/>
          <w:color w:val="000000"/>
          <w:sz w:val="28"/>
          <w:szCs w:val="28"/>
          <w:lang w:eastAsia="ru-RU"/>
        </w:rPr>
      </w:pPr>
      <w:r w:rsidRPr="00364E73">
        <w:rPr>
          <w:rFonts w:ascii="Times New Roman" w:eastAsia="Times New Roman" w:hAnsi="Times New Roman" w:cs="Times New Roman"/>
          <w:color w:val="000000"/>
          <w:sz w:val="28"/>
          <w:szCs w:val="28"/>
          <w:lang w:eastAsia="ru-RU"/>
        </w:rPr>
        <w:lastRenderedPageBreak/>
        <w:t>1. Осмотр обитателей уголка природы и выявление: а) их самочувствия и состояния; б) недостающих компонентов жизненно важных условий (корм, вода, чистая подстилка и пр.).</w:t>
      </w:r>
    </w:p>
    <w:p w:rsidR="00364E73" w:rsidRPr="00364E73" w:rsidRDefault="00364E73" w:rsidP="003719EF">
      <w:pPr>
        <w:spacing w:after="0" w:line="360" w:lineRule="auto"/>
        <w:jc w:val="both"/>
        <w:rPr>
          <w:rFonts w:ascii="Times New Roman" w:eastAsia="Times New Roman" w:hAnsi="Times New Roman" w:cs="Times New Roman"/>
          <w:color w:val="000000"/>
          <w:sz w:val="28"/>
          <w:szCs w:val="28"/>
          <w:lang w:eastAsia="ru-RU"/>
        </w:rPr>
      </w:pPr>
      <w:r w:rsidRPr="00364E73">
        <w:rPr>
          <w:rFonts w:ascii="Times New Roman" w:eastAsia="Times New Roman" w:hAnsi="Times New Roman" w:cs="Times New Roman"/>
          <w:color w:val="000000"/>
          <w:sz w:val="28"/>
          <w:szCs w:val="28"/>
          <w:lang w:eastAsia="ru-RU"/>
        </w:rPr>
        <w:t>2. Практическое выполнение всех операций по созданию нужных условий (например, просеивание песка, лежащего на дне птичьей клетки, смена воды в поилке, приготовление корма и его раскладывание в чистые кормушки и пр.).</w:t>
      </w:r>
    </w:p>
    <w:p w:rsidR="00364E73" w:rsidRPr="00364E73" w:rsidRDefault="00364E73" w:rsidP="003719EF">
      <w:pPr>
        <w:spacing w:after="0" w:line="360" w:lineRule="auto"/>
        <w:jc w:val="both"/>
        <w:rPr>
          <w:rFonts w:ascii="Times New Roman" w:eastAsia="Times New Roman" w:hAnsi="Times New Roman" w:cs="Times New Roman"/>
          <w:color w:val="000000"/>
          <w:sz w:val="28"/>
          <w:szCs w:val="28"/>
          <w:lang w:eastAsia="ru-RU"/>
        </w:rPr>
      </w:pPr>
      <w:r w:rsidRPr="00364E73">
        <w:rPr>
          <w:rFonts w:ascii="Times New Roman" w:eastAsia="Times New Roman" w:hAnsi="Times New Roman" w:cs="Times New Roman"/>
          <w:color w:val="000000"/>
          <w:sz w:val="28"/>
          <w:szCs w:val="28"/>
          <w:lang w:eastAsia="ru-RU"/>
        </w:rPr>
        <w:t>3. Заключительное кратковременное наблюдение за животными - их поведением во вновь созданных благоприятных условиях внешней среды.</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Предварительный осмотр аквариума с рыбами, птиц в клетке, растений - очень важный момент методики. Во-первых, он позволяет воспитывать в детях истинно гуманное отношение ко всему живому: во время осмотра можно выявить, как выглядят и как себя чувствуют питомцы уголка природы, не произошло ли с ними какого ЧП, не заболели ли они. Во-вторых, именно осмотр условий, в которых находятся живые объекты в данный момент, позволяет определить набор трудовых операций, которые необходимо выполнить во время дежурства. Начальный осмотр заключает в себе экологическую сущность труда в природе, он делает его осмысленным и осознанным как для взрослого, так и для ребенка. "Экологическая формула" взаимосвязи живого объекта со средой обитания заключается в следующем: "Какие условия сейчас имеются - чего не хватает - что надо добавить и изменить". На первом этапе организации дежурств воспитатель сам показывает детям, как надо делать этот осмотр. Например: "Сначала давайте посмотрим на нашу канарейку - не заболела ли она, не произошло ли чего-нибудь плохого с ней за выходные дни. Все может случиться - фрамуга откроется от сильного ветра зимой, и в помещении станет холодно. Что будет тогда? Правильно, птица заболеет простудой или воспалением легких, может умереть. (Осматривает и приговаривает.) Канарейка хорошо себя чувствует: не нахохлилась, скачет по жердочке - все в порядке. Теперь мы с вами посмотрим, что у нее в клетке - что надо сменить, что вымыть, чего ей не хватает. Мы ее любим и сделаем все, чтобы было ей хорошо". </w:t>
      </w:r>
    </w:p>
    <w:p w:rsidR="00364E73" w:rsidRPr="00364E73" w:rsidRDefault="00740EDC" w:rsidP="003D01A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364E73" w:rsidRPr="00364E73">
        <w:rPr>
          <w:rFonts w:ascii="Times New Roman" w:eastAsia="Times New Roman" w:hAnsi="Times New Roman" w:cs="Times New Roman"/>
          <w:color w:val="000000"/>
          <w:sz w:val="28"/>
          <w:szCs w:val="28"/>
          <w:lang w:eastAsia="ru-RU"/>
        </w:rPr>
        <w:t>Воспитатель осматривает клетку и поясняет: "Песок на дне весь в мусоре - просеем его, чтобы было чисто. Вода в поилке грязная и ее мало - нальем свежей. Зерна в кормушке совсем не осталось - насыплем нового, еще потрем ей морковки: она давно не ела витаминов". И только после этого воспитатель вместе с детьми начинает выполнять трудовые операции.</w:t>
      </w:r>
    </w:p>
    <w:p w:rsidR="00364E73" w:rsidRPr="00364E73" w:rsidRDefault="00740EDC" w:rsidP="00274BA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Организация дежурства в уголке природы предусматривает совместную деятельность одних и тех же детей с воспитателем в течение нескольких дней (от 2 до 5). Оптимальным вариантом является дежурство трех детей три дня подряд. За это время 5-6-летние дошкольники способны понять смысл и значение обязательного ухода за живыми объектами природы, приобрести начальные практические навыки.</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Таким же образом (по такой же схеме) осуществляется организация совместной трудовой деятельности детей и взрослых во всех других "экологических пространствах". При наличии комнаты природы со старшими дошкольниками время от времени организуется коллективный труд - после того, как дети обретут первые умения и навыки и будут хорошо знать объекты труда (как и за кем следует ухаживать). В этом случае взрослый берет подгруппу детей (5-10 человек) и организует с ними совместную деятельность - "генеральную уборку" в комнате природы. Воспитатель распределяет детей, просит их сначала осмотреть своих подопечных, выяснить, что надо делать, потом уже приступать к уборке, а сам помогает им. Коллективный труд старших дошкольников в комнате природы - это реальная помощь взрослым в обеспечении порядка в зеленой зоне детского сада, которая особенно важна, если почему-либо отсутствуют взрослые, отвечающие за комнату природы.</w:t>
      </w:r>
    </w:p>
    <w:p w:rsidR="00364E73" w:rsidRPr="00364E73" w:rsidRDefault="00740EDC"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4E73" w:rsidRPr="00364E73">
        <w:rPr>
          <w:rFonts w:ascii="Times New Roman" w:eastAsia="Times New Roman" w:hAnsi="Times New Roman" w:cs="Times New Roman"/>
          <w:color w:val="000000"/>
          <w:sz w:val="28"/>
          <w:szCs w:val="28"/>
          <w:lang w:eastAsia="ru-RU"/>
        </w:rPr>
        <w:t>Таким образом, забота взрослых и дошкольников о растениях и животных, создание и поддержание необходимых условий для всех живых существ, находящихся в их жизненном пространстве, является главным методом нравственного воспитания - методом, которым обеспечивается развитие начал экологического сознания, первых практических умений должного взаимодействия с природой ближайшего окружения.</w:t>
      </w:r>
    </w:p>
    <w:p w:rsidR="00364E73" w:rsidRPr="00364E73" w:rsidRDefault="00364E73" w:rsidP="003D01A8">
      <w:pPr>
        <w:spacing w:after="0" w:line="360" w:lineRule="auto"/>
        <w:jc w:val="both"/>
        <w:rPr>
          <w:rFonts w:ascii="Times New Roman" w:eastAsia="Times New Roman" w:hAnsi="Times New Roman" w:cs="Times New Roman"/>
          <w:color w:val="000000"/>
          <w:sz w:val="28"/>
          <w:szCs w:val="28"/>
          <w:lang w:eastAsia="ru-RU"/>
        </w:rPr>
      </w:pPr>
    </w:p>
    <w:p w:rsidR="00364E73" w:rsidRPr="00364E73" w:rsidRDefault="002405B0" w:rsidP="003719E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364E73" w:rsidRPr="00364E73">
        <w:rPr>
          <w:rFonts w:ascii="Times New Roman" w:eastAsia="Times New Roman" w:hAnsi="Times New Roman" w:cs="Times New Roman"/>
          <w:color w:val="000000"/>
          <w:sz w:val="28"/>
          <w:szCs w:val="28"/>
          <w:lang w:eastAsia="ru-RU"/>
        </w:rPr>
        <w:t>Исследования, проведенные по трудовому воспитанию, показывают, что важнейшим условием для перехода к более высокой ступени деятельности - к учению - является воспитание у дошкольников способности систематически выполнять посильные обязанности вне зависимости от личного желания ребенка, от случайностей его настроения. Когда ребенок к концу дошкольного возраста хорошо справляется со своими весьма несложными делами, можно считать, что он подготовлен к выполнению более сложных обязанностей, которые возложит на него школа.</w:t>
      </w:r>
    </w:p>
    <w:p w:rsidR="00364E73" w:rsidRPr="00364E73" w:rsidRDefault="00364E73" w:rsidP="003D01A8">
      <w:pPr>
        <w:spacing w:after="0" w:line="360" w:lineRule="auto"/>
        <w:jc w:val="both"/>
        <w:rPr>
          <w:rFonts w:ascii="Times New Roman" w:eastAsia="Times New Roman" w:hAnsi="Times New Roman" w:cs="Times New Roman"/>
          <w:color w:val="000000"/>
          <w:sz w:val="28"/>
          <w:szCs w:val="28"/>
          <w:lang w:eastAsia="ru-RU"/>
        </w:rPr>
      </w:pPr>
    </w:p>
    <w:p w:rsidR="00D130B7" w:rsidRPr="00364E73" w:rsidRDefault="00D130B7" w:rsidP="001127D6">
      <w:pPr>
        <w:spacing w:after="0" w:line="360" w:lineRule="auto"/>
        <w:jc w:val="both"/>
        <w:rPr>
          <w:rFonts w:ascii="Times New Roman" w:hAnsi="Times New Roman" w:cs="Times New Roman"/>
          <w:sz w:val="28"/>
          <w:szCs w:val="28"/>
        </w:rPr>
      </w:pPr>
    </w:p>
    <w:sectPr w:rsidR="00D130B7" w:rsidRPr="00364E73" w:rsidSect="00274BA9">
      <w:footerReference w:type="default" r:id="rId8"/>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585" w:rsidRDefault="00B91585" w:rsidP="006D7354">
      <w:pPr>
        <w:spacing w:after="0" w:line="240" w:lineRule="auto"/>
      </w:pPr>
      <w:r>
        <w:separator/>
      </w:r>
    </w:p>
  </w:endnote>
  <w:endnote w:type="continuationSeparator" w:id="1">
    <w:p w:rsidR="00B91585" w:rsidRDefault="00B91585" w:rsidP="006D7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27"/>
      <w:docPartObj>
        <w:docPartGallery w:val="Page Numbers (Bottom of Page)"/>
        <w:docPartUnique/>
      </w:docPartObj>
    </w:sdtPr>
    <w:sdtContent>
      <w:p w:rsidR="00451FA5" w:rsidRDefault="00101FB1">
        <w:pPr>
          <w:pStyle w:val="a6"/>
          <w:jc w:val="center"/>
        </w:pPr>
        <w:fldSimple w:instr=" PAGE   \* MERGEFORMAT ">
          <w:r w:rsidR="003D01A8">
            <w:rPr>
              <w:noProof/>
            </w:rPr>
            <w:t>6</w:t>
          </w:r>
        </w:fldSimple>
      </w:p>
    </w:sdtContent>
  </w:sdt>
  <w:p w:rsidR="00451FA5" w:rsidRDefault="00451F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585" w:rsidRDefault="00B91585" w:rsidP="006D7354">
      <w:pPr>
        <w:spacing w:after="0" w:line="240" w:lineRule="auto"/>
      </w:pPr>
      <w:r>
        <w:separator/>
      </w:r>
    </w:p>
  </w:footnote>
  <w:footnote w:type="continuationSeparator" w:id="1">
    <w:p w:rsidR="00B91585" w:rsidRDefault="00B91585" w:rsidP="006D73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735"/>
    <w:multiLevelType w:val="multilevel"/>
    <w:tmpl w:val="0FF0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1098E"/>
    <w:multiLevelType w:val="multilevel"/>
    <w:tmpl w:val="FA9862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B6CFA"/>
    <w:multiLevelType w:val="multilevel"/>
    <w:tmpl w:val="2262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564BB"/>
    <w:multiLevelType w:val="multilevel"/>
    <w:tmpl w:val="059A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4E73"/>
    <w:rsid w:val="000D52BA"/>
    <w:rsid w:val="00101FB1"/>
    <w:rsid w:val="001127D6"/>
    <w:rsid w:val="00135622"/>
    <w:rsid w:val="001A2F0C"/>
    <w:rsid w:val="002405B0"/>
    <w:rsid w:val="00274BA9"/>
    <w:rsid w:val="00364E73"/>
    <w:rsid w:val="003719EF"/>
    <w:rsid w:val="003D01A8"/>
    <w:rsid w:val="003D310C"/>
    <w:rsid w:val="0040736B"/>
    <w:rsid w:val="004517A7"/>
    <w:rsid w:val="00451FA5"/>
    <w:rsid w:val="004604AD"/>
    <w:rsid w:val="00503B40"/>
    <w:rsid w:val="005D3851"/>
    <w:rsid w:val="006B73ED"/>
    <w:rsid w:val="006D7354"/>
    <w:rsid w:val="00740EDC"/>
    <w:rsid w:val="008346BF"/>
    <w:rsid w:val="008A4A94"/>
    <w:rsid w:val="008C6E53"/>
    <w:rsid w:val="008F2DE7"/>
    <w:rsid w:val="00935618"/>
    <w:rsid w:val="00946076"/>
    <w:rsid w:val="00A33502"/>
    <w:rsid w:val="00A55889"/>
    <w:rsid w:val="00A84C3A"/>
    <w:rsid w:val="00AA4F17"/>
    <w:rsid w:val="00B30973"/>
    <w:rsid w:val="00B320AF"/>
    <w:rsid w:val="00B35980"/>
    <w:rsid w:val="00B50B1E"/>
    <w:rsid w:val="00B82DCE"/>
    <w:rsid w:val="00B91585"/>
    <w:rsid w:val="00C7302E"/>
    <w:rsid w:val="00CE0E49"/>
    <w:rsid w:val="00D1004B"/>
    <w:rsid w:val="00D130B7"/>
    <w:rsid w:val="00D31242"/>
    <w:rsid w:val="00D31A19"/>
    <w:rsid w:val="00D430CF"/>
    <w:rsid w:val="00D80FDC"/>
    <w:rsid w:val="00D8581B"/>
    <w:rsid w:val="00DB0204"/>
    <w:rsid w:val="00E73A74"/>
    <w:rsid w:val="00EA462D"/>
    <w:rsid w:val="00EC730E"/>
    <w:rsid w:val="00ED2FBA"/>
    <w:rsid w:val="00EE3487"/>
    <w:rsid w:val="00F67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0B7"/>
  </w:style>
  <w:style w:type="paragraph" w:styleId="1">
    <w:name w:val="heading 1"/>
    <w:basedOn w:val="a"/>
    <w:link w:val="10"/>
    <w:uiPriority w:val="9"/>
    <w:qFormat/>
    <w:rsid w:val="00364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E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4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4E73"/>
  </w:style>
  <w:style w:type="paragraph" w:styleId="a4">
    <w:name w:val="header"/>
    <w:basedOn w:val="a"/>
    <w:link w:val="a5"/>
    <w:uiPriority w:val="99"/>
    <w:semiHidden/>
    <w:unhideWhenUsed/>
    <w:rsid w:val="006D73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7354"/>
  </w:style>
  <w:style w:type="paragraph" w:styleId="a6">
    <w:name w:val="footer"/>
    <w:basedOn w:val="a"/>
    <w:link w:val="a7"/>
    <w:uiPriority w:val="99"/>
    <w:unhideWhenUsed/>
    <w:rsid w:val="006D73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7354"/>
  </w:style>
  <w:style w:type="paragraph" w:styleId="a8">
    <w:name w:val="No Spacing"/>
    <w:link w:val="a9"/>
    <w:uiPriority w:val="1"/>
    <w:qFormat/>
    <w:rsid w:val="00CE0E49"/>
    <w:pPr>
      <w:spacing w:after="0" w:line="240" w:lineRule="auto"/>
    </w:pPr>
    <w:rPr>
      <w:rFonts w:eastAsiaTheme="minorEastAsia"/>
    </w:rPr>
  </w:style>
  <w:style w:type="character" w:customStyle="1" w:styleId="a9">
    <w:name w:val="Без интервала Знак"/>
    <w:basedOn w:val="a0"/>
    <w:link w:val="a8"/>
    <w:uiPriority w:val="1"/>
    <w:rsid w:val="00CE0E49"/>
    <w:rPr>
      <w:rFonts w:eastAsiaTheme="minorEastAsia"/>
    </w:rPr>
  </w:style>
  <w:style w:type="paragraph" w:styleId="aa">
    <w:name w:val="Balloon Text"/>
    <w:basedOn w:val="a"/>
    <w:link w:val="ab"/>
    <w:uiPriority w:val="99"/>
    <w:semiHidden/>
    <w:unhideWhenUsed/>
    <w:rsid w:val="00CE0E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0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8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B224-18B2-44E8-8910-9F897256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4426093</TotalTime>
  <Pages>7</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Пользователь Windows</cp:lastModifiedBy>
  <cp:revision>37</cp:revision>
  <cp:lastPrinted>2020-05-08T08:55:00Z</cp:lastPrinted>
  <dcterms:created xsi:type="dcterms:W3CDTF">2017-05-30T17:10:00Z</dcterms:created>
  <dcterms:modified xsi:type="dcterms:W3CDTF">2021-08-13T18:52:00Z</dcterms:modified>
</cp:coreProperties>
</file>