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B7" w:rsidRPr="00BD4CB7" w:rsidRDefault="00BD4CB7" w:rsidP="00BD4CB7">
      <w:pPr>
        <w:widowControl w:val="0"/>
        <w:tabs>
          <w:tab w:val="left" w:pos="993"/>
          <w:tab w:val="left" w:pos="6280"/>
        </w:tabs>
        <w:autoSpaceDE w:val="0"/>
        <w:autoSpaceDN w:val="0"/>
        <w:adjustRightInd w:val="0"/>
        <w:spacing w:after="0" w:line="480" w:lineRule="auto"/>
        <w:jc w:val="center"/>
        <w:rPr>
          <w:rFonts w:ascii="Comic Sans MS" w:hAnsi="Comic Sans MS" w:cs="Times New Roman CYR"/>
          <w:b/>
          <w:bCs/>
          <w:sz w:val="40"/>
          <w:szCs w:val="40"/>
        </w:rPr>
      </w:pPr>
      <w:r>
        <w:rPr>
          <w:rFonts w:ascii="Comic Sans MS" w:hAnsi="Comic Sans MS" w:cs="Times New Roman CYR"/>
          <w:b/>
          <w:bCs/>
          <w:sz w:val="40"/>
          <w:szCs w:val="40"/>
        </w:rPr>
        <w:t>«</w:t>
      </w:r>
      <w:r w:rsidRPr="00BD4CB7">
        <w:rPr>
          <w:rFonts w:ascii="Comic Sans MS" w:hAnsi="Comic Sans MS" w:cs="Times New Roman CYR"/>
          <w:b/>
          <w:bCs/>
          <w:sz w:val="40"/>
          <w:szCs w:val="40"/>
        </w:rPr>
        <w:t>Влияние семьи на развитие музыкальной культуры ребенка</w:t>
      </w:r>
      <w:r>
        <w:rPr>
          <w:rFonts w:ascii="Comic Sans MS" w:hAnsi="Comic Sans MS" w:cs="Times New Roman CYR"/>
          <w:b/>
          <w:bCs/>
          <w:sz w:val="40"/>
          <w:szCs w:val="40"/>
        </w:rPr>
        <w:t>»</w:t>
      </w:r>
    </w:p>
    <w:p w:rsidR="00801854" w:rsidRPr="00801854" w:rsidRDefault="00801854" w:rsidP="00D776F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Музыка – величайший источник эстетического и духовного наслаждения. Она сопутствует человеку на протяжении всей его жизни, вызывает эмоциональный отклик, взволнованность, стремление к действию. Она способна вдохновить, зажечь человека, вселить в него дух бодрости и энергии, но может и привести в состояние тоски, скорби или тихой грусти.</w:t>
      </w:r>
    </w:p>
    <w:p w:rsidR="00801854" w:rsidRPr="00801854" w:rsidRDefault="00801854" w:rsidP="00E91F0A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Характерной особенностью музыки является сильное, тонкое и глубокое воздействие на внутренний мир слушателя, оказываемое как на эмоциональную, так и на интеллектуальную стороны его личности. Более того, доказано, что слушание музыкальных произведений в дородовый период чрезвычайно важно для последующего развития человека. Многократное восприятие лучших образцов музыкального творчества учит ребёнка мыслить, чувствовать, переживать настроения, выраженные в художественных образах.</w:t>
      </w:r>
    </w:p>
    <w:p w:rsidR="00801854" w:rsidRPr="00801854" w:rsidRDefault="00801854" w:rsidP="00E91F0A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Музыкальное воспитание и обучение не только духовно воздействует на детей, но и укрепляет их физические силы. Музыка создает жизнерадостное настроение, повышает тонус мышц, активизирует деятельность всего организма.</w:t>
      </w:r>
    </w:p>
    <w:p w:rsidR="00801854" w:rsidRPr="00801854" w:rsidRDefault="00801854" w:rsidP="00D776F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Музыка возбуждает непосредственные эмоции, определяющие действия ребёнка, поэтому она является незаменимым средством воспитания в семье.</w:t>
      </w:r>
    </w:p>
    <w:p w:rsidR="00801854" w:rsidRPr="00801854" w:rsidRDefault="00801854" w:rsidP="00E91F0A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Проблема музыкального воспитания детей с самого начала занимает своё место среди общих вопросов о целях, задачах и методах воспитания.</w:t>
      </w:r>
    </w:p>
    <w:p w:rsidR="00801854" w:rsidRPr="00801854" w:rsidRDefault="00801854" w:rsidP="00E91F0A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Задача литературы и искусства, обращенных к детям, прежде всего, заключается в том, чтобы «помочь познанию ими мира». В книгах, рисунках и музыке для детей должна отражаться жизнь, которая их окружает, такою «какая она есть». [Н.К. Крупская]</w:t>
      </w:r>
    </w:p>
    <w:p w:rsidR="00801854" w:rsidRPr="00801854" w:rsidRDefault="00801854" w:rsidP="00E91F0A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lastRenderedPageBreak/>
        <w:t>Пробудить интерес и любовь к искусству, а затем использовать его, как могучее средство воздействия и воспитания подрастающего поколения, - такая цель была осознана и поставлена в российской школьной и дошкольной методической литературе с самого начала её появления.</w:t>
      </w:r>
    </w:p>
    <w:p w:rsidR="00143B21" w:rsidRPr="00BD4CB7" w:rsidRDefault="00801854" w:rsidP="00BD4CB7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01854">
        <w:rPr>
          <w:color w:val="000000" w:themeColor="text1"/>
          <w:sz w:val="28"/>
          <w:szCs w:val="28"/>
        </w:rPr>
        <w:t>Лишь на этой основе мыслилось всё дальнейшее развитие детей – воспитание их эстетического отношения к жизни, их вкуса, их творческих способностей.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первая «среда», окружающая ребёнка и ежесекундно влияющая 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песни, с которыми встречается ребенок в своей жизни - колыбельные. Колыбельная песня родилась из необходимости помочь маленькому ребенку при засыпании. Ведь детский организм занят собственным выстраиванием и созиданием, и в первый год жизни этот процесс идет особенно быстрыми темпами. Все её средства выразительности: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 Однако колыбельная песня - это не только укачивание, убаюкивание ребенка, но, прежде всего, общение с ним близкого, любящего человека через ласковые, успокаивающие интонации, создание для него комфортного состояния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защищенности вблизи с любящими взрослыми. Можно сказать, что колыбельные - это звучащие образы любви и ласки, обращенные к малышу. Пение колыбельных песен в народной традиции реализовывало потребность ребенка в общении, способствовало накоплению у него чувственных впечатлений об окружающем его мире. Благодаря легким интонациям колыбельных песен, мир был наполнен лаской, теплом, уютом и любовью.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этим искусством дети соприкасаются с первых дней жизни, слушая колыбельные песни, а позднее пытаясь издавать голосом протяжные звуки, ритмично двигаясь в «такт» музыке.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возбуждает непосредственные эмоции, определяющие действия ребёнка, поэтому она является незаменимым средством воспитания в семье.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Благотворность влияния семьи на развитие интереса к музыке и творческих способностей ребёнка подтверждают биографии многих музыкантов. Свои первые впечатления связывают с семьей М.И. Глинки, А.С. Даргомыжский, П.И. Чайковский, Д.Д. Шостакович. Они отмечают, что домашние музыкальные вечера, царившая на них атмосфера любви и уважения к искусству вызывали в них заинтересованность музыкой, воспитали преданность ей.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проблема участия семьи в воспитании у ребенка интереса к музыке приобретает особую остроту. Это, прежде всего, связано с бурным развитием средств массовой коммуникации. Никогда еще музыка не была столь доступна во всем своем многообразии буквально каждому.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Широкое распространение телевизоров, магнитофонов, компьютеров сместило акцент в потреблении музыки на индивидуальные формы. Это в определенной мере благотворно влияет на развитие личности, повышая систематичность восприятия музыки и увеличивая избирательность к произведениям искусства. Но, однако, не следует забывать и об отрицательных сторонах этого процесса. Содержание домашнего слушанья музыки, его интенсивность и качество, в отличии от общественного, в гораздо меньшей степени подвергается контролю и регулированию. Кроме того, учитывая данные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социологов о превалировании в музыкальной продукции произведений развлекательного жанра, нельзя оставлять без внимания и то, что домашнее потребление музыки в ряде случаев может и не привести к действительному развитию личности.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избежание формирования потребительского отношения к искусству и односторонности развития музыкальных предпочтений подрастающего поколения, семье необходимо активно включаться в воспитание у детей интереса к художественно ценным музыкальным произведениям. Выполнение этой задачи, во многом новой и сложной для современных родителей, требует от них определенной педагогической подготовленности.</w:t>
      </w:r>
    </w:p>
    <w:p w:rsidR="00143B21" w:rsidRDefault="00143B21" w:rsidP="00E91F0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Реализовывая принципы развивающего музыкального воспитания в условиях семьи, родители должны прежде всего основываться на том, что такое обучение будет полноценно реализовываться через общение ребенка не только со взрослыми, но и со сверстниками, через взаимодействие ребенка с музыкой, через погружение ребенка в музыкальную деятельность.</w:t>
      </w:r>
    </w:p>
    <w:p w:rsidR="00801854" w:rsidRDefault="00801854" w:rsidP="00D776F1">
      <w:pPr>
        <w:widowControl w:val="0"/>
        <w:tabs>
          <w:tab w:val="left" w:pos="993"/>
          <w:tab w:val="left" w:pos="6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1693" w:rsidRPr="00F91D3E" w:rsidRDefault="00F21693" w:rsidP="00E91F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21693" w:rsidRPr="00F91D3E" w:rsidSect="00BD4CB7">
      <w:footerReference w:type="default" r:id="rId6"/>
      <w:pgSz w:w="11906" w:h="16838"/>
      <w:pgMar w:top="1134" w:right="991" w:bottom="1134" w:left="993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29" w:rsidRDefault="00D80029" w:rsidP="00801854">
      <w:pPr>
        <w:spacing w:after="0" w:line="240" w:lineRule="auto"/>
      </w:pPr>
      <w:r>
        <w:separator/>
      </w:r>
    </w:p>
  </w:endnote>
  <w:endnote w:type="continuationSeparator" w:id="1">
    <w:p w:rsidR="00D80029" w:rsidRDefault="00D80029" w:rsidP="0080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82" w:rsidRDefault="00141884">
    <w:pPr>
      <w:pStyle w:val="a5"/>
      <w:jc w:val="center"/>
    </w:pPr>
    <w:fldSimple w:instr=" PAGE   \* MERGEFORMAT ">
      <w:r w:rsidR="00BD4CB7">
        <w:rPr>
          <w:noProof/>
        </w:rPr>
        <w:t>4</w:t>
      </w:r>
    </w:fldSimple>
  </w:p>
  <w:p w:rsidR="00801854" w:rsidRDefault="008018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29" w:rsidRDefault="00D80029" w:rsidP="00801854">
      <w:pPr>
        <w:spacing w:after="0" w:line="240" w:lineRule="auto"/>
      </w:pPr>
      <w:r>
        <w:separator/>
      </w:r>
    </w:p>
  </w:footnote>
  <w:footnote w:type="continuationSeparator" w:id="1">
    <w:p w:rsidR="00D80029" w:rsidRDefault="00D80029" w:rsidP="00801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D53"/>
    <w:rsid w:val="0001104A"/>
    <w:rsid w:val="0001794E"/>
    <w:rsid w:val="00141884"/>
    <w:rsid w:val="00143B21"/>
    <w:rsid w:val="002B26F1"/>
    <w:rsid w:val="00465F8E"/>
    <w:rsid w:val="004855F5"/>
    <w:rsid w:val="004E5D53"/>
    <w:rsid w:val="005516B4"/>
    <w:rsid w:val="005F78B2"/>
    <w:rsid w:val="00634DDC"/>
    <w:rsid w:val="00720620"/>
    <w:rsid w:val="00737F9C"/>
    <w:rsid w:val="00765E82"/>
    <w:rsid w:val="00772909"/>
    <w:rsid w:val="00800AF5"/>
    <w:rsid w:val="00801854"/>
    <w:rsid w:val="008F383B"/>
    <w:rsid w:val="008F5212"/>
    <w:rsid w:val="00930865"/>
    <w:rsid w:val="0098312B"/>
    <w:rsid w:val="00A044DF"/>
    <w:rsid w:val="00A35655"/>
    <w:rsid w:val="00A51864"/>
    <w:rsid w:val="00A72F3F"/>
    <w:rsid w:val="00AA6BC8"/>
    <w:rsid w:val="00B23657"/>
    <w:rsid w:val="00B315A3"/>
    <w:rsid w:val="00B967EF"/>
    <w:rsid w:val="00BD4CB7"/>
    <w:rsid w:val="00C144A0"/>
    <w:rsid w:val="00C66254"/>
    <w:rsid w:val="00CA2BB1"/>
    <w:rsid w:val="00CA7955"/>
    <w:rsid w:val="00CD15A6"/>
    <w:rsid w:val="00D03FE8"/>
    <w:rsid w:val="00D05484"/>
    <w:rsid w:val="00D776F1"/>
    <w:rsid w:val="00D80029"/>
    <w:rsid w:val="00DD427B"/>
    <w:rsid w:val="00E72DB2"/>
    <w:rsid w:val="00E91F0A"/>
    <w:rsid w:val="00F04B9D"/>
    <w:rsid w:val="00F21693"/>
    <w:rsid w:val="00F91D3E"/>
    <w:rsid w:val="00F94FC2"/>
    <w:rsid w:val="00FE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3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F216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F21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1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54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801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854"/>
    <w:rPr>
      <w:rFonts w:eastAsia="Times New Roman"/>
    </w:rPr>
  </w:style>
  <w:style w:type="paragraph" w:styleId="a7">
    <w:name w:val="Normal (Web)"/>
    <w:basedOn w:val="a"/>
    <w:uiPriority w:val="99"/>
    <w:unhideWhenUsed/>
    <w:rsid w:val="00801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21693"/>
    <w:rPr>
      <w:color w:val="0000FF"/>
      <w:u w:val="single"/>
    </w:rPr>
  </w:style>
  <w:style w:type="character" w:styleId="a9">
    <w:name w:val="Emphasis"/>
    <w:uiPriority w:val="20"/>
    <w:qFormat/>
    <w:locked/>
    <w:rsid w:val="00F216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16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F2169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2017-02-21T01:00:00Z</cp:lastPrinted>
  <dcterms:created xsi:type="dcterms:W3CDTF">2016-12-11T15:05:00Z</dcterms:created>
  <dcterms:modified xsi:type="dcterms:W3CDTF">2021-08-18T18:28:00Z</dcterms:modified>
</cp:coreProperties>
</file>