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D1C" w:rsidRDefault="00A90D1C" w:rsidP="008B2C4B">
      <w:pPr>
        <w:jc w:val="center"/>
      </w:pPr>
      <w:r>
        <w:rPr>
          <w:noProof/>
        </w:rPr>
        <w:drawing>
          <wp:anchor distT="0" distB="0" distL="114300" distR="114300" simplePos="0" relativeHeight="251658240" behindDoc="1" locked="0" layoutInCell="1" allowOverlap="1">
            <wp:simplePos x="0" y="0"/>
            <wp:positionH relativeFrom="column">
              <wp:posOffset>-340995</wp:posOffset>
            </wp:positionH>
            <wp:positionV relativeFrom="paragraph">
              <wp:posOffset>-270510</wp:posOffset>
            </wp:positionV>
            <wp:extent cx="7555949" cy="10688128"/>
            <wp:effectExtent l="19050" t="0" r="6901" b="0"/>
            <wp:wrapNone/>
            <wp:docPr id="2" name="Рисунок 2" descr="D:\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img1.jpg"/>
                    <pic:cNvPicPr>
                      <a:picLocks noChangeAspect="1" noChangeArrowheads="1"/>
                    </pic:cNvPicPr>
                  </pic:nvPicPr>
                  <pic:blipFill>
                    <a:blip r:embed="rId4"/>
                    <a:srcRect b="3025"/>
                    <a:stretch>
                      <a:fillRect/>
                    </a:stretch>
                  </pic:blipFill>
                  <pic:spPr bwMode="auto">
                    <a:xfrm>
                      <a:off x="0" y="0"/>
                      <a:ext cx="7555949" cy="10688128"/>
                    </a:xfrm>
                    <a:prstGeom prst="rect">
                      <a:avLst/>
                    </a:prstGeom>
                    <a:noFill/>
                    <a:ln w="9525">
                      <a:noFill/>
                      <a:miter lim="800000"/>
                      <a:headEnd/>
                      <a:tailEnd/>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качать презентацию для класса Шаблон для презентации Для детских  презентаций бесплатно" style="width:23.75pt;height:23.75pt"/>
        </w:pict>
      </w:r>
    </w:p>
    <w:p w:rsidR="008B2C4B" w:rsidRPr="008B2C4B" w:rsidRDefault="008B2C4B" w:rsidP="008B2C4B">
      <w:pPr>
        <w:jc w:val="center"/>
        <w:rPr>
          <w:rFonts w:ascii="Times New Roman" w:hAnsi="Times New Roman" w:cs="Times New Roman"/>
          <w:b/>
          <w:sz w:val="36"/>
          <w:szCs w:val="36"/>
        </w:rPr>
      </w:pPr>
      <w:r w:rsidRPr="00A90D1C">
        <w:rPr>
          <w:rFonts w:ascii="Times New Roman" w:hAnsi="Times New Roman" w:cs="Times New Roman"/>
          <w:b/>
          <w:sz w:val="36"/>
          <w:szCs w:val="36"/>
          <w:highlight w:val="yellow"/>
        </w:rPr>
        <w:t>Игра как средство гендерной социализации детей старшего дошкольного возраста</w:t>
      </w:r>
    </w:p>
    <w:p w:rsidR="00C91402" w:rsidRPr="008B2C4B" w:rsidRDefault="009D3E7D" w:rsidP="009D3E7D">
      <w:pPr>
        <w:jc w:val="both"/>
        <w:rPr>
          <w:rFonts w:ascii="Times New Roman" w:hAnsi="Times New Roman" w:cs="Times New Roman"/>
          <w:sz w:val="28"/>
          <w:szCs w:val="28"/>
        </w:rPr>
      </w:pPr>
      <w:r>
        <w:rPr>
          <w:rFonts w:ascii="Times New Roman" w:hAnsi="Times New Roman" w:cs="Times New Roman"/>
          <w:sz w:val="28"/>
          <w:szCs w:val="28"/>
        </w:rPr>
        <w:tab/>
      </w:r>
      <w:r w:rsidR="008B2C4B" w:rsidRPr="008B2C4B">
        <w:rPr>
          <w:rFonts w:ascii="Times New Roman" w:hAnsi="Times New Roman" w:cs="Times New Roman"/>
          <w:sz w:val="28"/>
          <w:szCs w:val="28"/>
        </w:rPr>
        <w:t>Важнейшим фактором гендерной социализации в рамках дошкольных учреждений является воспитание.</w:t>
      </w:r>
    </w:p>
    <w:p w:rsidR="008B2C4B" w:rsidRDefault="009D3E7D" w:rsidP="009D3E7D">
      <w:pPr>
        <w:jc w:val="both"/>
        <w:rPr>
          <w:rFonts w:ascii="Times New Roman" w:hAnsi="Times New Roman" w:cs="Times New Roman"/>
          <w:sz w:val="28"/>
          <w:szCs w:val="28"/>
        </w:rPr>
      </w:pPr>
      <w:r>
        <w:rPr>
          <w:rFonts w:ascii="Times New Roman" w:hAnsi="Times New Roman" w:cs="Times New Roman"/>
          <w:sz w:val="28"/>
          <w:szCs w:val="28"/>
        </w:rPr>
        <w:tab/>
      </w:r>
      <w:r w:rsidR="008B2C4B" w:rsidRPr="009D3E7D">
        <w:rPr>
          <w:rFonts w:ascii="Times New Roman" w:hAnsi="Times New Roman" w:cs="Times New Roman"/>
          <w:b/>
          <w:sz w:val="28"/>
          <w:szCs w:val="28"/>
        </w:rPr>
        <w:t>В дошкольных учреждениях гендерные роли усваиваются</w:t>
      </w:r>
      <w:r w:rsidR="008B2C4B" w:rsidRPr="008B2C4B">
        <w:rPr>
          <w:rFonts w:ascii="Times New Roman" w:hAnsi="Times New Roman" w:cs="Times New Roman"/>
          <w:sz w:val="28"/>
          <w:szCs w:val="28"/>
        </w:rPr>
        <w:t>, прежде всего, в процессе игры. При этом у девочек и мальчиков поощряются различные виды игровой активности, например</w:t>
      </w:r>
      <w:proofErr w:type="gramStart"/>
      <w:r w:rsidR="008B2C4B" w:rsidRPr="008B2C4B">
        <w:rPr>
          <w:rFonts w:ascii="Times New Roman" w:hAnsi="Times New Roman" w:cs="Times New Roman"/>
          <w:sz w:val="28"/>
          <w:szCs w:val="28"/>
        </w:rPr>
        <w:t>,</w:t>
      </w:r>
      <w:proofErr w:type="gramEnd"/>
      <w:r w:rsidR="008B2C4B" w:rsidRPr="008B2C4B">
        <w:rPr>
          <w:rFonts w:ascii="Times New Roman" w:hAnsi="Times New Roman" w:cs="Times New Roman"/>
          <w:sz w:val="28"/>
          <w:szCs w:val="28"/>
        </w:rPr>
        <w:t xml:space="preserve"> игры </w:t>
      </w:r>
      <w:r w:rsidRPr="008B2C4B">
        <w:rPr>
          <w:rFonts w:ascii="Times New Roman" w:hAnsi="Times New Roman" w:cs="Times New Roman"/>
          <w:sz w:val="28"/>
          <w:szCs w:val="28"/>
        </w:rPr>
        <w:t>мальчиков,</w:t>
      </w:r>
      <w:r w:rsidR="008B2C4B" w:rsidRPr="008B2C4B">
        <w:rPr>
          <w:rFonts w:ascii="Times New Roman" w:hAnsi="Times New Roman" w:cs="Times New Roman"/>
          <w:sz w:val="28"/>
          <w:szCs w:val="28"/>
        </w:rPr>
        <w:t xml:space="preserve"> более шумны, масштабны и соревновательны. Гендерные роли в дошкольных учреждениях также усваиваются с помощью игрушек, когда девочек склоняют к игре в куклы, а мальчиков –</w:t>
      </w:r>
      <w:r>
        <w:rPr>
          <w:rFonts w:ascii="Times New Roman" w:hAnsi="Times New Roman" w:cs="Times New Roman"/>
          <w:sz w:val="28"/>
          <w:szCs w:val="28"/>
        </w:rPr>
        <w:t xml:space="preserve"> в машинки; а также с помощью  </w:t>
      </w:r>
      <w:r w:rsidR="008B2C4B" w:rsidRPr="008B2C4B">
        <w:rPr>
          <w:rFonts w:ascii="Times New Roman" w:hAnsi="Times New Roman" w:cs="Times New Roman"/>
          <w:sz w:val="28"/>
          <w:szCs w:val="28"/>
        </w:rPr>
        <w:t xml:space="preserve">постоянных разъяснений воспитателя, как должна себя вести «хорошая девочка», а как - «будущий мужчина». </w:t>
      </w:r>
      <w:proofErr w:type="gramStart"/>
      <w:r w:rsidR="008B2C4B" w:rsidRPr="008B2C4B">
        <w:rPr>
          <w:rFonts w:ascii="Times New Roman" w:hAnsi="Times New Roman" w:cs="Times New Roman"/>
          <w:sz w:val="28"/>
          <w:szCs w:val="28"/>
        </w:rPr>
        <w:t>Учет гендерного аспекта при организации детской деятельности в детском саду приобретает доминирующее значение потому, что участниками образовательного процесса являются мальчики и девочки – два противоположных пола, которые думают, играют, слушают и слышат по</w:t>
      </w:r>
      <w:r>
        <w:rPr>
          <w:rFonts w:ascii="Times New Roman" w:hAnsi="Times New Roman" w:cs="Times New Roman"/>
          <w:sz w:val="28"/>
          <w:szCs w:val="28"/>
        </w:rPr>
        <w:t xml:space="preserve"> </w:t>
      </w:r>
      <w:r w:rsidR="008B2C4B" w:rsidRPr="008B2C4B">
        <w:rPr>
          <w:rFonts w:ascii="Times New Roman" w:hAnsi="Times New Roman" w:cs="Times New Roman"/>
          <w:sz w:val="28"/>
          <w:szCs w:val="28"/>
        </w:rPr>
        <w:t>– разному, а, следовательно, для гармоничного развития каждого ребенка необходимо создавать соответствующие</w:t>
      </w:r>
      <w:proofErr w:type="gramEnd"/>
      <w:r w:rsidR="008B2C4B" w:rsidRPr="008B2C4B">
        <w:rPr>
          <w:rFonts w:ascii="Times New Roman" w:hAnsi="Times New Roman" w:cs="Times New Roman"/>
          <w:sz w:val="28"/>
          <w:szCs w:val="28"/>
        </w:rPr>
        <w:t xml:space="preserve"> условия.</w:t>
      </w:r>
    </w:p>
    <w:p w:rsidR="008B2C4B" w:rsidRDefault="009D3E7D" w:rsidP="009D3E7D">
      <w:pPr>
        <w:jc w:val="both"/>
        <w:rPr>
          <w:rFonts w:ascii="Times New Roman" w:hAnsi="Times New Roman" w:cs="Times New Roman"/>
          <w:sz w:val="28"/>
          <w:szCs w:val="28"/>
        </w:rPr>
      </w:pPr>
      <w:r>
        <w:rPr>
          <w:rFonts w:ascii="Times New Roman" w:hAnsi="Times New Roman" w:cs="Times New Roman"/>
          <w:sz w:val="28"/>
          <w:szCs w:val="28"/>
        </w:rPr>
        <w:tab/>
      </w:r>
      <w:r w:rsidR="00771D5F" w:rsidRPr="009D3E7D">
        <w:rPr>
          <w:rFonts w:ascii="Times New Roman" w:hAnsi="Times New Roman" w:cs="Times New Roman"/>
          <w:b/>
          <w:sz w:val="28"/>
          <w:szCs w:val="28"/>
        </w:rPr>
        <w:t>Понятие «гендер»,</w:t>
      </w:r>
      <w:r w:rsidR="00771D5F" w:rsidRPr="00771D5F">
        <w:rPr>
          <w:rFonts w:ascii="Times New Roman" w:hAnsi="Times New Roman" w:cs="Times New Roman"/>
          <w:sz w:val="28"/>
          <w:szCs w:val="28"/>
        </w:rPr>
        <w:t xml:space="preserve"> используемое для характеристики социальных особенностей пола человека, возникает в 80-е годы ХХ века. </w:t>
      </w:r>
      <w:r w:rsidR="00771D5F" w:rsidRPr="009D3E7D">
        <w:rPr>
          <w:rFonts w:ascii="Times New Roman" w:hAnsi="Times New Roman" w:cs="Times New Roman"/>
          <w:b/>
          <w:sz w:val="28"/>
          <w:szCs w:val="28"/>
        </w:rPr>
        <w:t>«Гендер» происходит</w:t>
      </w:r>
      <w:r w:rsidR="00771D5F" w:rsidRPr="00771D5F">
        <w:rPr>
          <w:rFonts w:ascii="Times New Roman" w:hAnsi="Times New Roman" w:cs="Times New Roman"/>
          <w:sz w:val="28"/>
          <w:szCs w:val="28"/>
        </w:rPr>
        <w:t xml:space="preserve"> от английского термина, обозначающего грамматический род, мужской или женский. В </w:t>
      </w:r>
      <w:proofErr w:type="spellStart"/>
      <w:r w:rsidR="00771D5F" w:rsidRPr="00771D5F">
        <w:rPr>
          <w:rFonts w:ascii="Times New Roman" w:hAnsi="Times New Roman" w:cs="Times New Roman"/>
          <w:sz w:val="28"/>
          <w:szCs w:val="28"/>
        </w:rPr>
        <w:t>гендере</w:t>
      </w:r>
      <w:proofErr w:type="spellEnd"/>
      <w:r w:rsidR="00771D5F" w:rsidRPr="00771D5F">
        <w:rPr>
          <w:rFonts w:ascii="Times New Roman" w:hAnsi="Times New Roman" w:cs="Times New Roman"/>
          <w:sz w:val="28"/>
          <w:szCs w:val="28"/>
        </w:rPr>
        <w:t xml:space="preserve"> заложено отрицание природной обусловленности пола человека и утверждается его социальная детерминированность.</w:t>
      </w:r>
    </w:p>
    <w:p w:rsidR="00771D5F" w:rsidRDefault="009D3E7D" w:rsidP="009D3E7D">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771D5F" w:rsidRPr="009D3E7D">
        <w:rPr>
          <w:rFonts w:ascii="Times New Roman" w:hAnsi="Times New Roman" w:cs="Times New Roman"/>
          <w:b/>
          <w:sz w:val="28"/>
          <w:szCs w:val="28"/>
        </w:rPr>
        <w:t>По словам Л.Ф. Емельяновой, «мужественность</w:t>
      </w:r>
      <w:r w:rsidR="00771D5F" w:rsidRPr="00771D5F">
        <w:rPr>
          <w:rFonts w:ascii="Times New Roman" w:hAnsi="Times New Roman" w:cs="Times New Roman"/>
          <w:sz w:val="28"/>
          <w:szCs w:val="28"/>
        </w:rPr>
        <w:t xml:space="preserve"> характеризуют: логичность, склонность к обобще</w:t>
      </w:r>
      <w:r>
        <w:rPr>
          <w:rFonts w:ascii="Times New Roman" w:hAnsi="Times New Roman" w:cs="Times New Roman"/>
          <w:sz w:val="28"/>
          <w:szCs w:val="28"/>
        </w:rPr>
        <w:t xml:space="preserve">нию, интерес к абстрактному, </w:t>
      </w:r>
      <w:r w:rsidR="00771D5F" w:rsidRPr="00771D5F">
        <w:rPr>
          <w:rFonts w:ascii="Times New Roman" w:hAnsi="Times New Roman" w:cs="Times New Roman"/>
          <w:sz w:val="28"/>
          <w:szCs w:val="28"/>
        </w:rPr>
        <w:t>рациональность, практичность, решительность, воинственность, постоянство, властность, импульсивность.</w:t>
      </w:r>
      <w:proofErr w:type="gramEnd"/>
      <w:r w:rsidR="00771D5F" w:rsidRPr="00771D5F">
        <w:rPr>
          <w:rFonts w:ascii="Times New Roman" w:hAnsi="Times New Roman" w:cs="Times New Roman"/>
          <w:sz w:val="28"/>
          <w:szCs w:val="28"/>
        </w:rPr>
        <w:t xml:space="preserve"> </w:t>
      </w:r>
      <w:proofErr w:type="gramStart"/>
      <w:r w:rsidR="00771D5F" w:rsidRPr="009D3E7D">
        <w:rPr>
          <w:rFonts w:ascii="Times New Roman" w:hAnsi="Times New Roman" w:cs="Times New Roman"/>
          <w:b/>
          <w:sz w:val="28"/>
          <w:szCs w:val="28"/>
        </w:rPr>
        <w:t>Женственности присущи следующие признаки:</w:t>
      </w:r>
      <w:r w:rsidR="00771D5F" w:rsidRPr="00771D5F">
        <w:rPr>
          <w:rFonts w:ascii="Times New Roman" w:hAnsi="Times New Roman" w:cs="Times New Roman"/>
          <w:sz w:val="28"/>
          <w:szCs w:val="28"/>
        </w:rPr>
        <w:t xml:space="preserve"> интуитивность, склонность к анализу, интерес к конкретному, чувственность, сентиментальность, осторожность, сострадательность, изменчивость, послушание, тщательность»</w:t>
      </w:r>
      <w:r w:rsidR="00771D5F">
        <w:rPr>
          <w:rFonts w:ascii="Times New Roman" w:hAnsi="Times New Roman" w:cs="Times New Roman"/>
          <w:sz w:val="28"/>
          <w:szCs w:val="28"/>
        </w:rPr>
        <w:t>.</w:t>
      </w:r>
      <w:proofErr w:type="gramEnd"/>
    </w:p>
    <w:p w:rsidR="00A90D1C" w:rsidRDefault="009D3E7D" w:rsidP="009D3E7D">
      <w:pPr>
        <w:jc w:val="both"/>
        <w:rPr>
          <w:rFonts w:ascii="Times New Roman" w:hAnsi="Times New Roman" w:cs="Times New Roman"/>
          <w:sz w:val="28"/>
          <w:szCs w:val="28"/>
        </w:rPr>
      </w:pPr>
      <w:r>
        <w:rPr>
          <w:rFonts w:ascii="Times New Roman" w:hAnsi="Times New Roman" w:cs="Times New Roman"/>
          <w:sz w:val="28"/>
          <w:szCs w:val="28"/>
        </w:rPr>
        <w:tab/>
      </w: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60288" behindDoc="1" locked="0" layoutInCell="1" allowOverlap="1">
            <wp:simplePos x="0" y="0"/>
            <wp:positionH relativeFrom="column">
              <wp:posOffset>-340995</wp:posOffset>
            </wp:positionH>
            <wp:positionV relativeFrom="paragraph">
              <wp:posOffset>-270510</wp:posOffset>
            </wp:positionV>
            <wp:extent cx="7558488" cy="10688128"/>
            <wp:effectExtent l="19050" t="0" r="4362" b="0"/>
            <wp:wrapNone/>
            <wp:docPr id="1" name="Рисунок 2" descr="D:\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img1.jpg"/>
                    <pic:cNvPicPr>
                      <a:picLocks noChangeAspect="1" noChangeArrowheads="1"/>
                    </pic:cNvPicPr>
                  </pic:nvPicPr>
                  <pic:blipFill>
                    <a:blip r:embed="rId4"/>
                    <a:srcRect b="3025"/>
                    <a:stretch>
                      <a:fillRect/>
                    </a:stretch>
                  </pic:blipFill>
                  <pic:spPr bwMode="auto">
                    <a:xfrm>
                      <a:off x="0" y="0"/>
                      <a:ext cx="7558488" cy="10688128"/>
                    </a:xfrm>
                    <a:prstGeom prst="rect">
                      <a:avLst/>
                    </a:prstGeom>
                    <a:noFill/>
                    <a:ln w="9525">
                      <a:noFill/>
                      <a:miter lim="800000"/>
                      <a:headEnd/>
                      <a:tailEnd/>
                    </a:ln>
                  </pic:spPr>
                </pic:pic>
              </a:graphicData>
            </a:graphic>
          </wp:anchor>
        </w:drawing>
      </w:r>
    </w:p>
    <w:p w:rsidR="00771D5F" w:rsidRDefault="00A90D1C" w:rsidP="009D3E7D">
      <w:pPr>
        <w:jc w:val="both"/>
        <w:rPr>
          <w:rFonts w:ascii="Times New Roman" w:hAnsi="Times New Roman" w:cs="Times New Roman"/>
          <w:sz w:val="28"/>
          <w:szCs w:val="28"/>
        </w:rPr>
      </w:pPr>
      <w:r>
        <w:rPr>
          <w:rFonts w:ascii="Times New Roman" w:hAnsi="Times New Roman" w:cs="Times New Roman"/>
          <w:b/>
          <w:sz w:val="28"/>
          <w:szCs w:val="28"/>
        </w:rPr>
        <w:tab/>
      </w:r>
      <w:r w:rsidR="00771D5F" w:rsidRPr="009D3E7D">
        <w:rPr>
          <w:rFonts w:ascii="Times New Roman" w:hAnsi="Times New Roman" w:cs="Times New Roman"/>
          <w:b/>
          <w:sz w:val="28"/>
          <w:szCs w:val="28"/>
        </w:rPr>
        <w:t>Исследование проблем гендерной социализации ребенка</w:t>
      </w:r>
      <w:r w:rsidR="00771D5F" w:rsidRPr="00771D5F">
        <w:rPr>
          <w:rFonts w:ascii="Times New Roman" w:hAnsi="Times New Roman" w:cs="Times New Roman"/>
          <w:sz w:val="28"/>
          <w:szCs w:val="28"/>
        </w:rPr>
        <w:t xml:space="preserve"> в дошкольном возрасте возникли не сегодня. Если обратиться к истории, увидим, что еще французские просветители XVII века и их русские последователи придавали большое значение обстоятельствам, в которых индивид живет и воспитывается. Истоки научного исследования по решению проблем социализации мы находим в работах зарубежных ученых (Т. Гоббса, Дж. </w:t>
      </w:r>
      <w:proofErr w:type="spellStart"/>
      <w:r w:rsidR="00771D5F" w:rsidRPr="00771D5F">
        <w:rPr>
          <w:rFonts w:ascii="Times New Roman" w:hAnsi="Times New Roman" w:cs="Times New Roman"/>
          <w:sz w:val="28"/>
          <w:szCs w:val="28"/>
        </w:rPr>
        <w:t>Дьюи</w:t>
      </w:r>
      <w:proofErr w:type="spellEnd"/>
      <w:r w:rsidR="00771D5F" w:rsidRPr="00771D5F">
        <w:rPr>
          <w:rFonts w:ascii="Times New Roman" w:hAnsi="Times New Roman" w:cs="Times New Roman"/>
          <w:sz w:val="28"/>
          <w:szCs w:val="28"/>
        </w:rPr>
        <w:t xml:space="preserve">, Т. </w:t>
      </w:r>
      <w:proofErr w:type="spellStart"/>
      <w:r w:rsidR="00771D5F" w:rsidRPr="00771D5F">
        <w:rPr>
          <w:rFonts w:ascii="Times New Roman" w:hAnsi="Times New Roman" w:cs="Times New Roman"/>
          <w:sz w:val="28"/>
          <w:szCs w:val="28"/>
        </w:rPr>
        <w:t>Парсонса</w:t>
      </w:r>
      <w:proofErr w:type="spellEnd"/>
      <w:r w:rsidR="00771D5F" w:rsidRPr="00771D5F">
        <w:rPr>
          <w:rFonts w:ascii="Times New Roman" w:hAnsi="Times New Roman" w:cs="Times New Roman"/>
          <w:sz w:val="28"/>
          <w:szCs w:val="28"/>
        </w:rPr>
        <w:t xml:space="preserve">, Г. </w:t>
      </w:r>
      <w:proofErr w:type="spellStart"/>
      <w:r w:rsidR="00771D5F" w:rsidRPr="00771D5F">
        <w:rPr>
          <w:rFonts w:ascii="Times New Roman" w:hAnsi="Times New Roman" w:cs="Times New Roman"/>
          <w:sz w:val="28"/>
          <w:szCs w:val="28"/>
        </w:rPr>
        <w:t>Тарда</w:t>
      </w:r>
      <w:proofErr w:type="spellEnd"/>
      <w:r w:rsidR="00771D5F" w:rsidRPr="00771D5F">
        <w:rPr>
          <w:rFonts w:ascii="Times New Roman" w:hAnsi="Times New Roman" w:cs="Times New Roman"/>
          <w:sz w:val="28"/>
          <w:szCs w:val="28"/>
        </w:rPr>
        <w:t xml:space="preserve">, 3. </w:t>
      </w:r>
      <w:proofErr w:type="gramStart"/>
      <w:r w:rsidR="00771D5F" w:rsidRPr="00771D5F">
        <w:rPr>
          <w:rFonts w:ascii="Times New Roman" w:hAnsi="Times New Roman" w:cs="Times New Roman"/>
          <w:sz w:val="28"/>
          <w:szCs w:val="28"/>
        </w:rPr>
        <w:t>Фрейда).</w:t>
      </w:r>
      <w:proofErr w:type="gramEnd"/>
      <w:r w:rsidR="00771D5F" w:rsidRPr="00771D5F">
        <w:rPr>
          <w:rFonts w:ascii="Times New Roman" w:hAnsi="Times New Roman" w:cs="Times New Roman"/>
          <w:sz w:val="28"/>
          <w:szCs w:val="28"/>
        </w:rPr>
        <w:t xml:space="preserve"> Однако проблемы гендерной социализации детей дошкольного возраста бы</w:t>
      </w:r>
      <w:r w:rsidR="00771D5F">
        <w:rPr>
          <w:rFonts w:ascii="Times New Roman" w:hAnsi="Times New Roman" w:cs="Times New Roman"/>
          <w:sz w:val="28"/>
          <w:szCs w:val="28"/>
        </w:rPr>
        <w:t xml:space="preserve">ли еще не полностью изучены. </w:t>
      </w:r>
      <w:r>
        <w:rPr>
          <w:rFonts w:ascii="Times New Roman" w:hAnsi="Times New Roman" w:cs="Times New Roman"/>
          <w:sz w:val="28"/>
          <w:szCs w:val="28"/>
        </w:rPr>
        <w:tab/>
      </w:r>
      <w:r w:rsidR="00771D5F" w:rsidRPr="009D3E7D">
        <w:rPr>
          <w:rFonts w:ascii="Times New Roman" w:hAnsi="Times New Roman" w:cs="Times New Roman"/>
          <w:b/>
          <w:sz w:val="28"/>
          <w:szCs w:val="28"/>
        </w:rPr>
        <w:t>В современном обществе</w:t>
      </w:r>
      <w:r w:rsidR="00771D5F" w:rsidRPr="00771D5F">
        <w:rPr>
          <w:rFonts w:ascii="Times New Roman" w:hAnsi="Times New Roman" w:cs="Times New Roman"/>
          <w:sz w:val="28"/>
          <w:szCs w:val="28"/>
        </w:rPr>
        <w:t xml:space="preserve"> уже давно нет табу на тему психополового развития ребенка. Итак, «гендерная социализация - процесс усвоения человеком социально-половой (гендерной) роли, предназначенной для нее обществом с рождения. Первым естественным фактором социализации для ребенка выступает семья, которая на протяжении всей жизни является той микросредой, на фоне которой происходит личностный рост человека». </w:t>
      </w:r>
    </w:p>
    <w:p w:rsidR="00771D5F" w:rsidRDefault="009D3E7D" w:rsidP="009D3E7D">
      <w:pPr>
        <w:jc w:val="both"/>
        <w:rPr>
          <w:rFonts w:ascii="Times New Roman" w:hAnsi="Times New Roman" w:cs="Times New Roman"/>
          <w:sz w:val="28"/>
          <w:szCs w:val="28"/>
        </w:rPr>
      </w:pPr>
      <w:r>
        <w:rPr>
          <w:rFonts w:ascii="Times New Roman" w:hAnsi="Times New Roman" w:cs="Times New Roman"/>
          <w:sz w:val="28"/>
          <w:szCs w:val="28"/>
        </w:rPr>
        <w:tab/>
      </w:r>
      <w:r w:rsidR="00771D5F" w:rsidRPr="00771D5F">
        <w:rPr>
          <w:rFonts w:ascii="Times New Roman" w:hAnsi="Times New Roman" w:cs="Times New Roman"/>
          <w:sz w:val="28"/>
          <w:szCs w:val="28"/>
        </w:rPr>
        <w:t xml:space="preserve">Родители самые близкие и родные для него люди. </w:t>
      </w:r>
      <w:r w:rsidR="00771D5F" w:rsidRPr="009D3E7D">
        <w:rPr>
          <w:rFonts w:ascii="Times New Roman" w:hAnsi="Times New Roman" w:cs="Times New Roman"/>
          <w:b/>
          <w:sz w:val="28"/>
          <w:szCs w:val="28"/>
        </w:rPr>
        <w:t>С помощью родителей</w:t>
      </w:r>
      <w:r w:rsidR="00771D5F" w:rsidRPr="00771D5F">
        <w:rPr>
          <w:rFonts w:ascii="Times New Roman" w:hAnsi="Times New Roman" w:cs="Times New Roman"/>
          <w:sz w:val="28"/>
          <w:szCs w:val="28"/>
        </w:rPr>
        <w:t xml:space="preserve"> маленький ребенок удовлетворяет потребности в психологической защищенности, эмоциональном общении. «С первых дней существования ребенка окружают родные люди, которые привлекают ее к различным видам социального взаимодействия. Первый опыт социального общения приобретается малышом еще до того, как он начинает разговаривать. Осваивая определенные знания, учась понимать свои побуждения, ребенок постепенно переходит на высший уровень развития, уровень формулировки желаний и стремлений удовлетворить эти потребности в деятельности»</w:t>
      </w:r>
      <w:r w:rsidR="00771D5F">
        <w:rPr>
          <w:rFonts w:ascii="Times New Roman" w:hAnsi="Times New Roman" w:cs="Times New Roman"/>
          <w:sz w:val="28"/>
          <w:szCs w:val="28"/>
        </w:rPr>
        <w:t>.</w:t>
      </w:r>
    </w:p>
    <w:p w:rsidR="00A90D1C" w:rsidRDefault="009D3E7D" w:rsidP="009D3E7D">
      <w:pPr>
        <w:jc w:val="both"/>
        <w:rPr>
          <w:rFonts w:ascii="Times New Roman" w:hAnsi="Times New Roman" w:cs="Times New Roman"/>
          <w:b/>
          <w:sz w:val="28"/>
          <w:szCs w:val="28"/>
        </w:rPr>
      </w:pPr>
      <w:r>
        <w:rPr>
          <w:rFonts w:ascii="Times New Roman" w:hAnsi="Times New Roman" w:cs="Times New Roman"/>
          <w:sz w:val="28"/>
          <w:szCs w:val="28"/>
        </w:rPr>
        <w:tab/>
      </w:r>
      <w:r w:rsidR="00B43411" w:rsidRPr="00A90D1C">
        <w:rPr>
          <w:rFonts w:ascii="Times New Roman" w:hAnsi="Times New Roman" w:cs="Times New Roman"/>
          <w:b/>
          <w:sz w:val="28"/>
          <w:szCs w:val="28"/>
        </w:rPr>
        <w:t>Согласно расширению круга представлений о социальной среде</w:t>
      </w:r>
      <w:r w:rsidR="00B43411" w:rsidRPr="00B43411">
        <w:rPr>
          <w:rFonts w:ascii="Times New Roman" w:hAnsi="Times New Roman" w:cs="Times New Roman"/>
          <w:sz w:val="28"/>
          <w:szCs w:val="28"/>
        </w:rPr>
        <w:t>, у ребенка меняются потребности, становятся осознанными оценки событий, явлений, поступков людей, окружающих. В то же время на социализацию личности, по нашему мнению, оказывает огромное влияние домашняя атмосфера: стиль взаимоотношений в семье, психологический климат, отношение взрослых к различным событиям, явлениям общественной жизни, к другим людям</w:t>
      </w:r>
      <w:r w:rsidR="00B43411" w:rsidRPr="00A90D1C">
        <w:rPr>
          <w:rFonts w:ascii="Times New Roman" w:hAnsi="Times New Roman" w:cs="Times New Roman"/>
          <w:b/>
          <w:sz w:val="28"/>
          <w:szCs w:val="28"/>
        </w:rPr>
        <w:t xml:space="preserve">. </w:t>
      </w:r>
    </w:p>
    <w:p w:rsidR="00A90D1C" w:rsidRDefault="00B43411" w:rsidP="009D3E7D">
      <w:pPr>
        <w:jc w:val="both"/>
        <w:rPr>
          <w:rFonts w:ascii="Times New Roman" w:hAnsi="Times New Roman" w:cs="Times New Roman"/>
          <w:sz w:val="28"/>
          <w:szCs w:val="28"/>
        </w:rPr>
      </w:pPr>
      <w:r w:rsidRPr="00A90D1C">
        <w:rPr>
          <w:rFonts w:ascii="Times New Roman" w:hAnsi="Times New Roman" w:cs="Times New Roman"/>
          <w:b/>
          <w:sz w:val="28"/>
          <w:szCs w:val="28"/>
        </w:rPr>
        <w:t>«Ребенок в семье «примеряет» себя к обществу</w:t>
      </w:r>
      <w:r w:rsidRPr="00B43411">
        <w:rPr>
          <w:rFonts w:ascii="Times New Roman" w:hAnsi="Times New Roman" w:cs="Times New Roman"/>
          <w:sz w:val="28"/>
          <w:szCs w:val="28"/>
        </w:rPr>
        <w:t>, а это, в свою очередь, стимулирует его социальную активность. Проекция на «мир людей» является деятельностью, что помогает ребенку усвоить нормы человеческих взаимоотношений и включает ребенка в систему этих</w:t>
      </w:r>
      <w:r>
        <w:rPr>
          <w:rFonts w:ascii="Times New Roman" w:hAnsi="Times New Roman" w:cs="Times New Roman"/>
          <w:sz w:val="28"/>
          <w:szCs w:val="28"/>
        </w:rPr>
        <w:t xml:space="preserve"> отношений вне семьи»</w:t>
      </w:r>
      <w:r w:rsidRPr="00B43411">
        <w:rPr>
          <w:rFonts w:ascii="Times New Roman" w:hAnsi="Times New Roman" w:cs="Times New Roman"/>
          <w:sz w:val="28"/>
          <w:szCs w:val="28"/>
        </w:rPr>
        <w:t xml:space="preserve">. </w:t>
      </w: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2336" behindDoc="1" locked="0" layoutInCell="1" allowOverlap="1">
            <wp:simplePos x="0" y="0"/>
            <wp:positionH relativeFrom="column">
              <wp:posOffset>-340995</wp:posOffset>
            </wp:positionH>
            <wp:positionV relativeFrom="paragraph">
              <wp:posOffset>-270510</wp:posOffset>
            </wp:positionV>
            <wp:extent cx="7560945" cy="10687685"/>
            <wp:effectExtent l="19050" t="0" r="1905" b="0"/>
            <wp:wrapNone/>
            <wp:docPr id="3" name="Рисунок 2" descr="D:\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img1.jpg"/>
                    <pic:cNvPicPr>
                      <a:picLocks noChangeAspect="1" noChangeArrowheads="1"/>
                    </pic:cNvPicPr>
                  </pic:nvPicPr>
                  <pic:blipFill>
                    <a:blip r:embed="rId4"/>
                    <a:srcRect b="3025"/>
                    <a:stretch>
                      <a:fillRect/>
                    </a:stretch>
                  </pic:blipFill>
                  <pic:spPr bwMode="auto">
                    <a:xfrm>
                      <a:off x="0" y="0"/>
                      <a:ext cx="7560945" cy="10687685"/>
                    </a:xfrm>
                    <a:prstGeom prst="rect">
                      <a:avLst/>
                    </a:prstGeom>
                    <a:noFill/>
                    <a:ln w="9525">
                      <a:noFill/>
                      <a:miter lim="800000"/>
                      <a:headEnd/>
                      <a:tailEnd/>
                    </a:ln>
                  </pic:spPr>
                </pic:pic>
              </a:graphicData>
            </a:graphic>
          </wp:anchor>
        </w:drawing>
      </w:r>
    </w:p>
    <w:p w:rsidR="00771D5F" w:rsidRDefault="00A90D1C" w:rsidP="009D3E7D">
      <w:pPr>
        <w:jc w:val="both"/>
        <w:rPr>
          <w:rFonts w:ascii="Times New Roman" w:hAnsi="Times New Roman" w:cs="Times New Roman"/>
          <w:sz w:val="28"/>
          <w:szCs w:val="28"/>
        </w:rPr>
      </w:pPr>
      <w:r>
        <w:rPr>
          <w:rFonts w:ascii="Times New Roman" w:hAnsi="Times New Roman" w:cs="Times New Roman"/>
          <w:sz w:val="28"/>
          <w:szCs w:val="28"/>
        </w:rPr>
        <w:tab/>
      </w:r>
      <w:r w:rsidR="00B43411" w:rsidRPr="00B43411">
        <w:rPr>
          <w:rFonts w:ascii="Times New Roman" w:hAnsi="Times New Roman" w:cs="Times New Roman"/>
          <w:sz w:val="28"/>
          <w:szCs w:val="28"/>
        </w:rPr>
        <w:t>Следовательно, социальный опыт, который передается в семье, постепенно становится неотъемлемой составляющей  личности. Однако, социальная среда, в частности семья, может, как способствовать процессам развития ребенка, так и сдерживать их.</w:t>
      </w:r>
    </w:p>
    <w:p w:rsidR="00B43411" w:rsidRDefault="009D3E7D" w:rsidP="009D3E7D">
      <w:pPr>
        <w:jc w:val="both"/>
        <w:rPr>
          <w:rFonts w:ascii="Times New Roman" w:hAnsi="Times New Roman" w:cs="Times New Roman"/>
          <w:sz w:val="28"/>
          <w:szCs w:val="28"/>
        </w:rPr>
      </w:pPr>
      <w:r>
        <w:rPr>
          <w:rFonts w:ascii="Times New Roman" w:hAnsi="Times New Roman" w:cs="Times New Roman"/>
          <w:sz w:val="28"/>
          <w:szCs w:val="28"/>
        </w:rPr>
        <w:tab/>
      </w:r>
      <w:r w:rsidR="000D0714" w:rsidRPr="009D3E7D">
        <w:rPr>
          <w:rFonts w:ascii="Times New Roman" w:hAnsi="Times New Roman" w:cs="Times New Roman"/>
          <w:b/>
          <w:sz w:val="28"/>
          <w:szCs w:val="28"/>
        </w:rPr>
        <w:t>Все родители уже с рождения ребенка представляют себе</w:t>
      </w:r>
      <w:r w:rsidR="000D0714" w:rsidRPr="000D0714">
        <w:rPr>
          <w:rFonts w:ascii="Times New Roman" w:hAnsi="Times New Roman" w:cs="Times New Roman"/>
          <w:sz w:val="28"/>
          <w:szCs w:val="28"/>
        </w:rPr>
        <w:t xml:space="preserve">, кем он станет в будущем. Взрослым нужно уметь должным образом принять появление новой личности в обществе как самостоятельной, и с самого начала относиться к девочке как к женщине, а к мальчику как к будущему мужу. Если один из родителей отсутствует в семье, то это очень сильно влияет на развитие ребенка. Такие дети часто не получают полноценного опыта межгендерных отношений, что может сказаться на формировании гендерной идентичности и гендерных ролей, вызвать проблемы при создании собственной семьи в будущем и в воспитании детей. Психологи считают, что «в таких семьях особенно страдают сыновья. Мальчики усваивают женский тип поведения, создают ложное представление о собственных мужских формах взаимодействия. </w:t>
      </w:r>
      <w:r w:rsidR="000D0714" w:rsidRPr="009D3E7D">
        <w:rPr>
          <w:rFonts w:ascii="Times New Roman" w:hAnsi="Times New Roman" w:cs="Times New Roman"/>
          <w:b/>
          <w:sz w:val="28"/>
          <w:szCs w:val="28"/>
        </w:rPr>
        <w:t>В неполной семье</w:t>
      </w:r>
      <w:r w:rsidR="000D0714" w:rsidRPr="000D0714">
        <w:rPr>
          <w:rFonts w:ascii="Times New Roman" w:hAnsi="Times New Roman" w:cs="Times New Roman"/>
          <w:sz w:val="28"/>
          <w:szCs w:val="28"/>
        </w:rPr>
        <w:t xml:space="preserve"> трудно создать условия для восприятия и понимания ребенком специфики обеих родительских ролей»</w:t>
      </w:r>
      <w:r w:rsidR="000D0714">
        <w:rPr>
          <w:rFonts w:ascii="Times New Roman" w:hAnsi="Times New Roman" w:cs="Times New Roman"/>
          <w:sz w:val="28"/>
          <w:szCs w:val="28"/>
        </w:rPr>
        <w:t>.</w:t>
      </w:r>
    </w:p>
    <w:p w:rsidR="00A90D1C" w:rsidRDefault="009D3E7D" w:rsidP="009D3E7D">
      <w:pPr>
        <w:jc w:val="both"/>
        <w:rPr>
          <w:rFonts w:ascii="Times New Roman" w:hAnsi="Times New Roman" w:cs="Times New Roman"/>
          <w:sz w:val="28"/>
          <w:szCs w:val="28"/>
        </w:rPr>
      </w:pPr>
      <w:r>
        <w:rPr>
          <w:rFonts w:ascii="Times New Roman" w:hAnsi="Times New Roman" w:cs="Times New Roman"/>
          <w:sz w:val="28"/>
          <w:szCs w:val="28"/>
        </w:rPr>
        <w:tab/>
      </w:r>
      <w:r w:rsidR="000D0714" w:rsidRPr="009D3E7D">
        <w:rPr>
          <w:rFonts w:ascii="Times New Roman" w:hAnsi="Times New Roman" w:cs="Times New Roman"/>
          <w:b/>
          <w:sz w:val="28"/>
          <w:szCs w:val="28"/>
        </w:rPr>
        <w:t>Отсутствие одного из родителей влияет</w:t>
      </w:r>
      <w:r w:rsidR="000D0714" w:rsidRPr="000D0714">
        <w:rPr>
          <w:rFonts w:ascii="Times New Roman" w:hAnsi="Times New Roman" w:cs="Times New Roman"/>
          <w:sz w:val="28"/>
          <w:szCs w:val="28"/>
        </w:rPr>
        <w:t xml:space="preserve"> и на развитие девочки. Для того</w:t>
      </w:r>
      <w:proofErr w:type="gramStart"/>
      <w:r w:rsidR="000D0714" w:rsidRPr="000D0714">
        <w:rPr>
          <w:rFonts w:ascii="Times New Roman" w:hAnsi="Times New Roman" w:cs="Times New Roman"/>
          <w:sz w:val="28"/>
          <w:szCs w:val="28"/>
        </w:rPr>
        <w:t>,</w:t>
      </w:r>
      <w:proofErr w:type="gramEnd"/>
      <w:r w:rsidR="000D0714" w:rsidRPr="000D0714">
        <w:rPr>
          <w:rFonts w:ascii="Times New Roman" w:hAnsi="Times New Roman" w:cs="Times New Roman"/>
          <w:sz w:val="28"/>
          <w:szCs w:val="28"/>
        </w:rPr>
        <w:t xml:space="preserve"> чтобы у ребенка </w:t>
      </w:r>
      <w:r w:rsidR="000D0714" w:rsidRPr="009D3E7D">
        <w:rPr>
          <w:rFonts w:ascii="Times New Roman" w:hAnsi="Times New Roman" w:cs="Times New Roman"/>
          <w:b/>
          <w:sz w:val="28"/>
          <w:szCs w:val="28"/>
        </w:rPr>
        <w:t>состоялось нормальное половое развитие,</w:t>
      </w:r>
      <w:r w:rsidR="000D0714" w:rsidRPr="000D0714">
        <w:rPr>
          <w:rFonts w:ascii="Times New Roman" w:hAnsi="Times New Roman" w:cs="Times New Roman"/>
          <w:sz w:val="28"/>
          <w:szCs w:val="28"/>
        </w:rPr>
        <w:t xml:space="preserve"> </w:t>
      </w:r>
      <w:r w:rsidR="000D0714" w:rsidRPr="009D3E7D">
        <w:rPr>
          <w:rFonts w:ascii="Times New Roman" w:hAnsi="Times New Roman" w:cs="Times New Roman"/>
          <w:b/>
          <w:sz w:val="28"/>
          <w:szCs w:val="28"/>
        </w:rPr>
        <w:t>необходимо</w:t>
      </w:r>
      <w:r w:rsidR="000D0714" w:rsidRPr="000D0714">
        <w:rPr>
          <w:rFonts w:ascii="Times New Roman" w:hAnsi="Times New Roman" w:cs="Times New Roman"/>
          <w:sz w:val="28"/>
          <w:szCs w:val="28"/>
        </w:rPr>
        <w:t xml:space="preserve"> иметь в семье как мужской, так и женский образец. </w:t>
      </w:r>
      <w:r w:rsidR="000D0714" w:rsidRPr="009D3E7D">
        <w:rPr>
          <w:rFonts w:ascii="Times New Roman" w:hAnsi="Times New Roman" w:cs="Times New Roman"/>
          <w:b/>
          <w:sz w:val="28"/>
          <w:szCs w:val="28"/>
        </w:rPr>
        <w:t>Также на половом развитии ребенка сказывается</w:t>
      </w:r>
      <w:r w:rsidR="000D0714" w:rsidRPr="000D0714">
        <w:rPr>
          <w:rFonts w:ascii="Times New Roman" w:hAnsi="Times New Roman" w:cs="Times New Roman"/>
          <w:sz w:val="28"/>
          <w:szCs w:val="28"/>
        </w:rPr>
        <w:t xml:space="preserve"> наличие в семье братьев и сестер. Ребенок легче осваивает искусство семейного общен</w:t>
      </w:r>
      <w:r w:rsidR="000D0714">
        <w:rPr>
          <w:rFonts w:ascii="Times New Roman" w:hAnsi="Times New Roman" w:cs="Times New Roman"/>
          <w:sz w:val="28"/>
          <w:szCs w:val="28"/>
        </w:rPr>
        <w:t xml:space="preserve">ия. </w:t>
      </w:r>
    </w:p>
    <w:p w:rsidR="00A90D1C" w:rsidRDefault="00A90D1C" w:rsidP="009D3E7D">
      <w:pPr>
        <w:jc w:val="both"/>
        <w:rPr>
          <w:rFonts w:ascii="Times New Roman" w:hAnsi="Times New Roman" w:cs="Times New Roman"/>
          <w:sz w:val="28"/>
          <w:szCs w:val="28"/>
        </w:rPr>
      </w:pPr>
      <w:r>
        <w:rPr>
          <w:rFonts w:ascii="Times New Roman" w:hAnsi="Times New Roman" w:cs="Times New Roman"/>
          <w:sz w:val="28"/>
          <w:szCs w:val="28"/>
        </w:rPr>
        <w:tab/>
      </w:r>
      <w:r w:rsidR="000D0714" w:rsidRPr="009D3E7D">
        <w:rPr>
          <w:rFonts w:ascii="Times New Roman" w:hAnsi="Times New Roman" w:cs="Times New Roman"/>
          <w:b/>
          <w:sz w:val="28"/>
          <w:szCs w:val="28"/>
        </w:rPr>
        <w:t>Дети-одиночки испытывают</w:t>
      </w:r>
      <w:r w:rsidR="000D0714">
        <w:rPr>
          <w:rFonts w:ascii="Times New Roman" w:hAnsi="Times New Roman" w:cs="Times New Roman"/>
          <w:sz w:val="28"/>
          <w:szCs w:val="28"/>
        </w:rPr>
        <w:t xml:space="preserve"> </w:t>
      </w:r>
      <w:r w:rsidR="000D0714" w:rsidRPr="000D0714">
        <w:rPr>
          <w:rFonts w:ascii="Times New Roman" w:hAnsi="Times New Roman" w:cs="Times New Roman"/>
          <w:sz w:val="28"/>
          <w:szCs w:val="28"/>
        </w:rPr>
        <w:t>трудности из-за неумения увидеть происходящее глазами другого. С другой стороны, даже в полных семьях существует множество проблем, которые отрицательно сказываются на гендерной социализации детей. Авторитарность воспитания, жестокос</w:t>
      </w:r>
      <w:r w:rsidR="000D0714">
        <w:rPr>
          <w:rFonts w:ascii="Times New Roman" w:hAnsi="Times New Roman" w:cs="Times New Roman"/>
          <w:sz w:val="28"/>
          <w:szCs w:val="28"/>
        </w:rPr>
        <w:t xml:space="preserve">ть и насилие в семье приводят ко </w:t>
      </w:r>
      <w:r w:rsidR="000D0714" w:rsidRPr="000D0714">
        <w:rPr>
          <w:rFonts w:ascii="Times New Roman" w:hAnsi="Times New Roman" w:cs="Times New Roman"/>
          <w:sz w:val="28"/>
          <w:szCs w:val="28"/>
        </w:rPr>
        <w:t xml:space="preserve">многим деформациям гендерного развития, создают такие гендерные роли, в которых основываются общественные гендерные стереотипы, гендерное неравенство и прочие деформации гендерной системы общества. </w:t>
      </w:r>
    </w:p>
    <w:p w:rsidR="00A90D1C" w:rsidRDefault="00A90D1C" w:rsidP="009D3E7D">
      <w:pPr>
        <w:jc w:val="both"/>
        <w:rPr>
          <w:rFonts w:ascii="Times New Roman" w:hAnsi="Times New Roman" w:cs="Times New Roman"/>
          <w:sz w:val="28"/>
          <w:szCs w:val="28"/>
        </w:rPr>
      </w:pPr>
      <w:r>
        <w:rPr>
          <w:rFonts w:ascii="Times New Roman" w:hAnsi="Times New Roman" w:cs="Times New Roman"/>
          <w:sz w:val="28"/>
          <w:szCs w:val="28"/>
        </w:rPr>
        <w:tab/>
      </w:r>
      <w:r w:rsidR="000D0714" w:rsidRPr="009D3E7D">
        <w:rPr>
          <w:rFonts w:ascii="Times New Roman" w:hAnsi="Times New Roman" w:cs="Times New Roman"/>
          <w:b/>
          <w:sz w:val="28"/>
          <w:szCs w:val="28"/>
        </w:rPr>
        <w:t>Образ отца очень важен</w:t>
      </w:r>
      <w:r w:rsidR="000D0714" w:rsidRPr="000D0714">
        <w:rPr>
          <w:rFonts w:ascii="Times New Roman" w:hAnsi="Times New Roman" w:cs="Times New Roman"/>
          <w:sz w:val="28"/>
          <w:szCs w:val="28"/>
        </w:rPr>
        <w:t xml:space="preserve"> для психического развития мальчиков: при его отсутствии ребенку не хватает того, в чем проявляются особенности мужской психики, это ведет к снижению социальной активности, способствует инфантилизму. </w:t>
      </w: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sz w:val="28"/>
          <w:szCs w:val="28"/>
        </w:rPr>
      </w:pPr>
    </w:p>
    <w:p w:rsidR="00A90D1C" w:rsidRDefault="00A90D1C" w:rsidP="009D3E7D">
      <w:pPr>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64384" behindDoc="1" locked="0" layoutInCell="1" allowOverlap="1">
            <wp:simplePos x="0" y="0"/>
            <wp:positionH relativeFrom="column">
              <wp:posOffset>-383540</wp:posOffset>
            </wp:positionH>
            <wp:positionV relativeFrom="paragraph">
              <wp:posOffset>-270510</wp:posOffset>
            </wp:positionV>
            <wp:extent cx="7560945" cy="10687685"/>
            <wp:effectExtent l="19050" t="0" r="1905" b="0"/>
            <wp:wrapNone/>
            <wp:docPr id="4" name="Рисунок 2" descr="D:\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img1.jpg"/>
                    <pic:cNvPicPr>
                      <a:picLocks noChangeAspect="1" noChangeArrowheads="1"/>
                    </pic:cNvPicPr>
                  </pic:nvPicPr>
                  <pic:blipFill>
                    <a:blip r:embed="rId4"/>
                    <a:srcRect b="3025"/>
                    <a:stretch>
                      <a:fillRect/>
                    </a:stretch>
                  </pic:blipFill>
                  <pic:spPr bwMode="auto">
                    <a:xfrm>
                      <a:off x="0" y="0"/>
                      <a:ext cx="7560945" cy="10687685"/>
                    </a:xfrm>
                    <a:prstGeom prst="rect">
                      <a:avLst/>
                    </a:prstGeom>
                    <a:noFill/>
                    <a:ln w="9525">
                      <a:noFill/>
                      <a:miter lim="800000"/>
                      <a:headEnd/>
                      <a:tailEnd/>
                    </a:ln>
                  </pic:spPr>
                </pic:pic>
              </a:graphicData>
            </a:graphic>
          </wp:anchor>
        </w:drawing>
      </w:r>
    </w:p>
    <w:p w:rsidR="000D0714" w:rsidRDefault="00A90D1C" w:rsidP="009D3E7D">
      <w:pPr>
        <w:jc w:val="both"/>
        <w:rPr>
          <w:rFonts w:ascii="Times New Roman" w:hAnsi="Times New Roman" w:cs="Times New Roman"/>
          <w:sz w:val="28"/>
          <w:szCs w:val="28"/>
        </w:rPr>
      </w:pPr>
      <w:r>
        <w:rPr>
          <w:rFonts w:ascii="Times New Roman" w:hAnsi="Times New Roman" w:cs="Times New Roman"/>
          <w:b/>
          <w:sz w:val="28"/>
          <w:szCs w:val="28"/>
        </w:rPr>
        <w:tab/>
      </w:r>
      <w:r w:rsidR="000D0714" w:rsidRPr="009D3E7D">
        <w:rPr>
          <w:rFonts w:ascii="Times New Roman" w:hAnsi="Times New Roman" w:cs="Times New Roman"/>
          <w:b/>
          <w:sz w:val="28"/>
          <w:szCs w:val="28"/>
        </w:rPr>
        <w:t>Отсутствие отца в раннем возрасте ребенка</w:t>
      </w:r>
      <w:r w:rsidR="000D0714" w:rsidRPr="000D0714">
        <w:rPr>
          <w:rFonts w:ascii="Times New Roman" w:hAnsi="Times New Roman" w:cs="Times New Roman"/>
          <w:sz w:val="28"/>
          <w:szCs w:val="28"/>
        </w:rPr>
        <w:t xml:space="preserve"> (период дошкольного детства) может отразиться на его сексуально-ролевой ориентации, более частом возникновении конфликтов на этой почве, чем у детей, имеющих отца </w:t>
      </w:r>
      <w:r w:rsidR="000D0714" w:rsidRPr="009D3E7D">
        <w:rPr>
          <w:rFonts w:ascii="Times New Roman" w:hAnsi="Times New Roman" w:cs="Times New Roman"/>
          <w:b/>
          <w:sz w:val="28"/>
          <w:szCs w:val="28"/>
        </w:rPr>
        <w:t xml:space="preserve">или почувствовавших отсутствие отца уже в </w:t>
      </w:r>
      <w:proofErr w:type="gramStart"/>
      <w:r w:rsidR="000D0714" w:rsidRPr="009D3E7D">
        <w:rPr>
          <w:rFonts w:ascii="Times New Roman" w:hAnsi="Times New Roman" w:cs="Times New Roman"/>
          <w:b/>
          <w:sz w:val="28"/>
          <w:szCs w:val="28"/>
        </w:rPr>
        <w:t>более старшем</w:t>
      </w:r>
      <w:proofErr w:type="gramEnd"/>
      <w:r w:rsidR="000D0714" w:rsidRPr="009D3E7D">
        <w:rPr>
          <w:rFonts w:ascii="Times New Roman" w:hAnsi="Times New Roman" w:cs="Times New Roman"/>
          <w:b/>
          <w:sz w:val="28"/>
          <w:szCs w:val="28"/>
        </w:rPr>
        <w:t xml:space="preserve"> возрасте. Для</w:t>
      </w:r>
      <w:r w:rsidR="000D0714" w:rsidRPr="000D0714">
        <w:rPr>
          <w:rFonts w:ascii="Times New Roman" w:hAnsi="Times New Roman" w:cs="Times New Roman"/>
          <w:sz w:val="28"/>
          <w:szCs w:val="28"/>
        </w:rPr>
        <w:t xml:space="preserve"> девочки «первоначальное телесное единство с матерью является основой дальнейшего развития женской психологии, в то время как для мальчиков основой формирования мужской психологии является разрыв первоначального телесного единства с матерью. Мальчик должен уйти от матери, чтобы почувствовать себя мужчиной, а девочка должна полюбить отца, чтобы почувствовать себя женщиной»</w:t>
      </w:r>
      <w:r w:rsidR="000D0714">
        <w:rPr>
          <w:rFonts w:ascii="Times New Roman" w:hAnsi="Times New Roman" w:cs="Times New Roman"/>
          <w:sz w:val="28"/>
          <w:szCs w:val="28"/>
        </w:rPr>
        <w:t>.</w:t>
      </w:r>
    </w:p>
    <w:p w:rsidR="000D0714" w:rsidRDefault="009D3E7D" w:rsidP="009D3E7D">
      <w:pPr>
        <w:jc w:val="both"/>
        <w:rPr>
          <w:rFonts w:ascii="Times New Roman" w:hAnsi="Times New Roman" w:cs="Times New Roman"/>
          <w:sz w:val="28"/>
          <w:szCs w:val="28"/>
        </w:rPr>
      </w:pPr>
      <w:r>
        <w:rPr>
          <w:rFonts w:ascii="Times New Roman" w:hAnsi="Times New Roman" w:cs="Times New Roman"/>
          <w:b/>
          <w:sz w:val="28"/>
          <w:szCs w:val="28"/>
        </w:rPr>
        <w:tab/>
      </w:r>
      <w:r w:rsidR="000D0714" w:rsidRPr="009D3E7D">
        <w:rPr>
          <w:rFonts w:ascii="Times New Roman" w:hAnsi="Times New Roman" w:cs="Times New Roman"/>
          <w:b/>
          <w:sz w:val="28"/>
          <w:szCs w:val="28"/>
        </w:rPr>
        <w:t>Учителям, воспитателям и родителям необходимо учитывать гендерный фактор</w:t>
      </w:r>
      <w:r w:rsidR="000D0714" w:rsidRPr="000D0714">
        <w:rPr>
          <w:rFonts w:ascii="Times New Roman" w:hAnsi="Times New Roman" w:cs="Times New Roman"/>
          <w:sz w:val="28"/>
          <w:szCs w:val="28"/>
        </w:rPr>
        <w:t>, потому что «развитие личности не может быть гармоничным без гендерно-ролевой социализации. Ситуация с гендерной социализацией ребенка в полной семье способствует нормативному функционированию идентификационного механизма у детей в отношении усвоения полоролевых стереотипов поведения через подражание отцу и матери»</w:t>
      </w:r>
      <w:r w:rsidR="000D0714">
        <w:rPr>
          <w:rFonts w:ascii="Times New Roman" w:hAnsi="Times New Roman" w:cs="Times New Roman"/>
          <w:sz w:val="28"/>
          <w:szCs w:val="28"/>
        </w:rPr>
        <w:t>.</w:t>
      </w:r>
    </w:p>
    <w:p w:rsidR="009D3E7D" w:rsidRDefault="009D3E7D" w:rsidP="00A90D1C">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r>
      <w:r w:rsidR="00A53386" w:rsidRPr="00A53386">
        <w:rPr>
          <w:rFonts w:ascii="Times New Roman" w:hAnsi="Times New Roman" w:cs="Times New Roman"/>
          <w:sz w:val="28"/>
          <w:szCs w:val="28"/>
        </w:rPr>
        <w:t xml:space="preserve">Для большинства дошкольников </w:t>
      </w:r>
      <w:r w:rsidR="00A53386" w:rsidRPr="009D3E7D">
        <w:rPr>
          <w:rFonts w:ascii="Times New Roman" w:hAnsi="Times New Roman" w:cs="Times New Roman"/>
          <w:b/>
          <w:sz w:val="28"/>
          <w:szCs w:val="28"/>
        </w:rPr>
        <w:t>из неполных семей</w:t>
      </w:r>
      <w:r w:rsidR="00A53386" w:rsidRPr="00A53386">
        <w:rPr>
          <w:rFonts w:ascii="Times New Roman" w:hAnsi="Times New Roman" w:cs="Times New Roman"/>
          <w:sz w:val="28"/>
          <w:szCs w:val="28"/>
        </w:rPr>
        <w:t xml:space="preserve"> фактически в качестве возможного объекта внутри семьи</w:t>
      </w:r>
      <w:r w:rsidR="00A53386">
        <w:rPr>
          <w:rFonts w:ascii="Times New Roman" w:hAnsi="Times New Roman" w:cs="Times New Roman"/>
          <w:sz w:val="28"/>
          <w:szCs w:val="28"/>
        </w:rPr>
        <w:t xml:space="preserve"> для идентификации выступают </w:t>
      </w:r>
      <w:r w:rsidR="00A53386" w:rsidRPr="00A53386">
        <w:rPr>
          <w:rFonts w:ascii="Times New Roman" w:hAnsi="Times New Roman" w:cs="Times New Roman"/>
          <w:sz w:val="28"/>
          <w:szCs w:val="28"/>
        </w:rPr>
        <w:t xml:space="preserve">лишь мать, дедушка или бабушка, а для многих из них такая ситуация обостряется наличием дистанцированности во взаимоотношениях с матерью или идентификацией с несвойственными полу образцами поведения. Все это в совокупности факторов позволяет сделать вывод о затруднениях в протекании гендерной социализации детей из неполных семей и о том, что вопреки сложившимся стереотипам не только мальчики, но и девочки из таких семей входят в особую группу риска, требующую повышенного контроля со стороны системы общественного воспитания. </w:t>
      </w:r>
    </w:p>
    <w:p w:rsidR="000D0714" w:rsidRDefault="009D3E7D" w:rsidP="00A90D1C">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r>
      <w:r w:rsidR="00A53386" w:rsidRPr="009D3E7D">
        <w:rPr>
          <w:rFonts w:ascii="Times New Roman" w:hAnsi="Times New Roman" w:cs="Times New Roman"/>
          <w:b/>
          <w:sz w:val="28"/>
          <w:szCs w:val="28"/>
        </w:rPr>
        <w:t>Таким образом, гендерная социализация –</w:t>
      </w:r>
      <w:r w:rsidR="00A53386" w:rsidRPr="00A53386">
        <w:rPr>
          <w:rFonts w:ascii="Times New Roman" w:hAnsi="Times New Roman" w:cs="Times New Roman"/>
          <w:sz w:val="28"/>
          <w:szCs w:val="28"/>
        </w:rPr>
        <w:t xml:space="preserve"> это процесс усвоения индивидом культурной системы гендера того общества, в котором он живет, своеобразное общественное конструирование различий между полами</w:t>
      </w:r>
      <w:r w:rsidR="00A53386">
        <w:rPr>
          <w:rFonts w:ascii="Times New Roman" w:hAnsi="Times New Roman" w:cs="Times New Roman"/>
          <w:sz w:val="28"/>
          <w:szCs w:val="28"/>
        </w:rPr>
        <w:t>.</w:t>
      </w:r>
    </w:p>
    <w:p w:rsidR="00A53386" w:rsidRPr="009D3E7D" w:rsidRDefault="009D3E7D" w:rsidP="00A90D1C">
      <w:pPr>
        <w:spacing w:after="0" w:line="240" w:lineRule="atLeast"/>
        <w:jc w:val="both"/>
        <w:rPr>
          <w:rFonts w:ascii="Times New Roman" w:hAnsi="Times New Roman" w:cs="Times New Roman"/>
          <w:b/>
          <w:sz w:val="28"/>
          <w:szCs w:val="28"/>
        </w:rPr>
      </w:pPr>
      <w:r>
        <w:rPr>
          <w:rFonts w:ascii="Times New Roman" w:hAnsi="Times New Roman" w:cs="Times New Roman"/>
          <w:sz w:val="28"/>
          <w:szCs w:val="28"/>
        </w:rPr>
        <w:tab/>
      </w:r>
      <w:r w:rsidR="00A53386" w:rsidRPr="00A53386">
        <w:rPr>
          <w:rFonts w:ascii="Times New Roman" w:hAnsi="Times New Roman" w:cs="Times New Roman"/>
          <w:sz w:val="28"/>
          <w:szCs w:val="28"/>
        </w:rPr>
        <w:t xml:space="preserve">Огромная роль дошкольного детства в процессе воспитания девочек и мальчиков является общепризнанной. </w:t>
      </w:r>
      <w:r w:rsidR="00A53386" w:rsidRPr="009D3E7D">
        <w:rPr>
          <w:rFonts w:ascii="Times New Roman" w:hAnsi="Times New Roman" w:cs="Times New Roman"/>
          <w:b/>
          <w:sz w:val="28"/>
          <w:szCs w:val="28"/>
        </w:rPr>
        <w:t>Именно в дошкольные годы складываются механизмы поведения, формируются навыки подражания, развиваются основы мужественности и женственности.</w:t>
      </w:r>
    </w:p>
    <w:p w:rsidR="00A53386" w:rsidRPr="008B2C4B" w:rsidRDefault="00A53386" w:rsidP="009D3E7D">
      <w:pPr>
        <w:jc w:val="both"/>
        <w:rPr>
          <w:rFonts w:ascii="Times New Roman" w:hAnsi="Times New Roman" w:cs="Times New Roman"/>
          <w:sz w:val="28"/>
          <w:szCs w:val="28"/>
        </w:rPr>
      </w:pPr>
    </w:p>
    <w:sectPr w:rsidR="00A53386" w:rsidRPr="008B2C4B" w:rsidSect="009D3E7D">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B2C4B"/>
    <w:rsid w:val="000D0714"/>
    <w:rsid w:val="00455F62"/>
    <w:rsid w:val="00712E43"/>
    <w:rsid w:val="00771D5F"/>
    <w:rsid w:val="008B2C4B"/>
    <w:rsid w:val="009D3E7D"/>
    <w:rsid w:val="00A53386"/>
    <w:rsid w:val="00A90D1C"/>
    <w:rsid w:val="00B43411"/>
    <w:rsid w:val="00C91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D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1271</Words>
  <Characters>7247</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2021-01-05T10:02:00Z</dcterms:created>
  <dcterms:modified xsi:type="dcterms:W3CDTF">2021-01-05T19:04:00Z</dcterms:modified>
</cp:coreProperties>
</file>