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F7" w:rsidRPr="00D63C16" w:rsidRDefault="000515F8" w:rsidP="00D63C16">
      <w:pPr>
        <w:tabs>
          <w:tab w:val="left" w:pos="2771"/>
        </w:tabs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63C16">
        <w:rPr>
          <w:rFonts w:ascii="Times New Roman" w:hAnsi="Times New Roman" w:cs="Times New Roman"/>
          <w:b/>
          <w:sz w:val="32"/>
          <w:szCs w:val="28"/>
        </w:rPr>
        <w:t>Игровые технологии на занятиях по музыке в детском саду.</w:t>
      </w:r>
    </w:p>
    <w:p w:rsidR="00D63C16" w:rsidRDefault="00B0439E" w:rsidP="00D63C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Музыкальное воспитание-это не воспитание музыканта, </w:t>
      </w:r>
    </w:p>
    <w:p w:rsidR="00B0439E" w:rsidRPr="00472D7E" w:rsidRDefault="00B0439E" w:rsidP="00D63C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а прежде всего воспитание человека.</w:t>
      </w:r>
    </w:p>
    <w:p w:rsidR="00B0439E" w:rsidRDefault="00B0439E" w:rsidP="00D63C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3C1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В.А. Сухомлинский.</w:t>
      </w:r>
    </w:p>
    <w:p w:rsidR="00D63C16" w:rsidRPr="00D63C16" w:rsidRDefault="00D63C16" w:rsidP="00D63C1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искусства обладают специфическими средствами воздействия</w:t>
      </w:r>
      <w:r w:rsidR="00B0439E" w:rsidRPr="0047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человека. Музыка же имеет возможность воздействовать на ребенка на самых</w:t>
      </w:r>
      <w:r w:rsidR="00B0439E" w:rsidRPr="00472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ранних этапах. Доказано, что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ребенка.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 является одним из богатейших и действенных средств эстетического воспитания, она обладает большой силой эмоционального воздействия, воспитывает чувства человека, формирует вкусы.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– т.е. музыкальное воспитание нужно начинать в дошкольном возрасте. Отсутствие полноценных музыкальных впечатлений в детстве с трудом восполнимо впоследствии. Чтобы полюбить музыку, ребенок должен иметь опыт восприятия музыкальных произведений разных эпох и стилей, привыкнуть к ее интонациям, сопереживать настроения.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развитие оказывает ничем не заменимое воздействие на общее развитие: формируется эмоциональная сфера, совершенствуется мышление, воспитывается чуткость к красоте в искусстве и жизни. «Только развивая эмоции, интересы, вкусы ребенка, можно приобщить его к музыкальной культуре, заложить ее основы. 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пройдет бесследно для последующего развития человека, его общего духовного становления.</w:t>
      </w:r>
    </w:p>
    <w:p w:rsidR="00B0439E" w:rsidRPr="00472D7E" w:rsidRDefault="00B0439E" w:rsidP="00D63C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ребенке важно развивать все лучшее, что заложено в нем от природы; учитывая склонности к определенным видам музыкальной деятельности, на основе различных природных задатков формировать специальные музыкальные способности, способствовать общему развитию.</w:t>
      </w:r>
    </w:p>
    <w:p w:rsidR="006D3BF2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способности детей проявляются у каждого по-разному. У некоторых уже на первом году жизни все три основные способности - ладовое чувство, музыкально-слуховые представления и чувство ритма - выражаются достаточно ярко, быстро и легко развиваются, это свидетельствует о музыкальности; у других позже, труднее. Наиболее сложно развиваются музыкально - слуховые представления - способность воспроизводить мелодию голоса, точно ее, интонируя, или подбирать ее по слуху на музыкальном инструменте.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формой музыкальной деятельности в детском саду являются занятия, которые предусматривают не только слушание музыкальных произведений доступных для восприятия малышей, обучение их пению, движениям в музыкальных играх и плясках, но и обучению их игре на ДМИ. </w:t>
      </w:r>
    </w:p>
    <w:p w:rsidR="00B0439E" w:rsidRPr="00472D7E" w:rsidRDefault="00D63C16" w:rsidP="00D63C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 дошкольном возрасте наиболее приспособлены для приобщения их к миру прекрасного - миру искусства. Каждый вид искусства, будь то живопись или скульптура, несет в себе ценность художественно-эстетического воспитания. 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вид музыкальной деятельности, которому принадлежит ведущая роль в реализации познавательной и коммуникативной функции музыки – ее восприятие и анализ.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Слушание музыки – одна из лучших форм работы для развития способностей активно воспринимать музыку и внимательно вслушиваться в разные ее особенности. К тому же слушание музыки позволяет познакомить детей со значительно более сложной музыкой по сравнению с той, которую они сами исполняют. Дети получают возможность услышать большие вокальные, инструментальные, оркестровые произведения в хорошем исполнении.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значение имеет вопросы и задания, которые дети получают перед слушанием и в процессе анализа произведения. Можно такие вопросы оформлять в виде плакатов и вывешивать их во время слушания на доске. Принято различать три основных группы вопросов и заданий: по идейно эмоциональному содержанию музыки (что выражает); по выразительным средствам (как выражено); по определению причин (почему так выражено). Такие вопросы задаются с целью сделать более ясным понимание взаимосвязи содержания и формы, действительности музыкального искусства. Ответы на такие вопросы многому учат детей.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музыки и умение анализировать ее выразительные средства активизируют и многие другие приемы и методы. Среди них важную роль играют сопоставление произведений: выявление контрастов, определение сходств и различий. Поэтому можно предложить слушать по два или три произведения.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из произведений является основным, и на нем сосредотачивается больше внимание внимание при анализе, а другие служат для сравнения, и благодаря этому позволяют углубиться в решение поставленной проблемы.</w:t>
      </w:r>
    </w:p>
    <w:p w:rsidR="00B0439E" w:rsidRPr="00D63C16" w:rsidRDefault="00B0439E" w:rsidP="00D63C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легко проверить, как дети различают разные отдельные части произведения, как слышат звучание инструментов, как замечают появление характерных ритмических, мелодических оборотов. Дается конкретное задание в процессе слушания поднять руку (или карточку), если услышал то, что от него требуется. С помощью такого простого задания можно более точно контролировать работу детей, заставляет активно вслушиваться в музыку, ведь в поисках ответа они должны внимательно прослушать всю «ткань» музыкального произведения. Удобно такое задание еще и потому, что уровень усвоения материала можно проверить тут же, в самом процессе преподавания.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 занятия являются важным этапом музыкального воспитания детей. В результате ребенок приобретает самый большой, в сравнении с другими видами деятельности, объем музыкальных впечатлений; развивается музыкальное восприятия – мышление. Для полноценной реализации музыкально-педагогической программы необходимо проведение праздников, досугов, развлечений музыкального направления.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ребенка в дошкольном учреждении с многообразной музыкой - классической, народной, разных стилей и эпох, созданной композиторами специально для детей, развивает у дошкольника интерес и любовь к музыке, и как результат создает предпосылки для дальнейшего формирования основ музыкальной культуры и успешного развития музыкальных способностей.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идет к освоению смысла своих действий через чувства. Ведь только в состоянии повышенного интереса, эмоционального подъема ребенок способен сосредотачивать свое внимание на музыкальном произведении, объекте, запоминать событие со всеми деталями и нюансами. Желание вновь пережить определенное состояние может служить для него мотивом деятельности, стимулом проявления активности. Под влиянием эмоций качественно по-иному проявляются и внимание, и мышление, и речь.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Развивая эмоциональную отзывчивость, музыкальные способности, умение общаться с взрослыми и сверстниками, необходимо объединять усилия родителей, воспитателей, музыкального руководителя, с целью обеспечения эмоционального комфорта, интересной и содержательной жизни малышам и в детском саду, и дома.</w:t>
      </w:r>
    </w:p>
    <w:p w:rsidR="00B0439E" w:rsidRPr="00472D7E" w:rsidRDefault="00D63C16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 </w:t>
      </w:r>
      <w:r w:rsidR="00B0439E" w:rsidRPr="00472D7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ребенок</w:t>
      </w:r>
      <w:r w:rsidR="00B0439E"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t> растет здоровым, веселым, и музыка сопровождает его всю жизнь!</w:t>
      </w:r>
    </w:p>
    <w:p w:rsidR="00B0439E" w:rsidRPr="00472D7E" w:rsidRDefault="00B0439E" w:rsidP="004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D7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D3BF2" w:rsidRPr="00472D7E" w:rsidRDefault="006D3BF2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1020C" w:rsidRDefault="0071020C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1020C" w:rsidRDefault="0071020C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71020C" w:rsidRDefault="0071020C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0515F8" w:rsidRPr="00472D7E" w:rsidRDefault="000515F8" w:rsidP="00472D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515F8" w:rsidRPr="00472D7E" w:rsidSect="00D63C16">
      <w:footerReference w:type="default" r:id="rId7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65" w:rsidRDefault="00563565" w:rsidP="00FE49F7">
      <w:pPr>
        <w:spacing w:after="0" w:line="240" w:lineRule="auto"/>
      </w:pPr>
      <w:r>
        <w:separator/>
      </w:r>
    </w:p>
  </w:endnote>
  <w:endnote w:type="continuationSeparator" w:id="1">
    <w:p w:rsidR="00563565" w:rsidRDefault="00563565" w:rsidP="00FE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2524"/>
      <w:docPartObj>
        <w:docPartGallery w:val="Page Numbers (Bottom of Page)"/>
        <w:docPartUnique/>
      </w:docPartObj>
    </w:sdtPr>
    <w:sdtContent>
      <w:p w:rsidR="008C2D46" w:rsidRDefault="00782F6F">
        <w:pPr>
          <w:pStyle w:val="a5"/>
          <w:jc w:val="right"/>
        </w:pPr>
        <w:fldSimple w:instr=" PAGE   \* MERGEFORMAT ">
          <w:r w:rsidR="00D63C16">
            <w:rPr>
              <w:noProof/>
            </w:rPr>
            <w:t>2</w:t>
          </w:r>
        </w:fldSimple>
      </w:p>
    </w:sdtContent>
  </w:sdt>
  <w:p w:rsidR="00472D7E" w:rsidRDefault="00472D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65" w:rsidRDefault="00563565" w:rsidP="00FE49F7">
      <w:pPr>
        <w:spacing w:after="0" w:line="240" w:lineRule="auto"/>
      </w:pPr>
      <w:r>
        <w:separator/>
      </w:r>
    </w:p>
  </w:footnote>
  <w:footnote w:type="continuationSeparator" w:id="1">
    <w:p w:rsidR="00563565" w:rsidRDefault="00563565" w:rsidP="00FE4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9458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E49F7"/>
    <w:rsid w:val="000515F8"/>
    <w:rsid w:val="001F2341"/>
    <w:rsid w:val="00205BA2"/>
    <w:rsid w:val="0042672A"/>
    <w:rsid w:val="00472D7E"/>
    <w:rsid w:val="004B6316"/>
    <w:rsid w:val="00563565"/>
    <w:rsid w:val="005976CD"/>
    <w:rsid w:val="005D3176"/>
    <w:rsid w:val="00610651"/>
    <w:rsid w:val="006465AC"/>
    <w:rsid w:val="006D3BF2"/>
    <w:rsid w:val="0071020C"/>
    <w:rsid w:val="00782F6F"/>
    <w:rsid w:val="007C6979"/>
    <w:rsid w:val="008C2D46"/>
    <w:rsid w:val="008F6AFF"/>
    <w:rsid w:val="00AC4D46"/>
    <w:rsid w:val="00B0439E"/>
    <w:rsid w:val="00CD627F"/>
    <w:rsid w:val="00D63C16"/>
    <w:rsid w:val="00D64833"/>
    <w:rsid w:val="00E04D50"/>
    <w:rsid w:val="00EB416D"/>
    <w:rsid w:val="00F02722"/>
    <w:rsid w:val="00FE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49F7"/>
  </w:style>
  <w:style w:type="paragraph" w:styleId="a5">
    <w:name w:val="footer"/>
    <w:basedOn w:val="a"/>
    <w:link w:val="a6"/>
    <w:uiPriority w:val="99"/>
    <w:unhideWhenUsed/>
    <w:rsid w:val="00FE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49F7"/>
  </w:style>
  <w:style w:type="paragraph" w:styleId="a7">
    <w:name w:val="Normal (Web)"/>
    <w:basedOn w:val="a"/>
    <w:uiPriority w:val="99"/>
    <w:unhideWhenUsed/>
    <w:rsid w:val="0005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51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0FF13-1D77-4E6D-95CA-41937F84E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Студент10</dc:creator>
  <cp:keywords/>
  <dc:description/>
  <cp:lastModifiedBy>Пользователь Windows</cp:lastModifiedBy>
  <cp:revision>12</cp:revision>
  <dcterms:created xsi:type="dcterms:W3CDTF">2016-12-08T07:32:00Z</dcterms:created>
  <dcterms:modified xsi:type="dcterms:W3CDTF">2021-08-13T12:24:00Z</dcterms:modified>
</cp:coreProperties>
</file>